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baeb" w14:textId="c3bb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тексеру комиссиясы"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бойынша Тексеру комиссиясының 2016 жылғы 7 қыркүйектегі № 13/02 қаулысы. Қарағанды облысының Әділет департаментінде 2016 жылғы 4 қазанда № 3970 болып тіркелді. Күші жойылды -Қарағанды облысы бойынша Тексеру комиссиясының 2020 жылғы 28 тамыздағы № 05/01 қаулысымен</w:t>
      </w:r>
    </w:p>
    <w:p>
      <w:pPr>
        <w:spacing w:after="0"/>
        <w:ind w:left="0"/>
        <w:jc w:val="both"/>
      </w:pPr>
      <w:r>
        <w:rPr>
          <w:rFonts w:ascii="Times New Roman"/>
          <w:b w:val="false"/>
          <w:i w:val="false"/>
          <w:color w:val="ff0000"/>
          <w:sz w:val="28"/>
        </w:rPr>
        <w:t xml:space="preserve">
      Ескерту. Күші жойылды - Қарағанды облысы бойынша Тексеру комиссиясының 28.08.2020 № 05/01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Қарағанды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"Қарағанды облысы бойынша тексеру комиссиясы" мемлекеттік мекемесінің қызметтік куәлікті беру қағидалары;</w:t>
      </w:r>
    </w:p>
    <w:bookmarkEnd w:id="2"/>
    <w:bookmarkStart w:name="z6"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"Қарағанды облысы бойынша тексеру комиссиясы" мемлекеттік мекемесінің қызметтік куәлігінің сипаттамасы бекітілсін. </w:t>
      </w:r>
    </w:p>
    <w:bookmarkEnd w:id="3"/>
    <w:bookmarkStart w:name="z7" w:id="4"/>
    <w:p>
      <w:pPr>
        <w:spacing w:after="0"/>
        <w:ind w:left="0"/>
        <w:jc w:val="both"/>
      </w:pPr>
      <w:r>
        <w:rPr>
          <w:rFonts w:ascii="Times New Roman"/>
          <w:b w:val="false"/>
          <w:i w:val="false"/>
          <w:color w:val="000000"/>
          <w:sz w:val="28"/>
        </w:rPr>
        <w:t>
      2. "Қарағанды облысы бойынша тексеру комиссиясы" мемлекеттік мекемесінің құқықтық және және әкімшілік жұмыс бөлімі осы қаулының аумақтық әділет органында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"Қарағанды облысы бойынша тексеру комиссиясы" мемлекеттік мекемесінің аппарат басшысына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 бойынша</w:t>
            </w:r>
            <w:r>
              <w:br/>
            </w:r>
            <w:r>
              <w:rPr>
                <w:rFonts w:ascii="Times New Roman"/>
                <w:b w:val="false"/>
                <w:i/>
                <w:color w:val="000000"/>
                <w:sz w:val="20"/>
              </w:rPr>
              <w:t>тексеру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 2016</w:t>
            </w:r>
            <w:r>
              <w:br/>
            </w:r>
            <w:r>
              <w:rPr>
                <w:rFonts w:ascii="Times New Roman"/>
                <w:b w:val="false"/>
                <w:i w:val="false"/>
                <w:color w:val="000000"/>
                <w:sz w:val="20"/>
              </w:rPr>
              <w:t>жылғы 7 қыркүйектегі №13/02 қаулысына</w:t>
            </w:r>
            <w:r>
              <w:br/>
            </w:r>
            <w:r>
              <w:rPr>
                <w:rFonts w:ascii="Times New Roman"/>
                <w:b w:val="false"/>
                <w:i w:val="false"/>
                <w:color w:val="000000"/>
                <w:sz w:val="20"/>
              </w:rPr>
              <w:t xml:space="preserve">1 қосымша </w:t>
            </w:r>
          </w:p>
        </w:tc>
      </w:tr>
    </w:tbl>
    <w:bookmarkStart w:name="z12" w:id="7"/>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қызметтік куәлікті беру қағидалары</w:t>
      </w:r>
    </w:p>
    <w:bookmarkEnd w:id="7"/>
    <w:bookmarkStart w:name="z13" w:id="8"/>
    <w:p>
      <w:pPr>
        <w:spacing w:after="0"/>
        <w:ind w:left="0"/>
        <w:jc w:val="left"/>
      </w:pPr>
      <w:r>
        <w:rPr>
          <w:rFonts w:ascii="Times New Roman"/>
          <w:b/>
          <w:i w:val="false"/>
          <w:color w:val="000000"/>
        </w:rPr>
        <w:t xml:space="preserve"> 1. Жалпы ережелер</w:t>
      </w:r>
    </w:p>
    <w:bookmarkEnd w:id="8"/>
    <w:bookmarkStart w:name="z14" w:id="9"/>
    <w:p>
      <w:pPr>
        <w:spacing w:after="0"/>
        <w:ind w:left="0"/>
        <w:jc w:val="both"/>
      </w:pPr>
      <w:r>
        <w:rPr>
          <w:rFonts w:ascii="Times New Roman"/>
          <w:b w:val="false"/>
          <w:i w:val="false"/>
          <w:color w:val="000000"/>
          <w:sz w:val="28"/>
        </w:rPr>
        <w:t>
      1. Осы "Қарағанды облысы бойынша тексеру комиссиясы" мемлекеттік мекемесінің қызметтік куәлікті беру қағидалары (бұдан әрі – Қағидалар) "Қарағанды облысы бойынша тексеру комиссиясы" мемлекеттік мекемесінің қызметтік куәліктерді беру тәртібін айқындайды. </w:t>
      </w:r>
    </w:p>
    <w:bookmarkEnd w:id="9"/>
    <w:bookmarkStart w:name="z15" w:id="10"/>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 </w:t>
      </w:r>
    </w:p>
    <w:bookmarkEnd w:id="10"/>
    <w:bookmarkStart w:name="z16" w:id="11"/>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1"/>
    <w:bookmarkStart w:name="z17" w:id="12"/>
    <w:p>
      <w:pPr>
        <w:spacing w:after="0"/>
        <w:ind w:left="0"/>
        <w:jc w:val="left"/>
      </w:pPr>
      <w:r>
        <w:rPr>
          <w:rFonts w:ascii="Times New Roman"/>
          <w:b/>
          <w:i w:val="false"/>
          <w:color w:val="000000"/>
        </w:rPr>
        <w:t xml:space="preserve"> 2. Қызметтік куәлікті беру тәртібі</w:t>
      </w:r>
    </w:p>
    <w:bookmarkEnd w:id="12"/>
    <w:bookmarkStart w:name="z18" w:id="13"/>
    <w:p>
      <w:pPr>
        <w:spacing w:after="0"/>
        <w:ind w:left="0"/>
        <w:jc w:val="both"/>
      </w:pPr>
      <w:r>
        <w:rPr>
          <w:rFonts w:ascii="Times New Roman"/>
          <w:b w:val="false"/>
          <w:i w:val="false"/>
          <w:color w:val="000000"/>
          <w:sz w:val="28"/>
        </w:rPr>
        <w:t>
      4. Қызметтік куәлік Қарағанды облысы бойынша тексеру комиссиясы төрағасының қолы қойылып "Б" корпусының әкімшілік мемлекеттік қызметшілеріне беріледі.</w:t>
      </w:r>
    </w:p>
    <w:bookmarkEnd w:id="13"/>
    <w:bookmarkStart w:name="z19" w:id="14"/>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бұған дейін берілген куәліктің мерзімі өткен, жоғалған, сондай-ақ бүлінген жағдайда беріледі. </w:t>
      </w:r>
    </w:p>
    <w:bookmarkEnd w:id="14"/>
    <w:bookmarkStart w:name="z20" w:id="15"/>
    <w:p>
      <w:pPr>
        <w:spacing w:after="0"/>
        <w:ind w:left="0"/>
        <w:jc w:val="both"/>
      </w:pPr>
      <w:r>
        <w:rPr>
          <w:rFonts w:ascii="Times New Roman"/>
          <w:b w:val="false"/>
          <w:i w:val="false"/>
          <w:color w:val="000000"/>
          <w:sz w:val="28"/>
        </w:rPr>
        <w:t>
      Қызметкерлер алған қызметтік куәлік үшін осы Қағидаларға қосымшаға сәйкес нысан бойынша Тексеру комиссияның мемлекеттік қызметшілеріне қызметтік куәлікті беруді есепке алу журналына қол қояды (бұдан әрі – есепке алу журналы).</w:t>
      </w:r>
    </w:p>
    <w:bookmarkEnd w:id="15"/>
    <w:bookmarkStart w:name="z21" w:id="16"/>
    <w:p>
      <w:pPr>
        <w:spacing w:after="0"/>
        <w:ind w:left="0"/>
        <w:jc w:val="both"/>
      </w:pPr>
      <w:r>
        <w:rPr>
          <w:rFonts w:ascii="Times New Roman"/>
          <w:b w:val="false"/>
          <w:i w:val="false"/>
          <w:color w:val="000000"/>
          <w:sz w:val="28"/>
        </w:rPr>
        <w:t>
      6. Қызметтік куәліктер мен есепке алу журналы Персоналды басқару қызметінің сейфінде сақталады. </w:t>
      </w:r>
    </w:p>
    <w:bookmarkEnd w:id="16"/>
    <w:bookmarkStart w:name="z22" w:id="17"/>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7"/>
    <w:bookmarkStart w:name="z23" w:id="18"/>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персоналды басқару қызметіне қайтарып берілуі тиіс.</w:t>
      </w:r>
    </w:p>
    <w:bookmarkEnd w:id="18"/>
    <w:bookmarkStart w:name="z24" w:id="19"/>
    <w:p>
      <w:pPr>
        <w:spacing w:after="0"/>
        <w:ind w:left="0"/>
        <w:jc w:val="both"/>
      </w:pPr>
      <w:r>
        <w:rPr>
          <w:rFonts w:ascii="Times New Roman"/>
          <w:b w:val="false"/>
          <w:i w:val="false"/>
          <w:color w:val="000000"/>
          <w:sz w:val="28"/>
        </w:rPr>
        <w:t>
      8. Персоналды басқару бойынша бас инспектор жыл сайын, 1 қаңтардағы жағдай бойынша, қызметтік куәліктердің есептік деректерге сәйкестігіне салыстырып тексеру жүргізеді.</w:t>
      </w:r>
    </w:p>
    <w:bookmarkEnd w:id="19"/>
    <w:bookmarkStart w:name="z25" w:id="20"/>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персоналды басқару бойынша бас инспектор жүзеге асырады.</w:t>
      </w:r>
    </w:p>
    <w:bookmarkEnd w:id="20"/>
    <w:bookmarkStart w:name="z26" w:id="21"/>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персоналды басқару бойынша бас инспекторға жазбаша (еркін) нысанда хабарлайды, бұқаралық ақпарат құралдарына хабарландыру береді.</w:t>
      </w:r>
    </w:p>
    <w:bookmarkEnd w:id="21"/>
    <w:bookmarkStart w:name="z27" w:id="22"/>
    <w:p>
      <w:pPr>
        <w:spacing w:after="0"/>
        <w:ind w:left="0"/>
        <w:jc w:val="both"/>
      </w:pPr>
      <w:r>
        <w:rPr>
          <w:rFonts w:ascii="Times New Roman"/>
          <w:b w:val="false"/>
          <w:i w:val="false"/>
          <w:color w:val="000000"/>
          <w:sz w:val="28"/>
        </w:rPr>
        <w:t xml:space="preserve">
      11.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бойынша бас инспектор қызметтік тергеп-тексеру туралы бұйрықтың шығуынан кейін он күнтізбелік күн мерзімінде қызметтік тексеру жүргізеді, оның нәтижелері бойынша Тексеру комиссияның тәртіптік комиссиясы кінәлілерді тәртіптік жауапкершілікке тарту туралы мәселені қарайды. </w:t>
      </w:r>
    </w:p>
    <w:bookmarkEnd w:id="22"/>
    <w:bookmarkStart w:name="z28" w:id="23"/>
    <w:p>
      <w:pPr>
        <w:spacing w:after="0"/>
        <w:ind w:left="0"/>
        <w:jc w:val="both"/>
      </w:pPr>
      <w:r>
        <w:rPr>
          <w:rFonts w:ascii="Times New Roman"/>
          <w:b w:val="false"/>
          <w:i w:val="false"/>
          <w:color w:val="000000"/>
          <w:sz w:val="28"/>
        </w:rPr>
        <w:t xml:space="preserve">
      12. Жоғалған қызметтік куәліктер бұқаралық ақпарат құралдары арқылы жарамсыз деп жарияланады, бұл туралы персоналды басқару бойынша бас инспектор хабардар етіледі. Жоғалғанның орнына жаңа қызметтік куәлікті қызметтік тексеру жүргізілгеннен кейін персоналды басқару бойынша бас инспектор береді. </w:t>
      </w:r>
    </w:p>
    <w:bookmarkEnd w:id="23"/>
    <w:bookmarkStart w:name="z29" w:id="24"/>
    <w:p>
      <w:pPr>
        <w:spacing w:after="0"/>
        <w:ind w:left="0"/>
        <w:jc w:val="both"/>
      </w:pPr>
      <w:r>
        <w:rPr>
          <w:rFonts w:ascii="Times New Roman"/>
          <w:b w:val="false"/>
          <w:i w:val="false"/>
          <w:color w:val="000000"/>
          <w:sz w:val="28"/>
        </w:rPr>
        <w:t xml:space="preserve">
      13. Жұмыстан босатылған кезде қызметкер қызметтік куәлікті персоналды басқару бойынша бас инспекторға тапсырады. </w:t>
      </w:r>
    </w:p>
    <w:bookmarkEnd w:id="24"/>
    <w:bookmarkStart w:name="z30" w:id="25"/>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5"/>
    <w:bookmarkStart w:name="z31" w:id="26"/>
    <w:p>
      <w:pPr>
        <w:spacing w:after="0"/>
        <w:ind w:left="0"/>
        <w:jc w:val="both"/>
      </w:pPr>
      <w:r>
        <w:rPr>
          <w:rFonts w:ascii="Times New Roman"/>
          <w:b w:val="false"/>
          <w:i w:val="false"/>
          <w:color w:val="000000"/>
          <w:sz w:val="28"/>
        </w:rPr>
        <w:t xml:space="preserve">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 тексеру комиссиясы" мемлекеттік мекемесінің</w:t>
            </w:r>
            <w:r>
              <w:br/>
            </w:r>
            <w:r>
              <w:rPr>
                <w:rFonts w:ascii="Times New Roman"/>
                <w:b w:val="false"/>
                <w:i w:val="false"/>
                <w:color w:val="000000"/>
                <w:sz w:val="20"/>
              </w:rPr>
              <w:t>қызметтік куәлікті беру қағидаларына қосымша</w:t>
            </w:r>
          </w:p>
        </w:tc>
      </w:tr>
    </w:tbl>
    <w:bookmarkStart w:name="z33" w:id="27"/>
    <w:p>
      <w:pPr>
        <w:spacing w:after="0"/>
        <w:ind w:left="0"/>
        <w:jc w:val="both"/>
      </w:pPr>
      <w:r>
        <w:rPr>
          <w:rFonts w:ascii="Times New Roman"/>
          <w:b w:val="false"/>
          <w:i w:val="false"/>
          <w:color w:val="000000"/>
          <w:sz w:val="28"/>
        </w:rPr>
        <w:t>
      нысан</w:t>
      </w:r>
    </w:p>
    <w:bookmarkEnd w:id="27"/>
    <w:bookmarkStart w:name="z34" w:id="28"/>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қызметтік куәлікті беруді есепке алу журналы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785"/>
        <w:gridCol w:w="1365"/>
        <w:gridCol w:w="567"/>
        <w:gridCol w:w="567"/>
        <w:gridCol w:w="1003"/>
        <w:gridCol w:w="5077"/>
        <w:gridCol w:w="2239"/>
        <w:gridCol w:w="349"/>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w:t>
            </w:r>
          </w:p>
          <w:bookmarkEnd w:id="29"/>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(бар болған жағдайда)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0"/>
    <w:p>
      <w:pPr>
        <w:spacing w:after="0"/>
        <w:ind w:left="0"/>
        <w:jc w:val="both"/>
      </w:pPr>
      <w:r>
        <w:rPr>
          <w:rFonts w:ascii="Times New Roman"/>
          <w:b w:val="false"/>
          <w:i w:val="false"/>
          <w:color w:val="000000"/>
          <w:sz w:val="28"/>
        </w:rPr>
        <w:t>
      Ескертпе: "Қарағанды облысы бойынша тексеру комиссиясы" мемлекеттік мекемесінің қызметтік куәліктерін беруді есепке алу журналы тігіліп, нөмірленіп және персоналды басқару қызметінің қолымен және мөрімен расталады.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бойынша</w:t>
            </w:r>
            <w:r>
              <w:br/>
            </w:r>
            <w:r>
              <w:rPr>
                <w:rFonts w:ascii="Times New Roman"/>
                <w:b w:val="false"/>
                <w:i w:val="false"/>
                <w:color w:val="000000"/>
                <w:sz w:val="20"/>
              </w:rPr>
              <w:t>тексеру комиссиясының 2016</w:t>
            </w:r>
            <w:r>
              <w:br/>
            </w:r>
            <w:r>
              <w:rPr>
                <w:rFonts w:ascii="Times New Roman"/>
                <w:b w:val="false"/>
                <w:i w:val="false"/>
                <w:color w:val="000000"/>
                <w:sz w:val="20"/>
              </w:rPr>
              <w:t>жылғы 7 қыркүйектегі № 13/02 қаулысына</w:t>
            </w:r>
            <w:r>
              <w:br/>
            </w:r>
            <w:r>
              <w:rPr>
                <w:rFonts w:ascii="Times New Roman"/>
                <w:b w:val="false"/>
                <w:i w:val="false"/>
                <w:color w:val="000000"/>
                <w:sz w:val="20"/>
              </w:rPr>
              <w:t xml:space="preserve">2 қосымша </w:t>
            </w:r>
          </w:p>
        </w:tc>
      </w:tr>
    </w:tbl>
    <w:bookmarkStart w:name="z39" w:id="31"/>
    <w:p>
      <w:pPr>
        <w:spacing w:after="0"/>
        <w:ind w:left="0"/>
        <w:jc w:val="left"/>
      </w:pPr>
      <w:r>
        <w:rPr>
          <w:rFonts w:ascii="Times New Roman"/>
          <w:b/>
          <w:i w:val="false"/>
          <w:color w:val="000000"/>
        </w:rPr>
        <w:t xml:space="preserve"> "Қарағанды облысы бойынша тексеру комиссиясы" мемлекеттік мекемесінің қызметтік куәліктің сипаттамасы</w:t>
      </w:r>
    </w:p>
    <w:bookmarkEnd w:id="31"/>
    <w:bookmarkStart w:name="z40" w:id="32"/>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түсті экобылғарыдан немесе жоғары сапалы жасанды былғарыдан болуы.</w:t>
      </w:r>
    </w:p>
    <w:bookmarkEnd w:id="32"/>
    <w:bookmarkStart w:name="z41" w:id="33"/>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r>
        <w:br/>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"Қарағанды облысы бойынша тексеру комиссиясы" мемлекеттік мекемесі, одан төмен мәтіннен көк түсті үзік жолақпен бөлектелген "ҚАЗАҚСТАН РЕСПУБЛИКАСЫ" деген жазулар орналастырылған.</w:t>
      </w:r>
    </w:p>
    <w:bookmarkEnd w:id="33"/>
    <w:bookmarkStart w:name="z42" w:id="34"/>
    <w:p>
      <w:pPr>
        <w:spacing w:after="0"/>
        <w:ind w:left="0"/>
        <w:jc w:val="both"/>
      </w:pPr>
      <w:r>
        <w:rPr>
          <w:rFonts w:ascii="Times New Roman"/>
          <w:b w:val="false"/>
          <w:i w:val="false"/>
          <w:color w:val="000000"/>
          <w:sz w:val="28"/>
        </w:rPr>
        <w:t xml:space="preserve">
      4. Сол жағында: көгілдір түс аясында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(екі жыл мерзімге беріледі) көрсетіледі. </w:t>
      </w:r>
    </w:p>
    <w:bookmarkEnd w:id="34"/>
    <w:bookmarkStart w:name="z43" w:id="35"/>
    <w:p>
      <w:pPr>
        <w:spacing w:after="0"/>
        <w:ind w:left="0"/>
        <w:jc w:val="both"/>
      </w:pPr>
      <w:r>
        <w:rPr>
          <w:rFonts w:ascii="Times New Roman"/>
          <w:b w:val="false"/>
          <w:i w:val="false"/>
          <w:color w:val="000000"/>
          <w:sz w:val="28"/>
        </w:rPr>
        <w:t>
      5. Оң жағында: көлемі 2,5 х 3,5 см фотосурет (қарсы алдынан түсірілген, түрлі-түсті), тиісінше Тексеру комиссия төрағасының қолымен және елтаңбалы мөрмен расталған қазақ тіліндегі мәтін.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