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0d91" w14:textId="5c10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Театральная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18 қарашадағы N 82/01 бірлескен қаулысы және Қарағанды облыстық мәслихатының 2016 жылғы 25 қарашада N 117 шешімі. Қарағанды облысының Әділет департаментінде 2016 жылғы 8 желтоқсанда N 4042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Қазақстан Республикасы Үкіметі жанындағы Республикалық ономастика комиссиясының 2016 жылғы 23 қыркүйектегі қорытындысы негізінде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Қарағанды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Қарағанды қаласындағы Театральная көшесі Тиышбек Ахановтың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Қарағанды облысы әкімдігінің және Қарағанды облыстық мәслихатының бірлескен қаулысы және шешімінің орындалуын бақылау Қарағанды облысы әкімінің жетекшілік жасайтын орынбасарына және Қарағанды облыстық мәслихатының әлеуметтік-мәдени даму және халықты әлеуметтік қорғау жөніндегі тұрақты комиссиясына (С.М.Әдекенов)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Қарағанды облысы әкімдігінің және Қарағанды облыстық мәслихатының бірлескен қаулысы және шешімі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Прокоп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