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98b23" w14:textId="5098b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қалалық мәслихатының XLI сессиясының 2014 жылғы 27 қарашадағы №363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2016 жылғы 24 тамыздағы VI шақырылған IV сессиясының № 39 шешімі. Қарағанды облысының Әділет департаментінде 2016 жылғы 6 қыркүйекте № 3949 болып тіркелді. Күші жойылды - Қарағанды қалалық мәслихатының 2023 жылғы 27 қыркүйектегі № 96 шешімімен</w:t>
      </w:r>
    </w:p>
    <w:p>
      <w:pPr>
        <w:spacing w:after="0"/>
        <w:ind w:left="0"/>
        <w:jc w:val="both"/>
      </w:pPr>
      <w:r>
        <w:rPr>
          <w:rFonts w:ascii="Times New Roman"/>
          <w:b w:val="false"/>
          <w:i w:val="false"/>
          <w:color w:val="ff0000"/>
          <w:sz w:val="28"/>
        </w:rPr>
        <w:t xml:space="preserve">
      Ескерту. Күші жойылды - Қарағанды қалалық мәслихатының 27.09.2023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2016 жылдың 14 сәуірдегі № 215 "Қазақстан Республикасы Үкіметінің кейбір шешімдеріне өзгерістер мен толықтырулар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мұқтаж азаматтардың жекелеген санаттарын әлеуметтік қолдау мақсатында, Қарағанды қалалық мәслихаты </w:t>
      </w:r>
      <w:r>
        <w:rPr>
          <w:rFonts w:ascii="Times New Roman"/>
          <w:b/>
          <w:i w:val="false"/>
          <w:color w:val="000000"/>
          <w:sz w:val="28"/>
        </w:rPr>
        <w:t>ШЕШІМ ЕТТІ:</w:t>
      </w:r>
    </w:p>
    <w:bookmarkEnd w:id="0"/>
    <w:bookmarkStart w:name="z5" w:id="1"/>
    <w:p>
      <w:pPr>
        <w:spacing w:after="0"/>
        <w:ind w:left="0"/>
        <w:jc w:val="both"/>
      </w:pPr>
      <w:r>
        <w:rPr>
          <w:rFonts w:ascii="Times New Roman"/>
          <w:b w:val="false"/>
          <w:i w:val="false"/>
          <w:color w:val="000000"/>
          <w:sz w:val="28"/>
        </w:rPr>
        <w:t xml:space="preserve">
      1. Қарағанды қалалық мәслихатының 2014 жылғы 27 қарашадағы № 363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2898 болып тіркелген, 2014 жылғы 29 желтоқсандағы № 162 (1396) "Взгляд на события" газетінде, 2015 жылғы 8 қаңтардағы "Әділет" ақпараттық-құқықтық жүйесінде жарияланған)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Қарағанды қаласындағы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3 тармағының </w:t>
      </w:r>
      <w:r>
        <w:rPr>
          <w:rFonts w:ascii="Times New Roman"/>
          <w:b w:val="false"/>
          <w:i w:val="false"/>
          <w:color w:val="000000"/>
          <w:sz w:val="28"/>
        </w:rPr>
        <w:t>8) тармақшасы</w:t>
      </w:r>
      <w:r>
        <w:rPr>
          <w:rFonts w:ascii="Times New Roman"/>
          <w:b w:val="false"/>
          <w:i w:val="false"/>
          <w:color w:val="000000"/>
          <w:sz w:val="28"/>
        </w:rPr>
        <w:t xml:space="preserve"> келесі редакцияда мазмұндалсын:</w:t>
      </w:r>
    </w:p>
    <w:bookmarkEnd w:id="3"/>
    <w:bookmarkStart w:name="z8" w:id="4"/>
    <w:p>
      <w:pPr>
        <w:spacing w:after="0"/>
        <w:ind w:left="0"/>
        <w:jc w:val="both"/>
      </w:pPr>
      <w:r>
        <w:rPr>
          <w:rFonts w:ascii="Times New Roman"/>
          <w:b w:val="false"/>
          <w:i w:val="false"/>
          <w:color w:val="000000"/>
          <w:sz w:val="28"/>
        </w:rPr>
        <w:t>
      "8) өкілетті ұйым - "Азаматтарға арналған үкімет" мемлекеттік корпорациясы" коммерциялық емес акционерлік қоғамы;</w:t>
      </w:r>
    </w:p>
    <w:bookmarkEnd w:id="4"/>
    <w:bookmarkStart w:name="z9" w:id="5"/>
    <w:p>
      <w:pPr>
        <w:spacing w:after="0"/>
        <w:ind w:left="0"/>
        <w:jc w:val="both"/>
      </w:pPr>
      <w:r>
        <w:rPr>
          <w:rFonts w:ascii="Times New Roman"/>
          <w:b w:val="false"/>
          <w:i w:val="false"/>
          <w:color w:val="000000"/>
          <w:sz w:val="28"/>
        </w:rPr>
        <w:t xml:space="preserve">
      9 тармағының </w:t>
      </w:r>
      <w:r>
        <w:rPr>
          <w:rFonts w:ascii="Times New Roman"/>
          <w:b w:val="false"/>
          <w:i w:val="false"/>
          <w:color w:val="000000"/>
          <w:sz w:val="28"/>
        </w:rPr>
        <w:t>4) тармақшасы</w:t>
      </w:r>
      <w:r>
        <w:rPr>
          <w:rFonts w:ascii="Times New Roman"/>
          <w:b w:val="false"/>
          <w:i w:val="false"/>
          <w:color w:val="000000"/>
          <w:sz w:val="28"/>
        </w:rPr>
        <w:t xml:space="preserve"> келесі редакцияда мазмұндалсын: </w:t>
      </w:r>
    </w:p>
    <w:bookmarkEnd w:id="5"/>
    <w:bookmarkStart w:name="z10" w:id="6"/>
    <w:p>
      <w:pPr>
        <w:spacing w:after="0"/>
        <w:ind w:left="0"/>
        <w:jc w:val="both"/>
      </w:pPr>
      <w:r>
        <w:rPr>
          <w:rFonts w:ascii="Times New Roman"/>
          <w:b w:val="false"/>
          <w:i w:val="false"/>
          <w:color w:val="000000"/>
          <w:sz w:val="28"/>
        </w:rPr>
        <w:t>
      "4) Қазақстан Республикасының Тәуелсіздік күніне орай: 75 жас және одан асқан адамдарға.";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тармағы</w:t>
      </w:r>
      <w:r>
        <w:rPr>
          <w:rFonts w:ascii="Times New Roman"/>
          <w:b w:val="false"/>
          <w:i w:val="false"/>
          <w:color w:val="000000"/>
          <w:sz w:val="28"/>
        </w:rPr>
        <w:t xml:space="preserve"> келесі редакцияда мазмұндалсын:</w:t>
      </w:r>
    </w:p>
    <w:bookmarkStart w:name="z12" w:id="7"/>
    <w:p>
      <w:pPr>
        <w:spacing w:after="0"/>
        <w:ind w:left="0"/>
        <w:jc w:val="both"/>
      </w:pPr>
      <w:r>
        <w:rPr>
          <w:rFonts w:ascii="Times New Roman"/>
          <w:b w:val="false"/>
          <w:i w:val="false"/>
          <w:color w:val="000000"/>
          <w:sz w:val="28"/>
        </w:rPr>
        <w:t>
      "27. Әлеуметтік келісімшарт негізіндегі әлеуметтік көмек отбасының (адамның) еңбекке қабілетті мүшелерінің жұмыспен қамтуға жәрдемдесу шараларына қатысқан шарттарда және отбасы (адам) мүшелерінің, еңбекке қабілеттілерін қоса алғанда, отбасының белсенділігін арттырудың әлеуметтік келісімшарты әрекет ететін мерзім ішінде әлеуметтік бейімделуі қажет болған жағдайда көрсетіледі және ай сайын немесе үміткердің өтініші бойынша үш айға біржола төленеді.";</w:t>
      </w:r>
    </w:p>
    <w:bookmarkEnd w:id="7"/>
    <w:bookmarkStart w:name="z13" w:id="8"/>
    <w:p>
      <w:pPr>
        <w:spacing w:after="0"/>
        <w:ind w:left="0"/>
        <w:jc w:val="both"/>
      </w:pPr>
      <w:r>
        <w:rPr>
          <w:rFonts w:ascii="Times New Roman"/>
          <w:b w:val="false"/>
          <w:i w:val="false"/>
          <w:color w:val="000000"/>
          <w:sz w:val="28"/>
        </w:rPr>
        <w:t>
      келесі мазмұндағы 27-1 тармақпен толықтырылсын:</w:t>
      </w:r>
    </w:p>
    <w:bookmarkEnd w:id="8"/>
    <w:bookmarkStart w:name="z14" w:id="9"/>
    <w:p>
      <w:pPr>
        <w:spacing w:after="0"/>
        <w:ind w:left="0"/>
        <w:jc w:val="both"/>
      </w:pPr>
      <w:r>
        <w:rPr>
          <w:rFonts w:ascii="Times New Roman"/>
          <w:b w:val="false"/>
          <w:i w:val="false"/>
          <w:color w:val="000000"/>
          <w:sz w:val="28"/>
        </w:rPr>
        <w:t xml:space="preserve">
      "27-1. Отбасының белсенділігін арттырудың әлеуметтік келісімшарты Қазақстан Республикасы Денсаулық сақтау және әлеуметтік даму министрінің 2016 жылғы 17 мамырдағы "Өрлеу" жобасына қатысуға арналған құжаттар нысанын бекіту туралы" № 385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нысандарға сәйкес жасалады (Нормативтік құқықтық актілерді мемлекеттік тіркеу тізілімінде № 13773 болып тіркелген).";</w:t>
      </w:r>
    </w:p>
    <w:bookmarkEnd w:id="9"/>
    <w:bookmarkStart w:name="z15" w:id="10"/>
    <w:p>
      <w:pPr>
        <w:spacing w:after="0"/>
        <w:ind w:left="0"/>
        <w:jc w:val="both"/>
      </w:pPr>
      <w:r>
        <w:rPr>
          <w:rFonts w:ascii="Times New Roman"/>
          <w:b w:val="false"/>
          <w:i w:val="false"/>
          <w:color w:val="000000"/>
          <w:sz w:val="28"/>
        </w:rPr>
        <w:t>
      келесі мазмұндағы 27-2 тармақпен толықтырылсын:</w:t>
      </w:r>
    </w:p>
    <w:bookmarkEnd w:id="10"/>
    <w:bookmarkStart w:name="z16" w:id="11"/>
    <w:p>
      <w:pPr>
        <w:spacing w:after="0"/>
        <w:ind w:left="0"/>
        <w:jc w:val="both"/>
      </w:pPr>
      <w:r>
        <w:rPr>
          <w:rFonts w:ascii="Times New Roman"/>
          <w:b w:val="false"/>
          <w:i w:val="false"/>
          <w:color w:val="000000"/>
          <w:sz w:val="28"/>
        </w:rPr>
        <w:t>
      "27-2.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p>
    <w:bookmarkEnd w:id="11"/>
    <w:bookmarkStart w:name="z17" w:id="12"/>
    <w:p>
      <w:pPr>
        <w:spacing w:after="0"/>
        <w:ind w:left="0"/>
        <w:jc w:val="both"/>
      </w:pPr>
      <w:r>
        <w:rPr>
          <w:rFonts w:ascii="Times New Roman"/>
          <w:b w:val="false"/>
          <w:i w:val="false"/>
          <w:color w:val="000000"/>
          <w:sz w:val="28"/>
        </w:rPr>
        <w:t>
      келесі мазмұндағы 27-3 тармақпен толықтырылсын:</w:t>
      </w:r>
    </w:p>
    <w:bookmarkEnd w:id="12"/>
    <w:bookmarkStart w:name="z18" w:id="13"/>
    <w:p>
      <w:pPr>
        <w:spacing w:after="0"/>
        <w:ind w:left="0"/>
        <w:jc w:val="both"/>
      </w:pPr>
      <w:r>
        <w:rPr>
          <w:rFonts w:ascii="Times New Roman"/>
          <w:b w:val="false"/>
          <w:i w:val="false"/>
          <w:color w:val="000000"/>
          <w:sz w:val="28"/>
        </w:rPr>
        <w:t>
      "27-3. Отбасының белсенділігін арттырудың әлеуметтік келісімшарты екі данада жасалады, оның біреуі өтініш берушіге тіркеу журналына қол қойғызу арқылы беріледі, екіншісі – отбасының белсенділігін арттырудың әлеуметтік келісімшартын жасаған уәкілетті органда сақталады.";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w:t>
      </w:r>
      <w:r>
        <w:rPr>
          <w:rFonts w:ascii="Times New Roman"/>
          <w:b w:val="false"/>
          <w:i w:val="false"/>
          <w:color w:val="000000"/>
          <w:sz w:val="28"/>
        </w:rPr>
        <w:t xml:space="preserve"> келесі редакцияда мазмұндалсын:</w:t>
      </w:r>
    </w:p>
    <w:bookmarkStart w:name="z20" w:id="14"/>
    <w:p>
      <w:pPr>
        <w:spacing w:after="0"/>
        <w:ind w:left="0"/>
        <w:jc w:val="both"/>
      </w:pPr>
      <w:r>
        <w:rPr>
          <w:rFonts w:ascii="Times New Roman"/>
          <w:b w:val="false"/>
          <w:i w:val="false"/>
          <w:color w:val="000000"/>
          <w:sz w:val="28"/>
        </w:rPr>
        <w:t>
      "33. Әлеуметтік көмек көрсету мониторингін және есепке алуды уәкілетті орган "Е-собес" және "Әлеуметтік көмек" автоматтандырылған ақпараттық жүйесінің дерекқорларын пайдалана отырып жүргізеді.".</w:t>
      </w:r>
    </w:p>
    <w:bookmarkEnd w:id="14"/>
    <w:bookmarkStart w:name="z21" w:id="15"/>
    <w:p>
      <w:pPr>
        <w:spacing w:after="0"/>
        <w:ind w:left="0"/>
        <w:jc w:val="both"/>
      </w:pPr>
      <w:r>
        <w:rPr>
          <w:rFonts w:ascii="Times New Roman"/>
          <w:b w:val="false"/>
          <w:i w:val="false"/>
          <w:color w:val="000000"/>
          <w:sz w:val="28"/>
        </w:rPr>
        <w:t>
      2. Осы шешімнің орындалуын бақылау еңбек және әлеуметтік сала мәселелері жөніндегі тұрақты комиссиясына (төрағасы Жанділ Ахуанұлы Мұқтаров) жүктелсін.</w:t>
      </w:r>
    </w:p>
    <w:bookmarkEnd w:id="15"/>
    <w:bookmarkStart w:name="z22" w:id="16"/>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Ивченко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Бексұлтанов</w:t>
            </w:r>
            <w:r>
              <w:rPr>
                <w:rFonts w:ascii="Times New Roman"/>
                <w:b w:val="false"/>
                <w:i w:val="false"/>
                <w:color w:val="000000"/>
                <w:sz w:val="20"/>
              </w:rPr>
              <w:t>
</w:t>
            </w:r>
          </w:p>
        </w:tc>
      </w:tr>
    </w:tbl>
    <w:bookmarkStart w:name="z25" w:id="17"/>
    <w:p>
      <w:pPr>
        <w:spacing w:after="0"/>
        <w:ind w:left="0"/>
        <w:jc w:val="both"/>
      </w:pPr>
      <w:r>
        <w:rPr>
          <w:rFonts w:ascii="Times New Roman"/>
          <w:b w:val="false"/>
          <w:i w:val="false"/>
          <w:color w:val="000000"/>
          <w:sz w:val="28"/>
        </w:rPr>
        <w:t>
      КЕЛІСІЛДІ: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қаласының жұмыспен қамту</w:t>
            </w:r>
          </w:p>
          <w:p>
            <w:pPr>
              <w:spacing w:after="20"/>
              <w:ind w:left="20"/>
              <w:jc w:val="both"/>
            </w:pPr>
          </w:p>
          <w:p>
            <w:pPr>
              <w:spacing w:after="20"/>
              <w:ind w:left="20"/>
              <w:jc w:val="both"/>
            </w:pPr>
            <w:r>
              <w:rPr>
                <w:rFonts w:ascii="Times New Roman"/>
                <w:b w:val="false"/>
                <w:i/>
                <w:color w:val="000000"/>
                <w:sz w:val="20"/>
              </w:rPr>
              <w:t>және әлеуметтік бағдарламалар бөлімі"</w:t>
            </w:r>
          </w:p>
          <w:p>
            <w:pPr>
              <w:spacing w:after="0"/>
              <w:ind w:left="0"/>
              <w:jc w:val="left"/>
            </w:pPr>
          </w:p>
          <w:p>
            <w:pPr>
              <w:spacing w:after="20"/>
              <w:ind w:left="20"/>
              <w:jc w:val="both"/>
            </w:pPr>
            <w:r>
              <w:rPr>
                <w:rFonts w:ascii="Times New Roman"/>
                <w:b w:val="false"/>
                <w:i/>
                <w:color w:val="000000"/>
                <w:sz w:val="20"/>
              </w:rPr>
              <w:t>мемлекеттік мекемесінің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Жайназаров</w:t>
            </w:r>
            <w:r>
              <w:rPr>
                <w:rFonts w:ascii="Times New Roman"/>
                <w:b w:val="false"/>
                <w:i w:val="false"/>
                <w:color w:val="000000"/>
                <w:sz w:val="20"/>
              </w:rPr>
              <w:t>
</w:t>
            </w:r>
          </w:p>
        </w:tc>
      </w:tr>
    </w:tbl>
    <w:bookmarkStart w:name="z27" w:id="18"/>
    <w:p>
      <w:pPr>
        <w:spacing w:after="0"/>
        <w:ind w:left="0"/>
        <w:jc w:val="both"/>
      </w:pPr>
      <w:r>
        <w:rPr>
          <w:rFonts w:ascii="Times New Roman"/>
          <w:b w:val="false"/>
          <w:i w:val="false"/>
          <w:color w:val="000000"/>
          <w:sz w:val="28"/>
        </w:rPr>
        <w:t>
      2016 жылғы 24 тамыз</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