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dd60" w14:textId="6c5d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2016 жылы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2016 жылғы 11 мамырдағы № 2/20 шешімі. Қарағанды облысының Әділет департаментінде 2016 жылғы 30 мамырда № 3830 болып тіркелді. Қабылданған мерзімінің өтуіне байланысты өзінің қолданылуын тоқтатады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 2016 жылы ұсынылсын.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Бөлен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