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449b" w14:textId="a544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2016 жылғы 11 мамырдағы № 2/21 шешімі. Қарағанды облысының Әділет департаментінде 2016 жылғы 9 маусымда № 3850 болып тіркелді. Күші жойылды - Қарағанды облысы Жезқазған қалалық мәслихатының 2020 жылғы 22 шілдедегі № 49/423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22.07.2020 </w:t>
      </w:r>
      <w:r>
        <w:rPr>
          <w:rFonts w:ascii="Times New Roman"/>
          <w:b w:val="false"/>
          <w:i w:val="false"/>
          <w:color w:val="ff0000"/>
          <w:sz w:val="28"/>
        </w:rPr>
        <w:t>№ 49/423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ЕТТІ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берілген Жезқазған қаласында бейбіт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қосымша реттелсін.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Бөлен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 2/21 шешімімен бекітілді</w:t>
            </w:r>
          </w:p>
        </w:tc>
      </w:tr>
    </w:tbl>
    <w:bookmarkStart w:name="z10" w:id="3"/>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 тәртібін қосымша реттеу </w:t>
      </w:r>
    </w:p>
    <w:bookmarkEnd w:id="3"/>
    <w:bookmarkStart w:name="z11" w:id="4"/>
    <w:p>
      <w:pPr>
        <w:spacing w:after="0"/>
        <w:ind w:left="0"/>
        <w:jc w:val="both"/>
      </w:pPr>
      <w:r>
        <w:rPr>
          <w:rFonts w:ascii="Times New Roman"/>
          <w:b w:val="false"/>
          <w:i w:val="false"/>
          <w:color w:val="000000"/>
          <w:sz w:val="28"/>
        </w:rPr>
        <w:t xml:space="preserve">
      1. Жезқазған қаласында осы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Жезқазған қаласында жиналыстар, митингілер, шерулер, пикеттер мен демонстрациялар өткізу тәртібін қосымша реттейді.</w:t>
      </w:r>
    </w:p>
    <w:bookmarkEnd w:id="4"/>
    <w:bookmarkStart w:name="z12" w:id="5"/>
    <w:p>
      <w:pPr>
        <w:spacing w:after="0"/>
        <w:ind w:left="0"/>
        <w:jc w:val="both"/>
      </w:pPr>
      <w:r>
        <w:rPr>
          <w:rFonts w:ascii="Times New Roman"/>
          <w:b w:val="false"/>
          <w:i w:val="false"/>
          <w:color w:val="000000"/>
          <w:sz w:val="28"/>
        </w:rPr>
        <w:t>
      2. Жезқазған қаласында бейбіт жиналыстар және митингілер өткізу орындары:</w:t>
      </w:r>
    </w:p>
    <w:bookmarkEnd w:id="5"/>
    <w:bookmarkStart w:name="z13" w:id="6"/>
    <w:p>
      <w:pPr>
        <w:spacing w:after="0"/>
        <w:ind w:left="0"/>
        <w:jc w:val="both"/>
      </w:pPr>
      <w:r>
        <w:rPr>
          <w:rFonts w:ascii="Times New Roman"/>
          <w:b w:val="false"/>
          <w:i w:val="false"/>
          <w:color w:val="000000"/>
          <w:sz w:val="28"/>
        </w:rPr>
        <w:t>
      1) Жезқазған қаласы, Ғарышкерлер бульвары, 18 а үйінің бойымен "Интернационалист - жауынгерлер" ескерткіші мен "Сулпак" сауда үйі алдыңдағы алаңы;</w:t>
      </w:r>
    </w:p>
    <w:bookmarkEnd w:id="6"/>
    <w:bookmarkStart w:name="z14" w:id="7"/>
    <w:p>
      <w:pPr>
        <w:spacing w:after="0"/>
        <w:ind w:left="0"/>
        <w:jc w:val="both"/>
      </w:pPr>
      <w:r>
        <w:rPr>
          <w:rFonts w:ascii="Times New Roman"/>
          <w:b w:val="false"/>
          <w:i w:val="false"/>
          <w:color w:val="000000"/>
          <w:sz w:val="28"/>
        </w:rPr>
        <w:t>
      2) Жезқазған қаласы, Пушкин көшесі, 23а үйінің бойымен шағын бақтағы "Азат- жауынгер" ескерткіші алаңы;</w:t>
      </w:r>
    </w:p>
    <w:bookmarkEnd w:id="7"/>
    <w:bookmarkStart w:name="z15" w:id="8"/>
    <w:p>
      <w:pPr>
        <w:spacing w:after="0"/>
        <w:ind w:left="0"/>
        <w:jc w:val="both"/>
      </w:pPr>
      <w:r>
        <w:rPr>
          <w:rFonts w:ascii="Times New Roman"/>
          <w:b w:val="false"/>
          <w:i w:val="false"/>
          <w:color w:val="000000"/>
          <w:sz w:val="28"/>
        </w:rPr>
        <w:t>
      3) Жезқазған қаласы, Сәкен Сейфуллин көшесі, 49 б үйінің бойымен Сәкен Сейфуллин ескерткіші мен "Сарыарқа" мәдени ойын-сауық кешені алдыңдағы алаңы.</w:t>
      </w:r>
    </w:p>
    <w:bookmarkEnd w:id="8"/>
    <w:bookmarkStart w:name="z16" w:id="9"/>
    <w:p>
      <w:pPr>
        <w:spacing w:after="0"/>
        <w:ind w:left="0"/>
        <w:jc w:val="both"/>
      </w:pPr>
      <w:r>
        <w:rPr>
          <w:rFonts w:ascii="Times New Roman"/>
          <w:b w:val="false"/>
          <w:i w:val="false"/>
          <w:color w:val="000000"/>
          <w:sz w:val="28"/>
        </w:rPr>
        <w:t>
      3. Жезқазған қаласында бейбіт шерулер және демонстрациялар өткізу үшін маршруттар:</w:t>
      </w:r>
    </w:p>
    <w:bookmarkEnd w:id="9"/>
    <w:bookmarkStart w:name="z17" w:id="10"/>
    <w:p>
      <w:pPr>
        <w:spacing w:after="0"/>
        <w:ind w:left="0"/>
        <w:jc w:val="both"/>
      </w:pPr>
      <w:r>
        <w:rPr>
          <w:rFonts w:ascii="Times New Roman"/>
          <w:b w:val="false"/>
          <w:i w:val="false"/>
          <w:color w:val="000000"/>
          <w:sz w:val="28"/>
        </w:rPr>
        <w:t>
      1) Жезқазған қаласы, Ғарышкерлер бульвары, 6 үйден басталып, Ғарышкерлер бульвары, 8 үйге дейін;</w:t>
      </w:r>
    </w:p>
    <w:bookmarkEnd w:id="10"/>
    <w:bookmarkStart w:name="z18" w:id="11"/>
    <w:p>
      <w:pPr>
        <w:spacing w:after="0"/>
        <w:ind w:left="0"/>
        <w:jc w:val="both"/>
      </w:pPr>
      <w:r>
        <w:rPr>
          <w:rFonts w:ascii="Times New Roman"/>
          <w:b w:val="false"/>
          <w:i w:val="false"/>
          <w:color w:val="000000"/>
          <w:sz w:val="28"/>
        </w:rPr>
        <w:t>
      2) Жезқазған қаласы, Сәкен Сейфуллин көшесі, 50 үйден басталып, Шевченко көшесі, 30 үйге дейін;</w:t>
      </w:r>
    </w:p>
    <w:bookmarkEnd w:id="11"/>
    <w:bookmarkStart w:name="z19" w:id="12"/>
    <w:p>
      <w:pPr>
        <w:spacing w:after="0"/>
        <w:ind w:left="0"/>
        <w:jc w:val="both"/>
      </w:pPr>
      <w:r>
        <w:rPr>
          <w:rFonts w:ascii="Times New Roman"/>
          <w:b w:val="false"/>
          <w:i w:val="false"/>
          <w:color w:val="000000"/>
          <w:sz w:val="28"/>
        </w:rPr>
        <w:t>
      3) Жезқазған қаласы, Пушкин көшесі, 27 үйден басталып, Пушкин көшесі,17а/1 үйге дейін.</w:t>
      </w:r>
    </w:p>
    <w:bookmarkEnd w:id="12"/>
    <w:bookmarkStart w:name="z20" w:id="13"/>
    <w:p>
      <w:pPr>
        <w:spacing w:after="0"/>
        <w:ind w:left="0"/>
        <w:jc w:val="both"/>
      </w:pPr>
      <w:r>
        <w:rPr>
          <w:rFonts w:ascii="Times New Roman"/>
          <w:b w:val="false"/>
          <w:i w:val="false"/>
          <w:color w:val="000000"/>
          <w:sz w:val="28"/>
        </w:rPr>
        <w:t>
      4. Қала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3"/>
    <w:bookmarkStart w:name="z21" w:id="14"/>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14"/>
    <w:bookmarkStart w:name="z22" w:id="15"/>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қала әкімдігінде тiркелген күнiнен бастап есептеледi.</w:t>
      </w:r>
    </w:p>
    <w:bookmarkEnd w:id="15"/>
    <w:bookmarkStart w:name="z23" w:id="16"/>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6"/>
    <w:bookmarkStart w:name="z24" w:id="17"/>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7"/>
    <w:bookmarkStart w:name="z25" w:id="18"/>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8"/>
    <w:bookmarkStart w:name="z26" w:id="19"/>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19"/>
    <w:bookmarkStart w:name="z27" w:id="20"/>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сот әрекет қаблеттілігі жоқ деп таныған тұлғалардың, алкогольдік немесе есірткілік масаң күйдегі тұлғалардың қатысуына жол бермеуі керек. </w:t>
      </w:r>
    </w:p>
    <w:bookmarkEnd w:id="20"/>
    <w:bookmarkStart w:name="z28" w:id="21"/>
    <w:p>
      <w:pPr>
        <w:spacing w:after="0"/>
        <w:ind w:left="0"/>
        <w:jc w:val="both"/>
      </w:pPr>
      <w:r>
        <w:rPr>
          <w:rFonts w:ascii="Times New Roman"/>
          <w:b w:val="false"/>
          <w:i w:val="false"/>
          <w:color w:val="000000"/>
          <w:sz w:val="28"/>
        </w:rPr>
        <w:t xml:space="preserve">
      12.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1"/>
    <w:bookmarkStart w:name="z29" w:id="22"/>
    <w:p>
      <w:pPr>
        <w:spacing w:after="0"/>
        <w:ind w:left="0"/>
        <w:jc w:val="both"/>
      </w:pPr>
      <w:r>
        <w:rPr>
          <w:rFonts w:ascii="Times New Roman"/>
          <w:b w:val="false"/>
          <w:i w:val="false"/>
          <w:color w:val="000000"/>
          <w:sz w:val="28"/>
        </w:rPr>
        <w:t>
      13.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біреудің ар-намысына тиетін, транспаранттарды, ұрандарды қолдануға тыйым салынады.</w:t>
      </w:r>
    </w:p>
    <w:bookmarkEnd w:id="22"/>
    <w:bookmarkStart w:name="z30" w:id="23"/>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қала әкімдігі өкілінің талап етуі бойынша тоқтатылуға тиіс.</w:t>
      </w:r>
    </w:p>
    <w:bookmarkEnd w:id="23"/>
    <w:bookmarkStart w:name="z31" w:id="24"/>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қала әкімдігі бір күнде, бір уақытта және бір объектіде үшеуден аспайтын жеке дара пикетті өткізуге рұқсат беруі мүмкін.</w:t>
      </w:r>
    </w:p>
    <w:bookmarkEnd w:id="24"/>
    <w:bookmarkStart w:name="z32" w:id="25"/>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қауісіздігі мақсатында түрлі және дар пикетке қатысушылар бір-бірінен 50 метрден кем емес қашықтықта орналасады.</w:t>
      </w:r>
    </w:p>
    <w:bookmarkEnd w:id="25"/>
    <w:bookmarkStart w:name="z33" w:id="26"/>
    <w:p>
      <w:pPr>
        <w:spacing w:after="0"/>
        <w:ind w:left="0"/>
        <w:jc w:val="both"/>
      </w:pPr>
      <w:r>
        <w:rPr>
          <w:rFonts w:ascii="Times New Roman"/>
          <w:b w:val="false"/>
          <w:i w:val="false"/>
          <w:color w:val="000000"/>
          <w:sz w:val="28"/>
        </w:rPr>
        <w:t xml:space="preserve">
      17. Пикет өткізу кезінде пикет өткізілетін объектінің алдында тұруға, отыруға, көрнекі үгіт құралдарын пайдалануға, пикеттің тақрыбы бойынша қысқа ұрандарды айтуға, ұран сөздерді (өз дауысының мүмкіндігімен) жол беріледі.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