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6272" w14:textId="7656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2015 жылғы 25 желтоқсандағы ХХХVIII сессиясының № 38/344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13 қазандағы № 5/56 шешімі. Қарағанды облысының Әділет департаментінде 2016 жылғы 18 қазанда № 4000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Жезқазған қалалық мәслихатының 2015 жылғы 25 желтоқсандағы ХХХVIII сессиясының № 38/344 "2016-2018 жылдарға арналған қалалық бюджет туралы" (Нормативтік құқықтық актілерді мемлекеттік тіркеу тізілімінде 3601 нөмірімен тіркелген, 2016 жылғы 15 қаңтардағы "Әділет" ақпараттық-құқықтық жүйесінде, 2016 жылғы 5 қаңтардағы № 2 (7962), 2016 жылғы 29 қаңтардағы № 5 (7965), 2016 жылғы 5 ақпандағы № 6 (7966) "Сарыарқа" газетінде, 2016 жылғы 5 қаңтардағы № 2 (104), 2016 жылғы 29 қаңтардағы № 5 (107), 2016 жылғы 5 ақпандағы № 6 (108)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қалалық бюджет 1, 2, 3 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8947178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6412861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39381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81893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2413043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9042173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12726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107721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107721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94995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қалалық бюджеттің кірісі құрамында облыстық және республикалық бюджеттерден 2413043 мың теңге сомасындағы ағымдағы нысаналы трансферттер мен даму трансферттері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Жезқазған қаласы атқарушы органының 2016 жылға арналған резерві 4437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Сессия төрағасы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Қалалық мәслихаттың 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</w:t>
      </w:r>
      <w:r>
        <w:rPr>
          <w:rFonts w:ascii="Times New Roman"/>
          <w:b/>
          <w:i w:val="false"/>
          <w:color w:val="000000"/>
          <w:sz w:val="28"/>
        </w:rPr>
        <w:t>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№5/56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50"/>
        <w:gridCol w:w="1093"/>
        <w:gridCol w:w="1254"/>
        <w:gridCol w:w="6354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69"/>
        <w:gridCol w:w="1369"/>
        <w:gridCol w:w="1369"/>
        <w:gridCol w:w="5454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906"/>
        <w:gridCol w:w="906"/>
        <w:gridCol w:w="4108"/>
        <w:gridCol w:w="4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566"/>
        <w:gridCol w:w="6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1740"/>
        <w:gridCol w:w="1740"/>
        <w:gridCol w:w="1740"/>
        <w:gridCol w:w="1740"/>
        <w:gridCol w:w="1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№5/56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ағымдағы нысаналы трансферттер мен нысаналы даму трансферттері, кредиттер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8080"/>
        <w:gridCol w:w="3188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күрделі, орташа және ағымдағы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берілетін жергілікті бюджеттердің шығыстарын өтеуді және өңірлердің экономикалық тұрақтылығын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облыстың елді мекендерінің геоақпараттық электрондық картасын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қалаларды және ауылдық елді мекендерді дамытуға,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нысандарын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тұрғын үй-коммуналдық шаруашылық нысандарын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қаласындағы №3 жолөткелін реконструкциялауға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Батыс ауданының жеке тұрғын үйлер құрылысының инженерлік тораптарының құрылысына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Привокзальная және Сарыарқа көшелері арасында темір жолы арқылы №4 жолөткелін реконструкциялауға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60 пәтерлі тұрғын үй құрылысына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перспективті аймақтағы жеке тұрғын үйлерге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инженерлік-коммуникациялық инфрақұрылым құрылысына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Жезқазған қаласының перспективті аймақтағы 60 пәтерлі тұрғын үйге инженерлік-коммуникациялық инфрақұрылым құрылысына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Жезқазған қаласының Талап селосындағы магистральді су тартқышты қайта құрылымдауына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Жезқазған қаласының қалаішілік су құбырлары желілерін қайта жаңартуына жобалық-сметалық құжаттама әзірлеуге, 1-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шаруашылық - ауыз суды тазартқыш қондырғыларын қайта құруына жобалық-сметалық құжаттама әзірлеуге, 1-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кредиттер,оның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№ 5/56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әкімдер аппаратының шығындары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711"/>
        <w:gridCol w:w="2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сессиясының №5/56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4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015"/>
        <w:gridCol w:w="6970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