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2437" w14:textId="dee2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2016 жылғы 19 ақпандағы XXXXVIII сессиясының № 411 шешімі. Қарағанды облысының Әділет департаментінде 2016 жылғы 25 наурызда № 3728 болып тіркелді. Күші жойылды - Қарағанды облысы Қаражал қалалық мәслихатының 2017 жылғы 29 наурыздағы № 99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Қаражал қалалық мәслихатының 29.03.2017 № 99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"Қаражал қалалық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Қаражал қалалық мәслихатының 2015 жылғы 21 қыркүйектегі XXХХІI сессиясының № 357 "Қаражал қалалық мәслихат" аппараты мемлекеттік мекемесінің "Б" корпусы мемлекеттік әкімшілік қызметшілерінің қызметін жыл сайынғы бағалау әдістемесін бекіту туралы" (нормативтік құқықтық актілердің мемлекеттік тіркеу Тізілімінде № 3461 болып тіркелген, 2015 жылғы 7 қарашадағы № 45 "Қазыналы өңір" газетінде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жойылған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"Қаражал қалалық мәслихат аппараты" мемлекеттік мекемесінің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оның алғаш ресми жарияланған күнінен кейін күнтізбелік он </w:t>
      </w:r>
      <w:r>
        <w:br/>
      </w:r>
      <w:r>
        <w:rPr>
          <w:rFonts w:ascii="Times New Roman"/>
          <w:b w:val="false"/>
          <w:i w:val="false"/>
          <w:color w:val="000000"/>
          <w:sz w:val="28"/>
        </w:rPr>
        <w:t>
      </w:t>
      </w:r>
      <w:r>
        <w:rPr>
          <w:rFonts w:ascii="Times New Roman"/>
          <w:b w:val="false"/>
          <w:i w:val="false"/>
          <w:color w:val="000000"/>
          <w:sz w:val="28"/>
        </w:rPr>
        <w:t>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ХХХХVIІІ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2016 жылғы 19 ақпандағы</w:t>
            </w:r>
            <w:r>
              <w:br/>
            </w:r>
            <w:r>
              <w:rPr>
                <w:rFonts w:ascii="Times New Roman"/>
                <w:b w:val="false"/>
                <w:i w:val="false"/>
                <w:color w:val="000000"/>
                <w:sz w:val="20"/>
              </w:rPr>
              <w:t>№ 411 шешімімен бекітілген</w:t>
            </w:r>
          </w:p>
        </w:tc>
      </w:tr>
    </w:tbl>
    <w:bookmarkStart w:name="z12" w:id="0"/>
    <w:p>
      <w:pPr>
        <w:spacing w:after="0"/>
        <w:ind w:left="0"/>
        <w:jc w:val="left"/>
      </w:pPr>
      <w:r>
        <w:rPr>
          <w:rFonts w:ascii="Times New Roman"/>
          <w:b/>
          <w:i w:val="false"/>
          <w:color w:val="000000"/>
        </w:rPr>
        <w:t xml:space="preserve">  "Қаражал қалалық мәслихат аппараты" мемлекеттік мекемесінің "Б" корпусының мемлекеттік әкімшілік қызметшілерінің қызметін бағалау әдістемесі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"Қаражал қалалық мәслихат аппараты" мемлекеттік мекемесінің"Б"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 xml:space="preserve">5-тармағына </w:t>
      </w:r>
      <w:r>
        <w:rPr>
          <w:rFonts w:ascii="Times New Roman"/>
          <w:b w:val="false"/>
          <w:i w:val="false"/>
          <w:color w:val="000000"/>
          <w:sz w:val="28"/>
        </w:rPr>
        <w:t>сәйкес әзірленді және "Қаражал қалалық мәслихат аппараты" мемлекеттік мекемесінің"Б" корпусының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 xml:space="preserve">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5. Жылдық бағалау:</w:t>
      </w:r>
      <w:r>
        <w:br/>
      </w:r>
      <w:r>
        <w:rPr>
          <w:rFonts w:ascii="Times New Roman"/>
          <w:b w:val="false"/>
          <w:i w:val="false"/>
          <w:color w:val="000000"/>
          <w:sz w:val="28"/>
        </w:rPr>
        <w:t>
      </w:t>
      </w:r>
      <w:r>
        <w:rPr>
          <w:rFonts w:ascii="Times New Roman"/>
          <w:b w:val="false"/>
          <w:i w:val="false"/>
          <w:color w:val="000000"/>
          <w:sz w:val="28"/>
        </w:rPr>
        <w:t xml:space="preserve"> 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 xml:space="preserve"> 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 xml:space="preserve">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xml:space="preserve"> 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 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xml:space="preserve">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хатшысы болып Қаражал қалалық мәслихат аппаратының лауазымдық нұсқаулығы бойынша кадрлық жұмыстарды жүргізетін мемлекеттік қызметші (бұдан әрі – комиссия хатшысы)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комиссия хатшысына беріледі. Екінші дана мәслихат аппаратының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Комиссия хатшысы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      </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 xml:space="preserve"> 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 xml:space="preserve"> 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 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комиссия хатшысының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29. Айналмалы бағалау:</w:t>
      </w:r>
      <w:r>
        <w:br/>
      </w:r>
      <w:r>
        <w:rPr>
          <w:rFonts w:ascii="Times New Roman"/>
          <w:b w:val="false"/>
          <w:i w:val="false"/>
          <w:color w:val="000000"/>
          <w:sz w:val="28"/>
        </w:rPr>
        <w:t>
      </w:t>
      </w:r>
      <w:r>
        <w:rPr>
          <w:rFonts w:ascii="Times New Roman"/>
          <w:b w:val="false"/>
          <w:i w:val="false"/>
          <w:color w:val="000000"/>
          <w:sz w:val="28"/>
        </w:rPr>
        <w:t xml:space="preserve"> 1) тікелей басшыны;</w:t>
      </w:r>
      <w:r>
        <w:br/>
      </w:r>
      <w:r>
        <w:rPr>
          <w:rFonts w:ascii="Times New Roman"/>
          <w:b w:val="false"/>
          <w:i w:val="false"/>
          <w:color w:val="000000"/>
          <w:sz w:val="28"/>
        </w:rPr>
        <w:t>
      </w:t>
      </w:r>
      <w:r>
        <w:rPr>
          <w:rFonts w:ascii="Times New Roman"/>
          <w:b w:val="false"/>
          <w:i w:val="false"/>
          <w:color w:val="000000"/>
          <w:sz w:val="28"/>
        </w:rPr>
        <w:t xml:space="preserve"> 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 xml:space="preserve">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 33. Комиссия хатшысы айналмалы бағалаудың орта бағасын есептейді. </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 xml:space="preserve"> a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 xml:space="preserve"> 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 xml:space="preserve">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36 -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 "қанағаттанарлықсыз"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 xml:space="preserve"> "қанағаттанарлық"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 xml:space="preserve"> "тиімді"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10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 xml:space="preserve"> 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 xml:space="preserve"> 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 xml:space="preserve"> 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комиссия хатшысымен қате жіберілсе.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39 - тармағында</w:t>
      </w:r>
      <w:r>
        <w:rPr>
          <w:rFonts w:ascii="Times New Roman"/>
          <w:b w:val="false"/>
          <w:i w:val="false"/>
          <w:color w:val="000000"/>
          <w:sz w:val="28"/>
        </w:rPr>
        <w:t> көрсетілген құжаттар, сондай-ақ комиссия отырысының қол қойылған хаттамасы комиссия хатшысында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 xml:space="preserve">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 аппараты" мемлекеттік мекемесінің "Б" корпусының мемлекеттік әкімшілік қызметшілерінің қызметін 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 жыл</w:t>
      </w:r>
      <w:r>
        <w:br/>
      </w:r>
      <w:r>
        <w:rPr>
          <w:rFonts w:ascii="Times New Roman"/>
          <w:b w:val="false"/>
          <w:i w:val="false"/>
          <w:color w:val="000000"/>
          <w:sz w:val="28"/>
        </w:rPr>
        <w:t>
      </w:t>
      </w:r>
      <w:r>
        <w:rPr>
          <w:rFonts w:ascii="Times New Roman"/>
          <w:b w:val="false"/>
          <w:i/>
          <w:color w:val="000000"/>
          <w:sz w:val="28"/>
        </w:rPr>
        <w:t xml:space="preserve">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3"/>
        <w:gridCol w:w="6667"/>
      </w:tblGrid>
      <w:tr>
        <w:trPr>
          <w:trHeight w:val="30" w:hRule="atLeast"/>
        </w:trPr>
        <w:tc>
          <w:tcPr>
            <w:tcW w:w="56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(болған жағдайда) ________</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6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w:t>
            </w:r>
            <w:r>
              <w:br/>
            </w:r>
            <w:r>
              <w:rPr>
                <w:rFonts w:ascii="Times New Roman"/>
                <w:b w:val="false"/>
                <w:i w:val="false"/>
                <w:color w:val="000000"/>
                <w:sz w:val="20"/>
              </w:rPr>
              <w:t xml:space="preserve"> Т.А.Ә. (болған жағдайда) _______</w:t>
            </w:r>
            <w:r>
              <w:br/>
            </w:r>
            <w:r>
              <w:rPr>
                <w:rFonts w:ascii="Times New Roman"/>
                <w:b w:val="false"/>
                <w:i w:val="false"/>
                <w:color w:val="000000"/>
                <w:sz w:val="20"/>
              </w:rPr>
              <w:t xml:space="preserve"> күні _________________________</w:t>
            </w:r>
            <w:r>
              <w:br/>
            </w:r>
            <w:r>
              <w:rPr>
                <w:rFonts w:ascii="Times New Roman"/>
                <w:b w:val="false"/>
                <w:i w:val="false"/>
                <w:color w:val="000000"/>
                <w:sz w:val="20"/>
              </w:rPr>
              <w:t xml:space="preserve">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 аппараты" мемлекеттік мекемесінің "Б" корпусының мемлекеттік әкімшілік қызметшілерінің қызметін 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5"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2425"/>
        <w:gridCol w:w="1571"/>
        <w:gridCol w:w="613"/>
        <w:gridCol w:w="643"/>
        <w:gridCol w:w="2534"/>
        <w:gridCol w:w="1641"/>
        <w:gridCol w:w="1642"/>
        <w:gridCol w:w="480"/>
        <w:gridCol w:w="6"/>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Қызметші </w:t>
            </w:r>
            <w:r>
              <w:br/>
            </w:r>
            <w:r>
              <w:rPr>
                <w:rFonts w:ascii="Times New Roman"/>
                <w:b w:val="false"/>
                <w:i w:val="false"/>
                <w:color w:val="000000"/>
                <w:sz w:val="20"/>
              </w:rPr>
              <w:t>Т.А.Ә. (болған жағдайда) ________</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Тікелей басшы</w:t>
            </w:r>
            <w:r>
              <w:br/>
            </w:r>
            <w:r>
              <w:rPr>
                <w:rFonts w:ascii="Times New Roman"/>
                <w:b w:val="false"/>
                <w:i w:val="false"/>
                <w:color w:val="000000"/>
                <w:sz w:val="20"/>
              </w:rPr>
              <w:t xml:space="preserve"> Т.А.Ә. (болған жағдайда) __________</w:t>
            </w:r>
            <w:r>
              <w:br/>
            </w:r>
            <w:r>
              <w:rPr>
                <w:rFonts w:ascii="Times New Roman"/>
                <w:b w:val="false"/>
                <w:i w:val="false"/>
                <w:color w:val="000000"/>
                <w:sz w:val="20"/>
              </w:rPr>
              <w:t xml:space="preserve"> күні____________________________</w:t>
            </w:r>
            <w:r>
              <w:br/>
            </w:r>
            <w:r>
              <w:rPr>
                <w:rFonts w:ascii="Times New Roman"/>
                <w:b w:val="false"/>
                <w:i w:val="false"/>
                <w:color w:val="000000"/>
                <w:sz w:val="20"/>
              </w:rPr>
              <w:t xml:space="preserve"> қолы___________________________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 аппараты" мемлекеттік мекемесінің "Б" корпусының мемлекеттік әкімшілік қызметшілерінің қызметін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0"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02"/>
        <w:gridCol w:w="6398"/>
      </w:tblGrid>
      <w:tr>
        <w:trPr>
          <w:trHeight w:val="30" w:hRule="atLeast"/>
        </w:trPr>
        <w:tc>
          <w:tcPr>
            <w:tcW w:w="59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 </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3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(болған жағдайда)________</w:t>
            </w:r>
            <w:r>
              <w:br/>
            </w:r>
            <w:r>
              <w:rPr>
                <w:rFonts w:ascii="Times New Roman"/>
                <w:b w:val="false"/>
                <w:i w:val="false"/>
                <w:color w:val="000000"/>
                <w:sz w:val="20"/>
              </w:rPr>
              <w:t xml:space="preserve"> күні _________________________</w:t>
            </w:r>
            <w:r>
              <w:br/>
            </w:r>
            <w:r>
              <w:rPr>
                <w:rFonts w:ascii="Times New Roman"/>
                <w:b w:val="false"/>
                <w:i w:val="false"/>
                <w:color w:val="000000"/>
                <w:sz w:val="20"/>
              </w:rPr>
              <w:t xml:space="preserve"> 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 аппараты" мемлекеттік мекемесінің "Б" корпусының мемлекеттік әкімшілік қызметшілерінің қызметін 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4"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 аппараты" мемлекеттік мекемесінің "Б" корпусының мемлекеттік әкімшілік қызметшілерінің қызметін 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06"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4994"/>
        <w:gridCol w:w="2004"/>
        <w:gridCol w:w="2351"/>
        <w:gridCol w:w="948"/>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бағалау қорытындыларын түзетуі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 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_________________________________Күні: 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