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43e5" w14:textId="a654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2014 жылғы 31 наурыздағы ХХVIII сессиясының № 216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2016 жылғы 28 шілдедегі IV сессиясының № 38 шешімі. Қарағанды облысының Әділет департаментінде 2016 жылғы 22 тамызда № 3940 болып тіркелді. Күші жойылды - Қарағанды облысы Қаражал қалалық мәслихатының 2020 жылғы 29 шілдедегі № 421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Қарағанды облысы Қаражал қалалық мәслихатының 29.07.2020 № 421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қалалық мәслихат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Қаражал қалалық мәслихатының 2014 жылғы 31 наурыздағы ХХVIII сессиясының № 216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(нормативтік құқықтық актілерді мемлекеттік тіркеу Тізілімінде 2593 нөмірімен тіркелген, 2014 жылы 11 мамырда "Әділет" ақпараттық-құқықтық жүйесінде, 2014 жылғы 26 сәуірдегі № 18 (690) "Қазыналы өңір" газетінде жарияланған) </w:t>
      </w:r>
      <w:r>
        <w:rPr>
          <w:rFonts w:ascii="Times New Roman"/>
          <w:b w:val="false"/>
          <w:i w:val="false"/>
          <w:color w:val="000000"/>
          <w:sz w:val="28"/>
        </w:rPr>
        <w:t xml:space="preserve">шешіміне </w:t>
      </w:r>
      <w:r>
        <w:rPr>
          <w:rFonts w:ascii="Times New Roman"/>
          <w:b w:val="false"/>
          <w:i w:val="false"/>
          <w:color w:val="000000"/>
          <w:sz w:val="28"/>
        </w:rPr>
        <w:t xml:space="preserve">келесі өзгеріс енгізілсін: </w:t>
      </w:r>
      <w:r>
        <w:br/>
      </w:r>
      <w:r>
        <w:rPr>
          <w:rFonts w:ascii="Times New Roman"/>
          <w:b w:val="false"/>
          <w:i w:val="false"/>
          <w:color w:val="000000"/>
          <w:sz w:val="28"/>
        </w:rPr>
        <w:t xml:space="preserve">
      </w:t>
      </w:r>
      <w:r>
        <w:rPr>
          <w:rFonts w:ascii="Times New Roman"/>
          <w:b w:val="false"/>
          <w:i w:val="false"/>
          <w:color w:val="000000"/>
          <w:sz w:val="28"/>
        </w:rPr>
        <w:t>көрсетілген шешіммен бекітілген Әлеуметтік көмек көрсетудің, оның мөлшерлерін белгілеудің және Қаражал қаласының мұқтаж азаматтарының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мазмұндалсын: </w:t>
      </w:r>
      <w:r>
        <w:br/>
      </w:r>
      <w:r>
        <w:rPr>
          <w:rFonts w:ascii="Times New Roman"/>
          <w:b w:val="false"/>
          <w:i w:val="false"/>
          <w:color w:val="000000"/>
          <w:sz w:val="28"/>
        </w:rPr>
        <w:t xml:space="preserve">
      </w:t>
      </w:r>
      <w:r>
        <w:rPr>
          <w:rFonts w:ascii="Times New Roman"/>
          <w:b w:val="false"/>
          <w:i w:val="false"/>
          <w:color w:val="000000"/>
          <w:sz w:val="28"/>
        </w:rPr>
        <w:t>"7. Әлеуметтік көмек бір мезгілде келесі атаулы күндерге және мереке күндеріне көрсетіледі:</w:t>
      </w:r>
      <w:r>
        <w:br/>
      </w:r>
      <w:r>
        <w:rPr>
          <w:rFonts w:ascii="Times New Roman"/>
          <w:b w:val="false"/>
          <w:i w:val="false"/>
          <w:color w:val="000000"/>
          <w:sz w:val="28"/>
        </w:rPr>
        <w:t xml:space="preserve">
      </w:t>
      </w:r>
      <w:r>
        <w:rPr>
          <w:rFonts w:ascii="Times New Roman"/>
          <w:b w:val="false"/>
          <w:i w:val="false"/>
          <w:color w:val="000000"/>
          <w:sz w:val="28"/>
        </w:rPr>
        <w:t>1) 9 мамыр – Жеңіс күні - Ұлы Отан соғысының қатысушылары мен мүгедектеріне, Ұлы Отан соғысының қатысушыларына және мүгедектеріне теңестірілген тұлғаларға, жеңілдіктер мен кепілдіктер бойынша Ұлы Отан соғысының қатысушыларына және мүгедектеріне теңестірілген адамдардың басқа да санаттарына;</w:t>
      </w:r>
      <w:r>
        <w:br/>
      </w:r>
      <w:r>
        <w:rPr>
          <w:rFonts w:ascii="Times New Roman"/>
          <w:b w:val="false"/>
          <w:i w:val="false"/>
          <w:color w:val="000000"/>
          <w:sz w:val="28"/>
        </w:rPr>
        <w:t xml:space="preserve">
      </w:t>
      </w:r>
      <w:r>
        <w:rPr>
          <w:rFonts w:ascii="Times New Roman"/>
          <w:b w:val="false"/>
          <w:i w:val="false"/>
          <w:color w:val="000000"/>
          <w:sz w:val="28"/>
        </w:rPr>
        <w:t>2) 6 шілде – Астана күні - 6 жасқа дейінгі мүгедек балаларға;</w:t>
      </w:r>
      <w:r>
        <w:br/>
      </w:r>
      <w:r>
        <w:rPr>
          <w:rFonts w:ascii="Times New Roman"/>
          <w:b w:val="false"/>
          <w:i w:val="false"/>
          <w:color w:val="000000"/>
          <w:sz w:val="28"/>
        </w:rPr>
        <w:t xml:space="preserve">
      </w:t>
      </w:r>
      <w:r>
        <w:rPr>
          <w:rFonts w:ascii="Times New Roman"/>
          <w:b w:val="false"/>
          <w:i w:val="false"/>
          <w:color w:val="000000"/>
          <w:sz w:val="28"/>
        </w:rPr>
        <w:t>3) 30 тамыз – Қазақстан Республикасының Конституциясы күні - 1, 2, 3 топтағы мүгедектерге;</w:t>
      </w:r>
      <w:r>
        <w:br/>
      </w:r>
      <w:r>
        <w:rPr>
          <w:rFonts w:ascii="Times New Roman"/>
          <w:b w:val="false"/>
          <w:i w:val="false"/>
          <w:color w:val="000000"/>
          <w:sz w:val="28"/>
        </w:rPr>
        <w:t xml:space="preserve">
      </w:t>
      </w:r>
      <w:r>
        <w:rPr>
          <w:rFonts w:ascii="Times New Roman"/>
          <w:b w:val="false"/>
          <w:i w:val="false"/>
          <w:color w:val="000000"/>
          <w:sz w:val="28"/>
        </w:rPr>
        <w:t>4) 1 желтоқсан – Қазақстан Республикасының Тұңғыш Президенті күні - 70 жас және одан үлкен адамдарға.".</w:t>
      </w:r>
      <w:r>
        <w:br/>
      </w:r>
      <w:r>
        <w:rPr>
          <w:rFonts w:ascii="Times New Roman"/>
          <w:b w:val="false"/>
          <w:i w:val="false"/>
          <w:color w:val="000000"/>
          <w:sz w:val="28"/>
        </w:rPr>
        <w:t xml:space="preserve">
      </w:t>
      </w:r>
      <w:r>
        <w:rPr>
          <w:rFonts w:ascii="Times New Roman"/>
          <w:b w:val="false"/>
          <w:i w:val="false"/>
          <w:color w:val="000000"/>
          <w:sz w:val="28"/>
        </w:rPr>
        <w:t>2. Осы шешім оның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ІV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Теміров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