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21b2" w14:textId="6892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2016 жылғы 28 қыркүйектегі 6 сессиясының № 61 шешімі. Қарағанды облысының Әділет департаментінде 2016 жылғы 10 қазанда № 3981 болып тіркелді. Күші жойылды - Қарағанды облысы Ақтоғай аудандық мәслихатының 2020 жылғы 24 маусымдағы № 405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24.06.2020 № 405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жариялаған күнінен бастап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Ақтоғай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xml:space="preserve">
      1. Қоса беріліп отырған "Ақтоғай аудандық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61 шешімімен бекітілген</w:t>
            </w:r>
          </w:p>
        </w:tc>
      </w:tr>
    </w:tbl>
    <w:bookmarkStart w:name="z9" w:id="3"/>
    <w:p>
      <w:pPr>
        <w:spacing w:after="0"/>
        <w:ind w:left="0"/>
        <w:jc w:val="left"/>
      </w:pPr>
      <w:r>
        <w:rPr>
          <w:rFonts w:ascii="Times New Roman"/>
          <w:b/>
          <w:i w:val="false"/>
          <w:color w:val="000000"/>
        </w:rPr>
        <w:t xml:space="preserve"> "Ақтоғай аудандық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"Ақтоғай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"Ақтоғай аудандық мәслихатының аппараты" мемлекеттік мекемесінің қызметтік куәлігін беру тәртібін және оның сипаттамасын анықтайды.</w:t>
      </w:r>
    </w:p>
    <w:bookmarkEnd w:id="4"/>
    <w:bookmarkStart w:name="z11"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"Ақтоғай аудандық мәслихатының аппараты" мемлекеттік мекемесінде атқаратын қызметін растайтын ресми құжат болып табылады.</w:t>
      </w:r>
    </w:p>
    <w:bookmarkEnd w:id="5"/>
    <w:bookmarkStart w:name="z12"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13" w:id="7"/>
    <w:p>
      <w:pPr>
        <w:spacing w:after="0"/>
        <w:ind w:left="0"/>
        <w:jc w:val="both"/>
      </w:pPr>
      <w:r>
        <w:rPr>
          <w:rFonts w:ascii="Times New Roman"/>
          <w:b w:val="false"/>
          <w:i w:val="false"/>
          <w:color w:val="000000"/>
          <w:sz w:val="28"/>
        </w:rPr>
        <w:t xml:space="preserve">
      4. Куәлік Ақтоғай аудандық мәслихаты хатшысының қолымен белгіленген тәртіпте беріледі. </w:t>
      </w:r>
    </w:p>
    <w:bookmarkEnd w:id="7"/>
    <w:bookmarkStart w:name="z14"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8"/>
    <w:bookmarkStart w:name="z15" w:id="9"/>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 шыққан күнінен бастап үш жұмыс күн ішінде куәлікті алған жеріне тапсырады.</w:t>
      </w:r>
    </w:p>
    <w:bookmarkEnd w:id="9"/>
    <w:bookmarkStart w:name="z16"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7" w:id="11"/>
    <w:p>
      <w:pPr>
        <w:spacing w:after="0"/>
        <w:ind w:left="0"/>
        <w:jc w:val="both"/>
      </w:pPr>
      <w:r>
        <w:rPr>
          <w:rFonts w:ascii="Times New Roman"/>
          <w:b w:val="false"/>
          <w:i w:val="false"/>
          <w:color w:val="000000"/>
          <w:sz w:val="28"/>
        </w:rPr>
        <w:t>
      8. Куәліктердің берілуі мен қайтарылуын есепке алуды "Ақтоғай аудандық мәслихатының аппараты" мемлекеттік мекемесінің аппарат басшысы (бұдан әрі- аппарат басшысы) жүргізеді .</w:t>
      </w:r>
    </w:p>
    <w:bookmarkEnd w:id="11"/>
    <w:bookmarkStart w:name="z18"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мәслихат аппаратының басшысы жүргізеді.</w:t>
      </w:r>
    </w:p>
    <w:bookmarkEnd w:id="12"/>
    <w:bookmarkStart w:name="z19"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3"/>
    <w:bookmarkStart w:name="z20"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1"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аппарат басшысы белгіленген тәртіппен қызметтік тексеру жүргізу қажеттігі тұрғысынан қарайды.</w:t>
      </w:r>
    </w:p>
    <w:bookmarkEnd w:id="15"/>
    <w:bookmarkStart w:name="z22" w:id="16"/>
    <w:p>
      <w:pPr>
        <w:spacing w:after="0"/>
        <w:ind w:left="0"/>
        <w:jc w:val="both"/>
      </w:pPr>
      <w:r>
        <w:rPr>
          <w:rFonts w:ascii="Times New Roman"/>
          <w:b w:val="false"/>
          <w:i w:val="false"/>
          <w:color w:val="000000"/>
          <w:sz w:val="28"/>
        </w:rPr>
        <w:t>
      13. Көк түсті жасанды теріден жасалған мұқабадағы куәлікте Қазақстан Республикасының Мемлекеттік Елтаңбасы бейнеленген және "Куәлік" деген типографиялық шрифтегі жазбасы мемлекеттік және орыс тілінде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"Ақтоғай аудандық мәслихатының аппараты" мемлекеттік мекемесі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Екі жақ төменгі тарапында куәліктің берілген күні болады.</w:t>
      </w:r>
    </w:p>
    <w:bookmarkEnd w:id="16"/>
    <w:bookmarkStart w:name="z23" w:id="17"/>
    <w:p>
      <w:pPr>
        <w:spacing w:after="0"/>
        <w:ind w:left="0"/>
        <w:jc w:val="both"/>
      </w:pPr>
      <w:r>
        <w:rPr>
          <w:rFonts w:ascii="Times New Roman"/>
          <w:b w:val="false"/>
          <w:i w:val="false"/>
          <w:color w:val="000000"/>
          <w:sz w:val="28"/>
        </w:rPr>
        <w:t>
      14. Куәліктер Ақтоғай аудандық мәслихатының хатшысы қолымен расталады және елтаңбалы мөрмен бекітіледі.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 xml:space="preserve"> және оның сипаттамасына</w:t>
            </w:r>
            <w:r>
              <w:br/>
            </w:r>
            <w:r>
              <w:rPr>
                <w:rFonts w:ascii="Times New Roman"/>
                <w:b w:val="false"/>
                <w:i w:val="false"/>
                <w:color w:val="000000"/>
                <w:sz w:val="20"/>
              </w:rPr>
              <w:t>1 қосымша</w:t>
            </w:r>
          </w:p>
        </w:tc>
      </w:tr>
    </w:tbl>
    <w:bookmarkStart w:name="z25" w:id="18"/>
    <w:p>
      <w:pPr>
        <w:spacing w:after="0"/>
        <w:ind w:left="0"/>
        <w:jc w:val="both"/>
      </w:pPr>
      <w:r>
        <w:rPr>
          <w:rFonts w:ascii="Times New Roman"/>
          <w:b w:val="false"/>
          <w:i w:val="false"/>
          <w:color w:val="000000"/>
          <w:sz w:val="28"/>
        </w:rPr>
        <w:t>
      Нысан</w:t>
      </w:r>
    </w:p>
    <w:bookmarkEnd w:id="18"/>
    <w:bookmarkStart w:name="z26" w:id="19"/>
    <w:p>
      <w:pPr>
        <w:spacing w:after="0"/>
        <w:ind w:left="0"/>
        <w:jc w:val="left"/>
      </w:pPr>
      <w:r>
        <w:rPr>
          <w:rFonts w:ascii="Times New Roman"/>
          <w:b/>
          <w:i w:val="false"/>
          <w:color w:val="000000"/>
        </w:rPr>
        <w:t xml:space="preserve"> "Ақтоғай аудандық мәслихатының аппараты" мемлекеттік мекемесінің 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Тегі, аты, әкесінің аты (бар болса)</w:t>
            </w:r>
          </w:p>
          <w:bookmarkEnd w:id="2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r>
              <w:br/>
            </w:r>
            <w:r>
              <w:rPr>
                <w:rFonts w:ascii="Times New Roman"/>
                <w:b w:val="false"/>
                <w:i w:val="false"/>
                <w:color w:val="000000"/>
                <w:sz w:val="20"/>
              </w:rPr>
              <w:t>
 </w:t>
            </w:r>
          </w:p>
        </w:tc>
      </w:tr>
    </w:tbl>
    <w:bookmarkStart w:name="z28" w:id="21"/>
    <w:p>
      <w:pPr>
        <w:spacing w:after="0"/>
        <w:ind w:left="0"/>
        <w:jc w:val="both"/>
      </w:pPr>
      <w:r>
        <w:rPr>
          <w:rFonts w:ascii="Times New Roman"/>
          <w:b w:val="false"/>
          <w:i w:val="false"/>
          <w:color w:val="000000"/>
          <w:sz w:val="28"/>
        </w:rPr>
        <w:t>
      Ескертпе: журнал тігілген, нөмірленген болуы тиіс.</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 xml:space="preserve"> аппараты" мемлекеттік мекемесінің</w:t>
            </w:r>
            <w:r>
              <w:br/>
            </w:r>
            <w:r>
              <w:rPr>
                <w:rFonts w:ascii="Times New Roman"/>
                <w:b w:val="false"/>
                <w:i w:val="false"/>
                <w:color w:val="000000"/>
                <w:sz w:val="20"/>
              </w:rPr>
              <w:t>қызметтік куәлігін беру қағидалары</w:t>
            </w:r>
            <w:r>
              <w:br/>
            </w:r>
            <w:r>
              <w:rPr>
                <w:rFonts w:ascii="Times New Roman"/>
                <w:b w:val="false"/>
                <w:i w:val="false"/>
                <w:color w:val="000000"/>
                <w:sz w:val="20"/>
              </w:rPr>
              <w:t xml:space="preserve"> және оның сипаттамасына</w:t>
            </w:r>
            <w:r>
              <w:br/>
            </w:r>
            <w:r>
              <w:rPr>
                <w:rFonts w:ascii="Times New Roman"/>
                <w:b w:val="false"/>
                <w:i w:val="false"/>
                <w:color w:val="000000"/>
                <w:sz w:val="20"/>
              </w:rPr>
              <w:t>2 қосымша</w:t>
            </w:r>
          </w:p>
        </w:tc>
      </w:tr>
    </w:tbl>
    <w:bookmarkStart w:name="z30" w:id="22"/>
    <w:p>
      <w:pPr>
        <w:spacing w:after="0"/>
        <w:ind w:left="0"/>
        <w:jc w:val="both"/>
      </w:pPr>
      <w:r>
        <w:rPr>
          <w:rFonts w:ascii="Times New Roman"/>
          <w:b w:val="false"/>
          <w:i w:val="false"/>
          <w:color w:val="000000"/>
          <w:sz w:val="28"/>
        </w:rPr>
        <w:t>
      Нысан</w:t>
      </w:r>
    </w:p>
    <w:bookmarkEnd w:id="22"/>
    <w:bookmarkStart w:name="z31" w:id="23"/>
    <w:p>
      <w:pPr>
        <w:spacing w:after="0"/>
        <w:ind w:left="0"/>
        <w:jc w:val="left"/>
      </w:pPr>
      <w:r>
        <w:rPr>
          <w:rFonts w:ascii="Times New Roman"/>
          <w:b/>
          <w:i w:val="false"/>
          <w:color w:val="000000"/>
        </w:rPr>
        <w:t xml:space="preserve"> Ұйымның атауы</w:t>
      </w:r>
    </w:p>
    <w:bookmarkEnd w:id="23"/>
    <w:bookmarkStart w:name="z32" w:id="24"/>
    <w:p>
      <w:pPr>
        <w:spacing w:after="0"/>
        <w:ind w:left="0"/>
        <w:jc w:val="left"/>
      </w:pPr>
      <w:r>
        <w:rPr>
          <w:rFonts w:ascii="Times New Roman"/>
          <w:b/>
          <w:i w:val="false"/>
          <w:color w:val="000000"/>
        </w:rPr>
        <w:t xml:space="preserve"> АКТІ</w:t>
      </w:r>
    </w:p>
    <w:bookmarkEnd w:id="24"/>
    <w:bookmarkStart w:name="z33" w:id="25"/>
    <w:p>
      <w:pPr>
        <w:spacing w:after="0"/>
        <w:ind w:left="0"/>
        <w:jc w:val="both"/>
      </w:pPr>
      <w:r>
        <w:rPr>
          <w:rFonts w:ascii="Times New Roman"/>
          <w:b w:val="false"/>
          <w:i w:val="false"/>
          <w:color w:val="000000"/>
          <w:sz w:val="28"/>
        </w:rPr>
        <w:t>
      __________________ ________________ №________</w:t>
      </w:r>
    </w:p>
    <w:bookmarkEnd w:id="25"/>
    <w:bookmarkStart w:name="z34" w:id="26"/>
    <w:p>
      <w:pPr>
        <w:spacing w:after="0"/>
        <w:ind w:left="0"/>
        <w:jc w:val="both"/>
      </w:pPr>
      <w:r>
        <w:rPr>
          <w:rFonts w:ascii="Times New Roman"/>
          <w:b w:val="false"/>
          <w:i w:val="false"/>
          <w:color w:val="000000"/>
          <w:sz w:val="28"/>
        </w:rPr>
        <w:t>
       жасалу орны күні</w:t>
      </w:r>
    </w:p>
    <w:bookmarkEnd w:id="26"/>
    <w:bookmarkStart w:name="z35"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"Ақтоғай аудандық мәслихатының аппараты" мемлекеттік мекемесінің қызметтік куәлігін беру қағидалары және оның сипаттамасының </w:t>
      </w:r>
      <w:r>
        <w:rPr>
          <w:rFonts w:ascii="Times New Roman"/>
          <w:b w:val="false"/>
          <w:i w:val="false"/>
          <w:color w:val="000000"/>
          <w:sz w:val="28"/>
        </w:rPr>
        <w:t>9-тармағының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жұмыстан босатуға, басқа қызметке ауысуға байланысты __________ тізімге сәйкес:</w:t>
      </w:r>
    </w:p>
    <w:bookmarkEnd w:id="27"/>
    <w:bookmarkStart w:name="z36" w:id="28"/>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28"/>
    <w:bookmarkStart w:name="z37" w:id="29"/>
    <w:p>
      <w:pPr>
        <w:spacing w:after="0"/>
        <w:ind w:left="0"/>
        <w:jc w:val="both"/>
      </w:pPr>
      <w:r>
        <w:rPr>
          <w:rFonts w:ascii="Times New Roman"/>
          <w:b w:val="false"/>
          <w:i w:val="false"/>
          <w:color w:val="000000"/>
          <w:sz w:val="28"/>
        </w:rPr>
        <w:t>
      Лауазымның атауы Қолы</w:t>
      </w:r>
    </w:p>
    <w:bookmarkEnd w:id="29"/>
    <w:bookmarkStart w:name="z38" w:id="30"/>
    <w:p>
      <w:pPr>
        <w:spacing w:after="0"/>
        <w:ind w:left="0"/>
        <w:jc w:val="both"/>
      </w:pPr>
      <w:r>
        <w:rPr>
          <w:rFonts w:ascii="Times New Roman"/>
          <w:b w:val="false"/>
          <w:i w:val="false"/>
          <w:color w:val="000000"/>
          <w:sz w:val="28"/>
        </w:rPr>
        <w:t>
      Лауазымның атауы Қолы</w:t>
      </w:r>
    </w:p>
    <w:bookmarkEnd w:id="30"/>
    <w:bookmarkStart w:name="z39" w:id="31"/>
    <w:p>
      <w:pPr>
        <w:spacing w:after="0"/>
        <w:ind w:left="0"/>
        <w:jc w:val="both"/>
      </w:pPr>
      <w:r>
        <w:rPr>
          <w:rFonts w:ascii="Times New Roman"/>
          <w:b w:val="false"/>
          <w:i w:val="false"/>
          <w:color w:val="000000"/>
          <w:sz w:val="28"/>
        </w:rPr>
        <w:t>
      Лауазымның атауы Қолы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