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fd4f" w14:textId="3d4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тақар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отақара ауылының әкімінің 2016 жылғы 31 наурыздағы № 3 шешімі. Қарағанды облысының Әділет департаментінде 2016 жылғы 29 сәуірде № 377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н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н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Ботақар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тақара ауылындағы Киров көшесінің атауы – Тәттімбет көшесі болып, Ботақара ауылындағы Горького көшесінің атауы – Мұхтар Әуезов көшесі болып, Ботақара ауылындағы Юбилейная көшесінің атауы – Төле би көшесі болып, Ботақара ауылындағы Степная көшесінің атауы – Жеңіс көшесі болып, Ботақара ауылындағы Молодежная көшесінің атауы – Желтоқсан көшесі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тақара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ш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