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229b" w14:textId="286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Суықсу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Суықсу ауылының әкімінің 2016 жылғы 31 мамырдағы № 3 шешімі. Қарағанды облысының Әділет департаментінде 2016 жылғы 27 маусымда № 3870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Суықсу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Суықсу ауылындағы Энгельс көшесінің атауы – Жеңіс көшесі болып, Суықсу ауылындағы Ленин көшесінің атауы – Бейбітшілік көшесі болып, Суықсу ауылындағы Октябрь көшесінің атауы – Бұқар жырау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Суықсу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