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62e2" w14:textId="cf66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2014 жылғы 27 наурыздағы № 242 "Нұра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2016 жылғы 12 мамырдағы 3 сессиясының № 22 шешімі. Қарағанды облысының Әділет департаментінде 2016 жылғы 24 мамырдағы № 3816 болып тіркелді. Күші жойылды - Қарағанды облысы Нұра аудандық мәслихатының 2024 жылғы 29 наурыздағы № 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2014 жылғы 27 наурыздағы № 242 "Нұра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2614 болып тіркелген, 2014 жылғы 1мамырдағы № 18 (5355) "Нұра" газетінде, "Әділет" ақпараттық-құқықтық жүйесінде 2014 жылы 05 мамырда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шешіммен бекітілген Нұра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уәкілетті ұйым - "Азаматтарға арналған үкімет" мемлекеттік корпорациясы" коммерциялық емес акционерлік қоғамы;".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26–тармақ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жұмыспен қамту және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Г. Жүпенова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мамыр 2016 жыл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