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470b8" w14:textId="ba470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2012 жылғы 10 сәуірдегі № 5/38 "Приозерск қаласының тұрғындарына тұрғын үй көмегін көрсету мөлшері және тәртібі туралы Ережесін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2016 жылғы 21 маусымдағы III сессиясының № 3/28 шешімі. Қарағанды облысының Әділет департаментінде 2016 жылғы 14 шілдеде № 3899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Қазақстан Республикасының 1997 жылғы 16 сәуірдегі "</w:t>
      </w:r>
      <w:r>
        <w:rPr>
          <w:rFonts w:ascii="Times New Roman"/>
          <w:b w:val="false"/>
          <w:i w:val="false"/>
          <w:color w:val="000000"/>
          <w:sz w:val="28"/>
        </w:rPr>
        <w:t>Тұрғын үй қатынастары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Қазақстан Республикасы Үкіметінің 2009 жылғы 30 желтоқсандағы "Тұрғын үй көмегiн көрсету ережесiн бекiту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Приозерск қалалық мәслихатының 2012 жылғы 10 сәуірдегі № 5/38 "Приозерск қаласының тұрғындарына тұрғын үй көмегін көрсету мөлшері және тәртібі туралы Ережесін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8-4-278 болып тіркелген, 2012 жылғы 11 мамырдағы № 18 (251) "Приозерский вестник"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Приозерск қаласы тұрғындарына тұрғын үй көмегін көрсету тәртібі мен мөлшері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"19. Түскен құжаттарды қарастыру нәтижесінде уәкілетті орган бланкілер үлгісін (1, 2, 3 қосымшалар) толтырады және тұрғын үй көмегін алушылардың жеке істері тізіледі. Ай сайын тұрғын үй көмегі есебін жүргізеді және өтініш иесіне өтініш жасауына қарай беріледі.";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Приозерск қаласы тұрғындарына тұрғын үй көмегін көрсету тәртібі мен мөлшері туралы Ережесінің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Б.Сәрсембеков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тұрғындарына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көмегін көрсету мөлшері және тәртібі туралы Ережеге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Отбасы құрамы мен тұрғын үй алаңының жалпы ауданы туралы</w:t>
      </w:r>
      <w:r>
        <w:br/>
      </w:r>
      <w:r>
        <w:rPr>
          <w:rFonts w:ascii="Times New Roman"/>
          <w:b/>
          <w:i w:val="false"/>
          <w:color w:val="000000"/>
        </w:rPr>
        <w:t>анықтама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Азамат (ша)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оның: ________________ көшесі (шағын аудан) ________ үй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пәтер __________ мекенжайы бойынша тұратындығын растау үшін берілді.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Отбасы құрамы __________________ адам.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Тұратын алаңы ____________ шаршы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Пәтерге (үйге) құқығын белгілейтін құжат N 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Тұрғын үй иесімен бірге келесі адамдар тұрады: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6"/>
        <w:gridCol w:w="1973"/>
        <w:gridCol w:w="1973"/>
        <w:gridCol w:w="4178"/>
      </w:tblGrid>
      <w:tr>
        <w:trPr>
          <w:trHeight w:val="30" w:hRule="atLeast"/>
        </w:trPr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Т.А.Ә.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 уақыттан бері тұрады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Анықтама азаматтарды тіркеу кітабының негізінде толтырылды.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Маманның қолы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Қабылдау мерзімі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тұрғындарына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көмегін көрсету мөлшері және тәртібі туралы Ережеге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Отбасының барлық мүшелерінің кірістері туралы</w:t>
      </w:r>
      <w:r>
        <w:br/>
      </w:r>
      <w:r>
        <w:rPr>
          <w:rFonts w:ascii="Times New Roman"/>
          <w:b/>
          <w:i w:val="false"/>
          <w:color w:val="000000"/>
        </w:rPr>
        <w:t>анықтама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Отбасы мүшесінің Т.А.Ә.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"/>
        <w:gridCol w:w="423"/>
        <w:gridCol w:w="688"/>
        <w:gridCol w:w="954"/>
        <w:gridCol w:w="998"/>
        <w:gridCol w:w="733"/>
        <w:gridCol w:w="998"/>
        <w:gridCol w:w="1264"/>
        <w:gridCol w:w="1530"/>
        <w:gridCol w:w="999"/>
        <w:gridCol w:w="733"/>
        <w:gridCol w:w="999"/>
        <w:gridCol w:w="1265"/>
        <w:gridCol w:w="359"/>
      </w:tblGrid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Кірістің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Кірістің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Отбасы мүшесінің Т.А.Ә.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"/>
        <w:gridCol w:w="423"/>
        <w:gridCol w:w="688"/>
        <w:gridCol w:w="954"/>
        <w:gridCol w:w="998"/>
        <w:gridCol w:w="733"/>
        <w:gridCol w:w="998"/>
        <w:gridCol w:w="1264"/>
        <w:gridCol w:w="1530"/>
        <w:gridCol w:w="999"/>
        <w:gridCol w:w="733"/>
        <w:gridCol w:w="999"/>
        <w:gridCol w:w="1265"/>
        <w:gridCol w:w="359"/>
      </w:tblGrid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Кірістің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Кірістің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Отбасы мүшесінің Т.А.Ә.____________________________________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"/>
        <w:gridCol w:w="423"/>
        <w:gridCol w:w="688"/>
        <w:gridCol w:w="954"/>
        <w:gridCol w:w="998"/>
        <w:gridCol w:w="733"/>
        <w:gridCol w:w="998"/>
        <w:gridCol w:w="1264"/>
        <w:gridCol w:w="1530"/>
        <w:gridCol w:w="999"/>
        <w:gridCol w:w="733"/>
        <w:gridCol w:w="999"/>
        <w:gridCol w:w="1265"/>
        <w:gridCol w:w="359"/>
      </w:tblGrid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Кірістің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Кірістің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Өтініш берушінің қолы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Күні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тұрғындарына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көмегін көрсету мөлшері және тәртібі туралы Ережеге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 ___ жылғы __________ бойынша тұрғын үйді ұстау және</w:t>
      </w:r>
      <w:r>
        <w:br/>
      </w:r>
      <w:r>
        <w:rPr>
          <w:rFonts w:ascii="Times New Roman"/>
          <w:b/>
          <w:i w:val="false"/>
          <w:color w:val="000000"/>
        </w:rPr>
        <w:t>коммуналдық қызметтер төлемдерінің шығындары туралы</w:t>
      </w:r>
      <w:r>
        <w:br/>
      </w:r>
      <w:r>
        <w:rPr>
          <w:rFonts w:ascii="Times New Roman"/>
          <w:b/>
          <w:i w:val="false"/>
          <w:color w:val="000000"/>
        </w:rPr>
        <w:t>анықтама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Төлеуші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(пәтер иесінің (жалдаушы) 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Мекен-жайы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Жалпы ауданы _______________ шаршы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Бөлме саны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Үйдің жалпы сипаттамасы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(ыстық сумен қамтамасыз ету)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8"/>
        <w:gridCol w:w="1170"/>
        <w:gridCol w:w="1171"/>
        <w:gridCol w:w="1171"/>
      </w:tblGrid>
      <w:tr>
        <w:trPr>
          <w:trHeight w:val="30" w:hRule="atLeast"/>
        </w:trPr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Есептелгені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мөрі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Тұрғын үйді ұстау шығындары (ПИК, ПИТК)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Жылыту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Ыстық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Суық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Кәріз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Электр энергиясымен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Қоқыс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Телефонға абоненттік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Маманның қолы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Қабылданған күні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