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c6f09" w14:textId="4dc6f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қызметтердің регламенттерін бекіту туралы" Қызылорда облысы әкімдігінің 2015 жылғы 12 маусымдағы № 37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366 қаулысы. Қызылорда облысының Әділет департаментінде 2016 жылғы 08 сәуірде № 5461 болып тіркелді. Күші жойылды - Қызылорда облысы әкімдігінің 2019 жылғы 15 қарашадағы № 98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15.11.2019 </w:t>
      </w:r>
      <w:r>
        <w:rPr>
          <w:rFonts w:ascii="Times New Roman"/>
          <w:b w:val="false"/>
          <w:i w:val="false"/>
          <w:color w:val="ff0000"/>
          <w:sz w:val="28"/>
        </w:rPr>
        <w:t>№ 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"Сәулет, қала құрылысы және құрылыс саласындағы мемлекеттік көрсетілетін қызметтердің регламенттерін бекіту туралы" Қызылорда облысы әкімдігінің 2015 жылғы 12 маусымдағы </w:t>
      </w:r>
      <w:r>
        <w:rPr>
          <w:rFonts w:ascii="Times New Roman"/>
          <w:b w:val="false"/>
          <w:i w:val="false"/>
          <w:color w:val="000000"/>
          <w:sz w:val="28"/>
        </w:rPr>
        <w:t>№ 37</w:t>
      </w:r>
      <w:r>
        <w:rPr>
          <w:rFonts w:ascii="Times New Roman"/>
          <w:b w:val="false"/>
          <w:i w:val="false"/>
          <w:color w:val="000000"/>
          <w:sz w:val="28"/>
        </w:rPr>
        <w:t xml:space="preserve"> қаулысына (нормативтік құқықтық актілерді мемлекеттік тіркеу Тізілімінде 5068 нөмірімен тіркелген, "Кызылординские вести" газетінде 2015 жылғы 30 шілдеде, "Сыр бойы" газетінде 2015 жылғы 30 шілдеде және 1 тамызда жарияланған) мынадай өзгеріс енгізілсін:</w:t>
      </w:r>
    </w:p>
    <w:bookmarkEnd w:id="1"/>
    <w:bookmarkStart w:name="z6" w:id="2"/>
    <w:p>
      <w:pPr>
        <w:spacing w:after="0"/>
        <w:ind w:left="0"/>
        <w:jc w:val="both"/>
      </w:pPr>
      <w:r>
        <w:rPr>
          <w:rFonts w:ascii="Times New Roman"/>
          <w:b w:val="false"/>
          <w:i w:val="false"/>
          <w:color w:val="000000"/>
          <w:sz w:val="28"/>
        </w:rPr>
        <w:t xml:space="preserve">
      1) көрсетілген қаулымен бекітілген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көрсетілген қаулымен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3) көрсетілген қаулымен бекітілген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4) көрсетілген қаулымен бекітілген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С.Ж. Сүлейменовке жүктелсін.</w:t>
      </w:r>
    </w:p>
    <w:bookmarkEnd w:id="6"/>
    <w:bookmarkStart w:name="z11" w:id="7"/>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366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15" w:id="8"/>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w:t>
      </w:r>
    </w:p>
    <w:bookmarkEnd w:id="8"/>
    <w:bookmarkStart w:name="z16" w:id="9"/>
    <w:p>
      <w:pPr>
        <w:spacing w:after="0"/>
        <w:ind w:left="0"/>
        <w:jc w:val="left"/>
      </w:pPr>
      <w:r>
        <w:rPr>
          <w:rFonts w:ascii="Times New Roman"/>
          <w:b/>
          <w:i w:val="false"/>
          <w:color w:val="000000"/>
        </w:rPr>
        <w:t xml:space="preserve"> 1. Жалпы ережелер</w:t>
      </w:r>
    </w:p>
    <w:bookmarkEnd w:id="9"/>
    <w:bookmarkStart w:name="z17" w:id="10"/>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10"/>
    <w:bookmarkStart w:name="z18" w:id="1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
    <w:bookmarkStart w:name="z19" w:id="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2"/>
    <w:bookmarkStart w:name="z20" w:id="13"/>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13"/>
    <w:bookmarkStart w:name="z21" w:id="14"/>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4"/>
    <w:bookmarkStart w:name="z22" w:id="15"/>
    <w:p>
      <w:pPr>
        <w:spacing w:after="0"/>
        <w:ind w:left="0"/>
        <w:jc w:val="both"/>
      </w:pPr>
      <w:r>
        <w:rPr>
          <w:rFonts w:ascii="Times New Roman"/>
          <w:b w:val="false"/>
          <w:i w:val="false"/>
          <w:color w:val="000000"/>
          <w:sz w:val="28"/>
        </w:rPr>
        <w:t xml:space="preserve">
      3. Мемлекеттік көрсетілетін қызмет нәтижесі – іздестіру қызметіне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 11133 болып тіркелген) бекітілген "Іздестіру қызметіне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15"/>
    <w:bookmarkStart w:name="z23" w:id="16"/>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16"/>
    <w:bookmarkStart w:name="z24" w:id="17"/>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End w:id="17"/>
    <w:bookmarkStart w:name="z25" w:id="1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8"/>
    <w:bookmarkStart w:name="z26" w:id="19"/>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19"/>
    <w:bookmarkStart w:name="z27" w:id="20"/>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20"/>
    <w:bookmarkStart w:name="z28" w:id="21"/>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21"/>
    <w:bookmarkStart w:name="z29" w:id="2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22"/>
    <w:bookmarkStart w:name="z30" w:id="2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3"/>
    <w:bookmarkStart w:name="z31" w:id="24"/>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4"/>
    <w:bookmarkStart w:name="z32" w:id="25"/>
    <w:p>
      <w:pPr>
        <w:spacing w:after="0"/>
        <w:ind w:left="0"/>
        <w:jc w:val="both"/>
      </w:pPr>
      <w:r>
        <w:rPr>
          <w:rFonts w:ascii="Times New Roman"/>
          <w:b w:val="false"/>
          <w:i w:val="false"/>
          <w:color w:val="000000"/>
          <w:sz w:val="28"/>
        </w:rPr>
        <w:t>
      лицензия алған кезде:</w:t>
      </w:r>
    </w:p>
    <w:bookmarkEnd w:id="25"/>
    <w:bookmarkStart w:name="z33" w:id="2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26"/>
    <w:bookmarkStart w:name="z34" w:id="2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27"/>
    <w:bookmarkStart w:name="z35" w:id="2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28"/>
    <w:bookmarkStart w:name="z36" w:id="2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29"/>
    <w:bookmarkStart w:name="z37" w:id="30"/>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0"/>
    <w:bookmarkStart w:name="z38" w:id="31"/>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іздестіру қызметіне тиісті растамасы бар тиісті рұқсат беру құжатының көшірмесі, ол электронды көшірме түрінде электрондық сұрауға қоса беріледі;</w:t>
      </w:r>
    </w:p>
    <w:bookmarkEnd w:id="31"/>
    <w:bookmarkStart w:name="z39" w:id="32"/>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2"/>
    <w:bookmarkStart w:name="z40" w:id="3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3"/>
    <w:bookmarkStart w:name="z41" w:id="3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4"/>
    <w:bookmarkStart w:name="z42" w:id="3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5"/>
    <w:bookmarkStart w:name="z43" w:id="3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6"/>
    <w:bookmarkStart w:name="z44" w:id="37"/>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7"/>
    <w:bookmarkStart w:name="z45" w:id="38"/>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8"/>
    <w:bookmarkStart w:name="z46" w:id="39"/>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9"/>
    <w:bookmarkStart w:name="z47" w:id="4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0"/>
    <w:bookmarkStart w:name="z48" w:id="41"/>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1"/>
    <w:bookmarkStart w:name="z49" w:id="42"/>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42"/>
    <w:bookmarkStart w:name="z50" w:id="43"/>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3"/>
    <w:bookmarkStart w:name="z51" w:id="4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4"/>
    <w:bookmarkStart w:name="z52" w:id="45"/>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45"/>
    <w:bookmarkStart w:name="z53" w:id="46"/>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6"/>
    <w:bookmarkStart w:name="z54" w:id="47"/>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7"/>
    <w:bookmarkStart w:name="z55" w:id="48"/>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8"/>
    <w:bookmarkStart w:name="z56" w:id="49"/>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49"/>
    <w:bookmarkStart w:name="z57" w:id="50"/>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50"/>
    <w:bookmarkStart w:name="z58" w:id="51"/>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51"/>
    <w:bookmarkStart w:name="z59" w:id="52"/>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52"/>
    <w:bookmarkStart w:name="z60" w:id="5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53"/>
    <w:bookmarkStart w:name="z61" w:id="5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54"/>
    <w:bookmarkStart w:name="z62" w:id="5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55"/>
    <w:bookmarkStart w:name="z63" w:id="5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56"/>
    <w:bookmarkStart w:name="z64" w:id="57"/>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57"/>
    <w:bookmarkStart w:name="z65" w:id="58"/>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58"/>
    <w:bookmarkStart w:name="z66" w:id="59"/>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59"/>
    <w:bookmarkStart w:name="z67" w:id="60"/>
    <w:p>
      <w:pPr>
        <w:spacing w:after="0"/>
        <w:ind w:left="0"/>
        <w:jc w:val="both"/>
      </w:pPr>
      <w:r>
        <w:rPr>
          <w:rFonts w:ascii="Times New Roman"/>
          <w:b w:val="false"/>
          <w:i w:val="false"/>
          <w:color w:val="000000"/>
          <w:sz w:val="28"/>
        </w:rPr>
        <w:t>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9-тармағында көрсетілген құжаттардың толық топтамасын ұсынбаған жағдайда, құжаттарды қабылдаудан бас тартады және стандарттың 8-қосымшасына сәйкес қолхат береді (жиырма минуттан аспайды);</w:t>
      </w:r>
    </w:p>
    <w:bookmarkEnd w:id="60"/>
    <w:bookmarkStart w:name="z68" w:id="61"/>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61"/>
    <w:bookmarkStart w:name="z69" w:id="62"/>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62"/>
    <w:bookmarkStart w:name="z70" w:id="63"/>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63"/>
    <w:bookmarkStart w:name="z71" w:id="64"/>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64"/>
    <w:bookmarkStart w:name="z72" w:id="65"/>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65"/>
    <w:bookmarkStart w:name="z73" w:id="66"/>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66"/>
    <w:bookmarkStart w:name="z74" w:id="67"/>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67"/>
    <w:bookmarkStart w:name="z75" w:id="68"/>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68"/>
    <w:bookmarkStart w:name="z76" w:id="69"/>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69"/>
    <w:bookmarkStart w:name="z77" w:id="70"/>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70"/>
    <w:bookmarkStart w:name="z78" w:id="71"/>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71"/>
    <w:bookmarkStart w:name="z79" w:id="72"/>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72"/>
    <w:bookmarkStart w:name="z80" w:id="7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3"/>
    <w:bookmarkStart w:name="z81" w:id="7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74"/>
    <w:bookmarkStart w:name="z82" w:id="75"/>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75"/>
    <w:bookmarkStart w:name="z83" w:id="76"/>
    <w:p>
      <w:pPr>
        <w:spacing w:after="0"/>
        <w:ind w:left="0"/>
        <w:jc w:val="both"/>
      </w:pPr>
      <w:r>
        <w:rPr>
          <w:rFonts w:ascii="Times New Roman"/>
          <w:b w:val="false"/>
          <w:i w:val="false"/>
          <w:color w:val="000000"/>
          <w:sz w:val="28"/>
        </w:rPr>
        <w:t>
      1) Мемлекеттік корпорацияның қызметкері;</w:t>
      </w:r>
    </w:p>
    <w:bookmarkEnd w:id="76"/>
    <w:bookmarkStart w:name="z84" w:id="77"/>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77"/>
    <w:bookmarkStart w:name="z85" w:id="78"/>
    <w:p>
      <w:pPr>
        <w:spacing w:after="0"/>
        <w:ind w:left="0"/>
        <w:jc w:val="both"/>
      </w:pPr>
      <w:r>
        <w:rPr>
          <w:rFonts w:ascii="Times New Roman"/>
          <w:b w:val="false"/>
          <w:i w:val="false"/>
          <w:color w:val="000000"/>
          <w:sz w:val="28"/>
        </w:rPr>
        <w:t>
      3) көрсетілетін қызметті берушінің кеңсе қызметкері;</w:t>
      </w:r>
    </w:p>
    <w:bookmarkEnd w:id="78"/>
    <w:bookmarkStart w:name="z86" w:id="79"/>
    <w:p>
      <w:pPr>
        <w:spacing w:after="0"/>
        <w:ind w:left="0"/>
        <w:jc w:val="both"/>
      </w:pPr>
      <w:r>
        <w:rPr>
          <w:rFonts w:ascii="Times New Roman"/>
          <w:b w:val="false"/>
          <w:i w:val="false"/>
          <w:color w:val="000000"/>
          <w:sz w:val="28"/>
        </w:rPr>
        <w:t>
      4) көрсетілетін қызметті берушінің басшысы;</w:t>
      </w:r>
    </w:p>
    <w:bookmarkEnd w:id="79"/>
    <w:bookmarkStart w:name="z87" w:id="80"/>
    <w:p>
      <w:pPr>
        <w:spacing w:after="0"/>
        <w:ind w:left="0"/>
        <w:jc w:val="both"/>
      </w:pPr>
      <w:r>
        <w:rPr>
          <w:rFonts w:ascii="Times New Roman"/>
          <w:b w:val="false"/>
          <w:i w:val="false"/>
          <w:color w:val="000000"/>
          <w:sz w:val="28"/>
        </w:rPr>
        <w:t>
      5) лицензиялау комиссиясы;</w:t>
      </w:r>
    </w:p>
    <w:bookmarkEnd w:id="80"/>
    <w:bookmarkStart w:name="z88" w:id="81"/>
    <w:p>
      <w:pPr>
        <w:spacing w:after="0"/>
        <w:ind w:left="0"/>
        <w:jc w:val="both"/>
      </w:pPr>
      <w:r>
        <w:rPr>
          <w:rFonts w:ascii="Times New Roman"/>
          <w:b w:val="false"/>
          <w:i w:val="false"/>
          <w:color w:val="000000"/>
          <w:sz w:val="28"/>
        </w:rPr>
        <w:t>
      6) көрсетілетін қызметті берушінің орындаушысы.</w:t>
      </w:r>
    </w:p>
    <w:bookmarkEnd w:id="81"/>
    <w:bookmarkStart w:name="z89" w:id="8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2"/>
    <w:bookmarkStart w:name="z90" w:id="8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3"/>
    <w:bookmarkStart w:name="z91" w:id="8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4"/>
    <w:bookmarkStart w:name="z92" w:id="8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85"/>
    <w:bookmarkStart w:name="z93" w:id="86"/>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86"/>
    <w:bookmarkStart w:name="z94" w:id="87"/>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87"/>
    <w:bookmarkStart w:name="z95" w:id="88"/>
    <w:p>
      <w:pPr>
        <w:spacing w:after="0"/>
        <w:ind w:left="0"/>
        <w:jc w:val="both"/>
      </w:pPr>
      <w:r>
        <w:rPr>
          <w:rFonts w:ascii="Times New Roman"/>
          <w:b w:val="false"/>
          <w:i w:val="false"/>
          <w:color w:val="000000"/>
          <w:sz w:val="28"/>
        </w:rPr>
        <w:t>
      лицензия алған кезде:</w:t>
      </w:r>
    </w:p>
    <w:bookmarkEnd w:id="88"/>
    <w:bookmarkStart w:name="z96" w:id="89"/>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89"/>
    <w:bookmarkStart w:name="z97" w:id="9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90"/>
    <w:bookmarkStart w:name="z98" w:id="9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91"/>
    <w:bookmarkStart w:name="z99" w:id="92"/>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92"/>
    <w:bookmarkStart w:name="z100" w:id="93"/>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іздестіру қызметіне тиісті растамасы бар тиісті рұқсат беру құжатының көшірмесі, ол электронды көшірме түрінде электрондық сұрауға қоса беріледі;</w:t>
      </w:r>
    </w:p>
    <w:bookmarkEnd w:id="93"/>
    <w:bookmarkStart w:name="z101" w:id="94"/>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94"/>
    <w:bookmarkStart w:name="z102" w:id="95"/>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95"/>
    <w:bookmarkStart w:name="z103" w:id="96"/>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96"/>
    <w:bookmarkStart w:name="z104" w:id="9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97"/>
    <w:bookmarkStart w:name="z105" w:id="98"/>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98"/>
    <w:bookmarkStart w:name="z106" w:id="99"/>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99"/>
    <w:bookmarkStart w:name="z107" w:id="10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00"/>
    <w:bookmarkStart w:name="z108" w:id="10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01"/>
    <w:bookmarkStart w:name="z109" w:id="10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02"/>
    <w:bookmarkStart w:name="z110" w:id="103"/>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103"/>
    <w:bookmarkStart w:name="z111" w:id="10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104"/>
    <w:bookmarkStart w:name="z112" w:id="105"/>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105"/>
    <w:bookmarkStart w:name="z113" w:id="106"/>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106"/>
    <w:bookmarkStart w:name="z114" w:id="107"/>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07"/>
    <w:bookmarkStart w:name="z115" w:id="108"/>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108"/>
    <w:bookmarkStart w:name="z116" w:id="10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109"/>
    <w:bookmarkStart w:name="z117" w:id="110"/>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110"/>
    <w:bookmarkStart w:name="z118" w:id="111"/>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111"/>
    <w:bookmarkStart w:name="z119" w:id="112"/>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12"/>
    <w:bookmarkStart w:name="z120" w:id="11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113"/>
    <w:bookmarkStart w:name="z121" w:id="114"/>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114"/>
    <w:bookmarkStart w:name="z122" w:id="115"/>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115"/>
    <w:bookmarkStart w:name="z123" w:id="116"/>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116"/>
    <w:bookmarkStart w:name="z124" w:id="117"/>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117"/>
    <w:bookmarkStart w:name="z125" w:id="11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9" w:id="11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19"/>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130" w:id="120"/>
          <w:p>
            <w:pPr>
              <w:spacing w:after="20"/>
              <w:ind w:left="20"/>
              <w:jc w:val="both"/>
            </w:pPr>
            <w:r>
              <w:rPr>
                <w:rFonts w:ascii="Times New Roman"/>
                <w:b w:val="false"/>
                <w:i w:val="false"/>
                <w:color w:val="000000"/>
                <w:sz w:val="20"/>
              </w:rPr>
              <w:t>
1</w:t>
            </w:r>
          </w:p>
          <w:bookmarkEnd w:id="120"/>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131" w:id="121"/>
          <w:p>
            <w:pPr>
              <w:spacing w:after="20"/>
              <w:ind w:left="20"/>
              <w:jc w:val="both"/>
            </w:pPr>
            <w:r>
              <w:rPr>
                <w:rFonts w:ascii="Times New Roman"/>
                <w:b w:val="false"/>
                <w:i w:val="false"/>
                <w:color w:val="000000"/>
                <w:sz w:val="20"/>
              </w:rPr>
              <w:t>
2</w:t>
            </w:r>
          </w:p>
          <w:bookmarkEnd w:id="121"/>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132" w:id="122"/>
          <w:p>
            <w:pPr>
              <w:spacing w:after="20"/>
              <w:ind w:left="20"/>
              <w:jc w:val="both"/>
            </w:pPr>
            <w:r>
              <w:rPr>
                <w:rFonts w:ascii="Times New Roman"/>
                <w:b w:val="false"/>
                <w:i w:val="false"/>
                <w:color w:val="000000"/>
                <w:sz w:val="20"/>
              </w:rPr>
              <w:t>
3</w:t>
            </w:r>
          </w:p>
          <w:bookmarkEnd w:id="122"/>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133" w:id="123"/>
          <w:p>
            <w:pPr>
              <w:spacing w:after="20"/>
              <w:ind w:left="20"/>
              <w:jc w:val="both"/>
            </w:pPr>
            <w:r>
              <w:rPr>
                <w:rFonts w:ascii="Times New Roman"/>
                <w:b w:val="false"/>
                <w:i w:val="false"/>
                <w:color w:val="000000"/>
                <w:sz w:val="20"/>
              </w:rPr>
              <w:t>
4</w:t>
            </w:r>
          </w:p>
          <w:bookmarkEnd w:id="123"/>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5</w:t>
            </w:r>
          </w:p>
          <w:bookmarkEnd w:id="12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135" w:id="125"/>
    <w:p>
      <w:pPr>
        <w:spacing w:after="0"/>
        <w:ind w:left="0"/>
        <w:jc w:val="both"/>
      </w:pPr>
      <w:r>
        <w:rPr>
          <w:rFonts w:ascii="Times New Roman"/>
          <w:b w:val="false"/>
          <w:i w:val="false"/>
          <w:color w:val="000000"/>
          <w:sz w:val="28"/>
        </w:rPr>
        <w:t>
      кестенің жалғасы</w:t>
      </w:r>
    </w:p>
    <w:bookmarkEnd w:id="125"/>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136" w:id="126"/>
          <w:p>
            <w:pPr>
              <w:spacing w:after="20"/>
              <w:ind w:left="20"/>
              <w:jc w:val="both"/>
            </w:pPr>
            <w:r>
              <w:rPr>
                <w:rFonts w:ascii="Times New Roman"/>
                <w:b w:val="false"/>
                <w:i w:val="false"/>
                <w:color w:val="000000"/>
                <w:sz w:val="20"/>
              </w:rPr>
              <w:t>
1</w:t>
            </w:r>
          </w:p>
          <w:bookmarkEnd w:id="126"/>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137" w:id="127"/>
          <w:p>
            <w:pPr>
              <w:spacing w:after="20"/>
              <w:ind w:left="20"/>
              <w:jc w:val="both"/>
            </w:pPr>
            <w:r>
              <w:rPr>
                <w:rFonts w:ascii="Times New Roman"/>
                <w:b w:val="false"/>
                <w:i w:val="false"/>
                <w:color w:val="000000"/>
                <w:sz w:val="20"/>
              </w:rPr>
              <w:t>
2</w:t>
            </w:r>
          </w:p>
          <w:bookmarkEnd w:id="127"/>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138" w:id="128"/>
          <w:p>
            <w:pPr>
              <w:spacing w:after="20"/>
              <w:ind w:left="20"/>
              <w:jc w:val="both"/>
            </w:pPr>
            <w:r>
              <w:rPr>
                <w:rFonts w:ascii="Times New Roman"/>
                <w:b w:val="false"/>
                <w:i w:val="false"/>
                <w:color w:val="000000"/>
                <w:sz w:val="20"/>
              </w:rPr>
              <w:t>
3</w:t>
            </w:r>
          </w:p>
          <w:bookmarkEnd w:id="128"/>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139" w:id="129"/>
          <w:p>
            <w:pPr>
              <w:spacing w:after="20"/>
              <w:ind w:left="20"/>
              <w:jc w:val="both"/>
            </w:pPr>
            <w:r>
              <w:rPr>
                <w:rFonts w:ascii="Times New Roman"/>
                <w:b w:val="false"/>
                <w:i w:val="false"/>
                <w:color w:val="000000"/>
                <w:sz w:val="20"/>
              </w:rPr>
              <w:t>
4</w:t>
            </w:r>
          </w:p>
          <w:bookmarkEnd w:id="129"/>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140" w:id="130"/>
          <w:p>
            <w:pPr>
              <w:spacing w:after="20"/>
              <w:ind w:left="20"/>
              <w:jc w:val="both"/>
            </w:pPr>
            <w:r>
              <w:rPr>
                <w:rFonts w:ascii="Times New Roman"/>
                <w:b w:val="false"/>
                <w:i w:val="false"/>
                <w:color w:val="000000"/>
                <w:sz w:val="20"/>
              </w:rPr>
              <w:t>
5</w:t>
            </w:r>
          </w:p>
          <w:bookmarkEnd w:id="130"/>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44" w:id="13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1"/>
    <w:bookmarkStart w:name="z14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49" w:id="13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33"/>
    <w:bookmarkStart w:name="z150"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8580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54" w:id="13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35"/>
    <w:bookmarkStart w:name="z155"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37"/>
    <w:p>
      <w:pPr>
        <w:spacing w:after="0"/>
        <w:ind w:left="0"/>
        <w:jc w:val="both"/>
      </w:pPr>
      <w:r>
        <w:rPr>
          <w:rFonts w:ascii="Times New Roman"/>
          <w:b w:val="false"/>
          <w:i w:val="false"/>
          <w:color w:val="000000"/>
          <w:sz w:val="28"/>
        </w:rPr>
        <w:t>
      кестенің жалғасы</w:t>
      </w:r>
    </w:p>
    <w:bookmarkEnd w:id="137"/>
    <w:bookmarkStart w:name="z157"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39"/>
    <w:p>
      <w:pPr>
        <w:spacing w:after="0"/>
        <w:ind w:left="0"/>
        <w:jc w:val="left"/>
      </w:pPr>
      <w:r>
        <w:rPr>
          <w:rFonts w:ascii="Times New Roman"/>
          <w:b/>
          <w:i w:val="false"/>
          <w:color w:val="000000"/>
        </w:rPr>
        <w:t xml:space="preserve"> Шартты белгілемелер:</w:t>
      </w:r>
    </w:p>
    <w:bookmarkEnd w:id="139"/>
    <w:bookmarkStart w:name="z159" w:id="140"/>
    <w:p>
      <w:pPr>
        <w:spacing w:after="0"/>
        <w:ind w:left="0"/>
        <w:jc w:val="both"/>
      </w:pPr>
      <w:r>
        <w:rPr>
          <w:rFonts w:ascii="Times New Roman"/>
          <w:b w:val="false"/>
          <w:i w:val="false"/>
          <w:color w:val="000000"/>
          <w:sz w:val="28"/>
        </w:rPr>
        <w:t xml:space="preserve">
       </w:t>
      </w:r>
    </w:p>
    <w:bookmarkEnd w:id="140"/>
    <w:bookmarkStart w:name="z16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366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163" w:id="142"/>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w:t>
      </w:r>
    </w:p>
    <w:bookmarkEnd w:id="142"/>
    <w:bookmarkStart w:name="z164" w:id="143"/>
    <w:p>
      <w:pPr>
        <w:spacing w:after="0"/>
        <w:ind w:left="0"/>
        <w:jc w:val="left"/>
      </w:pPr>
      <w:r>
        <w:rPr>
          <w:rFonts w:ascii="Times New Roman"/>
          <w:b/>
          <w:i w:val="false"/>
          <w:color w:val="000000"/>
        </w:rPr>
        <w:t xml:space="preserve"> 1. Жалпы ережелер</w:t>
      </w:r>
    </w:p>
    <w:bookmarkEnd w:id="143"/>
    <w:bookmarkStart w:name="z165" w:id="144"/>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144"/>
    <w:bookmarkStart w:name="z166" w:id="14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45"/>
    <w:bookmarkStart w:name="z167" w:id="146"/>
    <w:p>
      <w:pPr>
        <w:spacing w:after="0"/>
        <w:ind w:left="0"/>
        <w:jc w:val="both"/>
      </w:pPr>
      <w:r>
        <w:rPr>
          <w:rFonts w:ascii="Times New Roman"/>
          <w:b w:val="false"/>
          <w:i w:val="false"/>
          <w:color w:val="000000"/>
          <w:sz w:val="28"/>
        </w:rPr>
        <w:t>
      1) көрсетілетін қызметті беруші;</w:t>
      </w:r>
    </w:p>
    <w:bookmarkEnd w:id="146"/>
    <w:bookmarkStart w:name="z168" w:id="14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47"/>
    <w:bookmarkStart w:name="z169" w:id="148"/>
    <w:p>
      <w:pPr>
        <w:spacing w:after="0"/>
        <w:ind w:left="0"/>
        <w:jc w:val="both"/>
      </w:pPr>
      <w:r>
        <w:rPr>
          <w:rFonts w:ascii="Times New Roman"/>
          <w:b w:val="false"/>
          <w:i w:val="false"/>
          <w:color w:val="000000"/>
          <w:sz w:val="28"/>
        </w:rPr>
        <w:t xml:space="preserve">
      3) "электрондық үкіметтің" www.egov.kz веб-порталы (бұдан әрі – портал) арқылы жүзеге асырылады. </w:t>
      </w:r>
    </w:p>
    <w:bookmarkEnd w:id="148"/>
    <w:bookmarkStart w:name="z170" w:id="149"/>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49"/>
    <w:bookmarkStart w:name="z171" w:id="150"/>
    <w:p>
      <w:pPr>
        <w:spacing w:after="0"/>
        <w:ind w:left="0"/>
        <w:jc w:val="both"/>
      </w:pPr>
      <w:r>
        <w:rPr>
          <w:rFonts w:ascii="Times New Roman"/>
          <w:b w:val="false"/>
          <w:i w:val="false"/>
          <w:color w:val="000000"/>
          <w:sz w:val="28"/>
        </w:rPr>
        <w:t xml:space="preserve">
      3. Мемлекеттік қызмет көрсету нәтижесі – үлескерлердің ақшасын тарту есебінен тұрғын үй ғимараттарын салуды ұйымдастыру жөніндегі қызметке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 276 бұйрығымен (нормативтік құқықтық актілерді мемлекеттік тіркеу Тізілімінде № 11133 болып тіркелген)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150"/>
    <w:bookmarkStart w:name="z172" w:id="151"/>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151"/>
    <w:bookmarkStart w:name="z173" w:id="152"/>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w:t>
      </w:r>
    </w:p>
    <w:bookmarkEnd w:id="152"/>
    <w:bookmarkStart w:name="z174" w:id="15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153"/>
    <w:bookmarkStart w:name="z175" w:id="154"/>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154"/>
    <w:bookmarkStart w:name="z176" w:id="155"/>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155"/>
    <w:bookmarkStart w:name="z177" w:id="15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6"/>
    <w:bookmarkStart w:name="z178" w:id="15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көрсетілетін қызметті берушіге немесе Мемлекеттік корпорацияға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және 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157"/>
    <w:bookmarkStart w:name="z179" w:id="15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58"/>
    <w:bookmarkStart w:name="z180" w:id="159"/>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59"/>
    <w:bookmarkStart w:name="z181" w:id="16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160"/>
    <w:bookmarkStart w:name="z182" w:id="16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161"/>
    <w:bookmarkStart w:name="z183" w:id="16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162"/>
    <w:bookmarkStart w:name="z184" w:id="163"/>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163"/>
    <w:bookmarkStart w:name="z185" w:id="164"/>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164"/>
    <w:bookmarkStart w:name="z186" w:id="165"/>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165"/>
    <w:bookmarkStart w:name="z187" w:id="166"/>
    <w:p>
      <w:pPr>
        <w:spacing w:after="0"/>
        <w:ind w:left="0"/>
        <w:jc w:val="both"/>
      </w:pPr>
      <w:r>
        <w:rPr>
          <w:rFonts w:ascii="Times New Roman"/>
          <w:b w:val="false"/>
          <w:i w:val="false"/>
          <w:color w:val="000000"/>
          <w:sz w:val="28"/>
        </w:rPr>
        <w:t>
      5)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166"/>
    <w:bookmarkStart w:name="z188" w:id="167"/>
    <w:p>
      <w:pPr>
        <w:spacing w:after="0"/>
        <w:ind w:left="0"/>
        <w:jc w:val="both"/>
      </w:pPr>
      <w:r>
        <w:rPr>
          <w:rFonts w:ascii="Times New Roman"/>
          <w:b w:val="false"/>
          <w:i w:val="false"/>
          <w:color w:val="000000"/>
          <w:sz w:val="28"/>
        </w:rPr>
        <w:t>
      6)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167"/>
    <w:bookmarkStart w:name="z189" w:id="168"/>
    <w:p>
      <w:pPr>
        <w:spacing w:after="0"/>
        <w:ind w:left="0"/>
        <w:jc w:val="both"/>
      </w:pPr>
      <w:r>
        <w:rPr>
          <w:rFonts w:ascii="Times New Roman"/>
          <w:b w:val="false"/>
          <w:i w:val="false"/>
          <w:color w:val="000000"/>
          <w:sz w:val="28"/>
        </w:rPr>
        <w:t>
      7)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168"/>
    <w:bookmarkStart w:name="z190" w:id="169"/>
    <w:p>
      <w:pPr>
        <w:spacing w:after="0"/>
        <w:ind w:left="0"/>
        <w:jc w:val="both"/>
      </w:pPr>
      <w:r>
        <w:rPr>
          <w:rFonts w:ascii="Times New Roman"/>
          <w:b w:val="false"/>
          <w:i w:val="false"/>
          <w:color w:val="000000"/>
          <w:sz w:val="28"/>
        </w:rPr>
        <w:t>
      8) көрсетілетін қызметті берушінің кеңсе қызметкері лицензияны немесе бас тартуды тіркейді және көрсетілетін қызметті алушыға не оның өкіліне береді (жиырма минуттан аспайды).</w:t>
      </w:r>
    </w:p>
    <w:bookmarkEnd w:id="169"/>
    <w:bookmarkStart w:name="z191" w:id="17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0"/>
    <w:bookmarkStart w:name="z192" w:id="17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71"/>
    <w:bookmarkStart w:name="z193" w:id="17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 мен құрылымдық бөлімшелердің (қызметкерлердің) тізбесі:</w:t>
      </w:r>
    </w:p>
    <w:bookmarkEnd w:id="172"/>
    <w:bookmarkStart w:name="z194" w:id="173"/>
    <w:p>
      <w:pPr>
        <w:spacing w:after="0"/>
        <w:ind w:left="0"/>
        <w:jc w:val="both"/>
      </w:pPr>
      <w:r>
        <w:rPr>
          <w:rFonts w:ascii="Times New Roman"/>
          <w:b w:val="false"/>
          <w:i w:val="false"/>
          <w:color w:val="000000"/>
          <w:sz w:val="28"/>
        </w:rPr>
        <w:t>
      1) Мемлекеттік корпорацияның қызметкері;</w:t>
      </w:r>
    </w:p>
    <w:bookmarkEnd w:id="173"/>
    <w:bookmarkStart w:name="z195" w:id="174"/>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174"/>
    <w:bookmarkStart w:name="z196" w:id="175"/>
    <w:p>
      <w:pPr>
        <w:spacing w:after="0"/>
        <w:ind w:left="0"/>
        <w:jc w:val="both"/>
      </w:pPr>
      <w:r>
        <w:rPr>
          <w:rFonts w:ascii="Times New Roman"/>
          <w:b w:val="false"/>
          <w:i w:val="false"/>
          <w:color w:val="000000"/>
          <w:sz w:val="28"/>
        </w:rPr>
        <w:t>
      3) көрсетілетін қызметті берушінің кеңсе қызметкері;</w:t>
      </w:r>
    </w:p>
    <w:bookmarkEnd w:id="175"/>
    <w:bookmarkStart w:name="z197" w:id="176"/>
    <w:p>
      <w:pPr>
        <w:spacing w:after="0"/>
        <w:ind w:left="0"/>
        <w:jc w:val="both"/>
      </w:pPr>
      <w:r>
        <w:rPr>
          <w:rFonts w:ascii="Times New Roman"/>
          <w:b w:val="false"/>
          <w:i w:val="false"/>
          <w:color w:val="000000"/>
          <w:sz w:val="28"/>
        </w:rPr>
        <w:t>
      4) көрсетілетін қызметті берушінің басшысы;</w:t>
      </w:r>
    </w:p>
    <w:bookmarkEnd w:id="176"/>
    <w:bookmarkStart w:name="z198" w:id="177"/>
    <w:p>
      <w:pPr>
        <w:spacing w:after="0"/>
        <w:ind w:left="0"/>
        <w:jc w:val="both"/>
      </w:pPr>
      <w:r>
        <w:rPr>
          <w:rFonts w:ascii="Times New Roman"/>
          <w:b w:val="false"/>
          <w:i w:val="false"/>
          <w:color w:val="000000"/>
          <w:sz w:val="28"/>
        </w:rPr>
        <w:t>
      5) лицензиялау комиссиясы;</w:t>
      </w:r>
    </w:p>
    <w:bookmarkEnd w:id="177"/>
    <w:bookmarkStart w:name="z199" w:id="178"/>
    <w:p>
      <w:pPr>
        <w:spacing w:after="0"/>
        <w:ind w:left="0"/>
        <w:jc w:val="both"/>
      </w:pPr>
      <w:r>
        <w:rPr>
          <w:rFonts w:ascii="Times New Roman"/>
          <w:b w:val="false"/>
          <w:i w:val="false"/>
          <w:color w:val="000000"/>
          <w:sz w:val="28"/>
        </w:rPr>
        <w:t>
      6) көрсетілетін қызметті берушінің орындаушысы.</w:t>
      </w:r>
    </w:p>
    <w:bookmarkEnd w:id="178"/>
    <w:bookmarkStart w:name="z200" w:id="179"/>
    <w:p>
      <w:pPr>
        <w:spacing w:after="0"/>
        <w:ind w:left="0"/>
        <w:jc w:val="both"/>
      </w:pP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79"/>
    <w:bookmarkStart w:name="z201" w:id="180"/>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қызмет көрсетудің бизнес-процестерінің анықтамалығында көрсетілген.</w:t>
      </w:r>
    </w:p>
    <w:bookmarkEnd w:id="180"/>
    <w:bookmarkStart w:name="z202" w:id="18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81"/>
    <w:bookmarkStart w:name="z203" w:id="18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82"/>
    <w:bookmarkStart w:name="z204" w:id="183"/>
    <w:p>
      <w:pPr>
        <w:spacing w:after="0"/>
        <w:ind w:left="0"/>
        <w:jc w:val="both"/>
      </w:pPr>
      <w:r>
        <w:rPr>
          <w:rFonts w:ascii="Times New Roman"/>
          <w:b w:val="false"/>
          <w:i w:val="false"/>
          <w:color w:val="000000"/>
          <w:sz w:val="28"/>
        </w:rPr>
        <w:t>
      10. Қызметті Мемлекеттік корпорация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83"/>
    <w:bookmarkStart w:name="z205" w:id="184"/>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84"/>
    <w:bookmarkStart w:name="z206" w:id="185"/>
    <w:p>
      <w:pPr>
        <w:spacing w:after="0"/>
        <w:ind w:left="0"/>
        <w:jc w:val="both"/>
      </w:pPr>
      <w:r>
        <w:rPr>
          <w:rFonts w:ascii="Times New Roman"/>
          <w:b w:val="false"/>
          <w:i w:val="false"/>
          <w:color w:val="000000"/>
          <w:sz w:val="28"/>
        </w:rPr>
        <w:t>
      бірінші кезеңде лицензия алған кезде:</w:t>
      </w:r>
    </w:p>
    <w:bookmarkEnd w:id="185"/>
    <w:bookmarkStart w:name="z207" w:id="186"/>
    <w:p>
      <w:pPr>
        <w:spacing w:after="0"/>
        <w:ind w:left="0"/>
        <w:jc w:val="both"/>
      </w:pPr>
      <w:r>
        <w:rPr>
          <w:rFonts w:ascii="Times New Roman"/>
          <w:b w:val="false"/>
          <w:i w:val="false"/>
          <w:color w:val="000000"/>
          <w:sz w:val="28"/>
        </w:rPr>
        <w:t>
      жеке тұлға үшін - стандартқа 2-қосымшаға сәйкес қызыметті алушының ЭЦҚ қойылған электрондық құжат нысанындағы өтініш;</w:t>
      </w:r>
    </w:p>
    <w:bookmarkEnd w:id="186"/>
    <w:bookmarkStart w:name="z208" w:id="187"/>
    <w:p>
      <w:pPr>
        <w:spacing w:after="0"/>
        <w:ind w:left="0"/>
        <w:jc w:val="both"/>
      </w:pPr>
      <w:r>
        <w:rPr>
          <w:rFonts w:ascii="Times New Roman"/>
          <w:b w:val="false"/>
          <w:i w:val="false"/>
          <w:color w:val="000000"/>
          <w:sz w:val="28"/>
        </w:rPr>
        <w:t>
       заңды тұлға үшін - стандартқа 3-қосымшаға сәйкес қызыметті алушының ЭЦҚ қойылған электрондық құжат нысанындағы өтініш;</w:t>
      </w:r>
    </w:p>
    <w:bookmarkEnd w:id="187"/>
    <w:bookmarkStart w:name="z209" w:id="18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188"/>
    <w:bookmarkStart w:name="z210" w:id="18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189"/>
    <w:bookmarkStart w:name="z211" w:id="190"/>
    <w:p>
      <w:pPr>
        <w:spacing w:after="0"/>
        <w:ind w:left="0"/>
        <w:jc w:val="both"/>
      </w:pPr>
      <w:r>
        <w:rPr>
          <w:rFonts w:ascii="Times New Roman"/>
          <w:b w:val="false"/>
          <w:i w:val="false"/>
          <w:color w:val="000000"/>
          <w:sz w:val="28"/>
        </w:rPr>
        <w:t>
      құрылыстың нөлдік сатысындағы жобалау (жобалау-смета) құжаттамасы бойынша сараптама қорытындысының көшірмесі;</w:t>
      </w:r>
    </w:p>
    <w:bookmarkEnd w:id="190"/>
    <w:bookmarkStart w:name="z212" w:id="191"/>
    <w:p>
      <w:pPr>
        <w:spacing w:after="0"/>
        <w:ind w:left="0"/>
        <w:jc w:val="both"/>
      </w:pPr>
      <w:r>
        <w:rPr>
          <w:rFonts w:ascii="Times New Roman"/>
          <w:b w:val="false"/>
          <w:i w:val="false"/>
          <w:color w:val="000000"/>
          <w:sz w:val="28"/>
        </w:rPr>
        <w:t>
      агент-банкпен шарттың көшірмесі;</w:t>
      </w:r>
    </w:p>
    <w:bookmarkEnd w:id="191"/>
    <w:bookmarkStart w:name="z213" w:id="192"/>
    <w:p>
      <w:pPr>
        <w:spacing w:after="0"/>
        <w:ind w:left="0"/>
        <w:jc w:val="both"/>
      </w:pPr>
      <w:r>
        <w:rPr>
          <w:rFonts w:ascii="Times New Roman"/>
          <w:b w:val="false"/>
          <w:i w:val="false"/>
          <w:color w:val="000000"/>
          <w:sz w:val="28"/>
        </w:rPr>
        <w:t>
      тұрғын үй ғимарттын салу үшін агент-банктің тұрғын үй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көшірмесі;</w:t>
      </w:r>
    </w:p>
    <w:bookmarkEnd w:id="192"/>
    <w:bookmarkStart w:name="z214" w:id="193"/>
    <w:p>
      <w:pPr>
        <w:spacing w:after="0"/>
        <w:ind w:left="0"/>
        <w:jc w:val="both"/>
      </w:pPr>
      <w:r>
        <w:rPr>
          <w:rFonts w:ascii="Times New Roman"/>
          <w:b w:val="false"/>
          <w:i w:val="false"/>
          <w:color w:val="000000"/>
          <w:sz w:val="28"/>
        </w:rPr>
        <w:t>
      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ғимараттарды тұрғызуда кемінде үш жыл тәжірибесінің бар екенін растайтын қосалқы мердігерлік шарттарының көшірмелері;</w:t>
      </w:r>
    </w:p>
    <w:bookmarkEnd w:id="193"/>
    <w:bookmarkStart w:name="z215" w:id="194"/>
    <w:p>
      <w:pPr>
        <w:spacing w:after="0"/>
        <w:ind w:left="0"/>
        <w:jc w:val="both"/>
      </w:pPr>
      <w:r>
        <w:rPr>
          <w:rFonts w:ascii="Times New Roman"/>
          <w:b w:val="false"/>
          <w:i w:val="false"/>
          <w:color w:val="000000"/>
          <w:sz w:val="28"/>
        </w:rPr>
        <w:t>
      қол қойылған пайдалануға беру актілерінің көшірмелері,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p>
    <w:bookmarkEnd w:id="194"/>
    <w:bookmarkStart w:name="z216" w:id="195"/>
    <w:p>
      <w:pPr>
        <w:spacing w:after="0"/>
        <w:ind w:left="0"/>
        <w:jc w:val="both"/>
      </w:pPr>
      <w:r>
        <w:rPr>
          <w:rFonts w:ascii="Times New Roman"/>
          <w:b w:val="false"/>
          <w:i w:val="false"/>
          <w:color w:val="000000"/>
          <w:sz w:val="28"/>
        </w:rPr>
        <w:t>
      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көшірмесі;</w:t>
      </w:r>
    </w:p>
    <w:bookmarkEnd w:id="195"/>
    <w:bookmarkStart w:name="z217" w:id="196"/>
    <w:p>
      <w:pPr>
        <w:spacing w:after="0"/>
        <w:ind w:left="0"/>
        <w:jc w:val="both"/>
      </w:pPr>
      <w:r>
        <w:rPr>
          <w:rFonts w:ascii="Times New Roman"/>
          <w:b w:val="false"/>
          <w:i w:val="false"/>
          <w:color w:val="000000"/>
          <w:sz w:val="28"/>
        </w:rPr>
        <w:t>
      екінші кезеңде лицензия алған кезде:</w:t>
      </w:r>
    </w:p>
    <w:bookmarkEnd w:id="196"/>
    <w:bookmarkStart w:name="z218" w:id="197"/>
    <w:p>
      <w:pPr>
        <w:spacing w:after="0"/>
        <w:ind w:left="0"/>
        <w:jc w:val="both"/>
      </w:pPr>
      <w:r>
        <w:rPr>
          <w:rFonts w:ascii="Times New Roman"/>
          <w:b w:val="false"/>
          <w:i w:val="false"/>
          <w:color w:val="000000"/>
          <w:sz w:val="28"/>
        </w:rPr>
        <w:t>
      жеке тұлға үшін - стандартқа 2- қосымшаға сәйкес қызыметті алушының ЭЦҚ қойылған электрондық құжат нысанындағы өтініш;</w:t>
      </w:r>
    </w:p>
    <w:bookmarkEnd w:id="197"/>
    <w:bookmarkStart w:name="z219" w:id="198"/>
    <w:p>
      <w:pPr>
        <w:spacing w:after="0"/>
        <w:ind w:left="0"/>
        <w:jc w:val="both"/>
      </w:pPr>
      <w:r>
        <w:rPr>
          <w:rFonts w:ascii="Times New Roman"/>
          <w:b w:val="false"/>
          <w:i w:val="false"/>
          <w:color w:val="000000"/>
          <w:sz w:val="28"/>
        </w:rPr>
        <w:t>
      заңды тұлға үшін - стандартқа 3- қосымшаға сәйкес қызыметті алушының ЭЦҚ қойылған электрондық құжат нысанындағы өтініш;</w:t>
      </w:r>
    </w:p>
    <w:bookmarkEnd w:id="198"/>
    <w:bookmarkStart w:name="z220" w:id="19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w:t>
      </w:r>
    </w:p>
    <w:bookmarkEnd w:id="199"/>
    <w:bookmarkStart w:name="z221" w:id="20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200"/>
    <w:bookmarkStart w:name="z222" w:id="201"/>
    <w:p>
      <w:pPr>
        <w:spacing w:after="0"/>
        <w:ind w:left="0"/>
        <w:jc w:val="both"/>
      </w:pPr>
      <w:r>
        <w:rPr>
          <w:rFonts w:ascii="Times New Roman"/>
          <w:b w:val="false"/>
          <w:i w:val="false"/>
          <w:color w:val="000000"/>
          <w:sz w:val="28"/>
        </w:rPr>
        <w:t>
      құрылыс объектісінің жобалау (жобалау-смета) құжаттамасы бойынша сараптама қорытындысының көшірмесі;</w:t>
      </w:r>
    </w:p>
    <w:bookmarkEnd w:id="201"/>
    <w:bookmarkStart w:name="z223" w:id="202"/>
    <w:p>
      <w:pPr>
        <w:spacing w:after="0"/>
        <w:ind w:left="0"/>
        <w:jc w:val="both"/>
      </w:pPr>
      <w:r>
        <w:rPr>
          <w:rFonts w:ascii="Times New Roman"/>
          <w:b w:val="false"/>
          <w:i w:val="false"/>
          <w:color w:val="000000"/>
          <w:sz w:val="28"/>
        </w:rPr>
        <w:t>
      құрылыстың нөлдік циклінің аяқталғаны туралы аралық қабылдау актісінің көшірмесі;</w:t>
      </w:r>
    </w:p>
    <w:bookmarkEnd w:id="202"/>
    <w:bookmarkStart w:name="z224" w:id="203"/>
    <w:p>
      <w:pPr>
        <w:spacing w:after="0"/>
        <w:ind w:left="0"/>
        <w:jc w:val="both"/>
      </w:pPr>
      <w:r>
        <w:rPr>
          <w:rFonts w:ascii="Times New Roman"/>
          <w:b w:val="false"/>
          <w:i w:val="false"/>
          <w:color w:val="000000"/>
          <w:sz w:val="28"/>
        </w:rPr>
        <w:t>
      агент-банкте үлескерлердің тұрғын үй ғимарат құрылысы құнының кемінде он бес пайызы мөлшерінде тұрғын үй құрылысына үлестік қатысу туралы шарттарға сәйкес енгізілген депозиттерінің бар екені туралы агент-банк анықтамасының көшірмесі;</w:t>
      </w:r>
    </w:p>
    <w:bookmarkEnd w:id="203"/>
    <w:bookmarkStart w:name="z225" w:id="204"/>
    <w:p>
      <w:pPr>
        <w:spacing w:after="0"/>
        <w:ind w:left="0"/>
        <w:jc w:val="both"/>
      </w:pPr>
      <w:r>
        <w:rPr>
          <w:rFonts w:ascii="Times New Roman"/>
          <w:b w:val="false"/>
          <w:i w:val="false"/>
          <w:color w:val="000000"/>
          <w:sz w:val="28"/>
        </w:rPr>
        <w:t>
      құрылысты аяқтау үшін толық көлемде меншікті қаражатының не тұрғын үй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көшірмесі;</w:t>
      </w:r>
    </w:p>
    <w:bookmarkEnd w:id="204"/>
    <w:bookmarkStart w:name="z226" w:id="205"/>
    <w:p>
      <w:pPr>
        <w:spacing w:after="0"/>
        <w:ind w:left="0"/>
        <w:jc w:val="both"/>
      </w:pP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көшірмесі;</w:t>
      </w:r>
    </w:p>
    <w:bookmarkEnd w:id="205"/>
    <w:bookmarkStart w:name="z227" w:id="206"/>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өзгеруі,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206"/>
    <w:bookmarkStart w:name="z228" w:id="207"/>
    <w:p>
      <w:pPr>
        <w:spacing w:after="0"/>
        <w:ind w:left="0"/>
        <w:jc w:val="both"/>
      </w:pPr>
      <w:r>
        <w:rPr>
          <w:rFonts w:ascii="Times New Roman"/>
          <w:b w:val="false"/>
          <w:i w:val="false"/>
          <w:color w:val="000000"/>
          <w:sz w:val="28"/>
        </w:rPr>
        <w:t>
      жеке тұлға үшін - стандартқа 4 қосымшаға сәйкес қызыметті алушының ЭЦҚ қойылған электрондық құжат нысанындағы өтініш;</w:t>
      </w:r>
    </w:p>
    <w:bookmarkEnd w:id="207"/>
    <w:bookmarkStart w:name="z229" w:id="208"/>
    <w:p>
      <w:pPr>
        <w:spacing w:after="0"/>
        <w:ind w:left="0"/>
        <w:jc w:val="both"/>
      </w:pPr>
      <w:r>
        <w:rPr>
          <w:rFonts w:ascii="Times New Roman"/>
          <w:b w:val="false"/>
          <w:i w:val="false"/>
          <w:color w:val="000000"/>
          <w:sz w:val="28"/>
        </w:rPr>
        <w:t>
      заңды тұлға үшін - стандартқа 5- қосымшаға сәйкес қызыметті алушының ЭЦҚ қойылған электрондық құжат нысанындағы өтініш;</w:t>
      </w:r>
    </w:p>
    <w:bookmarkEnd w:id="208"/>
    <w:bookmarkStart w:name="z230" w:id="20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209"/>
    <w:bookmarkStart w:name="z231" w:id="21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көшiрмесi;</w:t>
      </w:r>
    </w:p>
    <w:bookmarkEnd w:id="210"/>
    <w:bookmarkStart w:name="z232" w:id="211"/>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211"/>
    <w:bookmarkStart w:name="z233" w:id="212"/>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рәсімделген болса)</w:t>
      </w:r>
    </w:p>
    <w:bookmarkEnd w:id="212"/>
    <w:bookmarkStart w:name="z234" w:id="213"/>
    <w:p>
      <w:pPr>
        <w:spacing w:after="0"/>
        <w:ind w:left="0"/>
        <w:jc w:val="both"/>
      </w:pPr>
      <w:r>
        <w:rPr>
          <w:rFonts w:ascii="Times New Roman"/>
          <w:b w:val="false"/>
          <w:i w:val="false"/>
          <w:color w:val="000000"/>
          <w:sz w:val="28"/>
        </w:rPr>
        <w:t>
      заңды тұлға үшін - стандартқа 7- қосымшаға сәйкес қызыметті алушының ЭЦҚ қойылған электрондық құжат нысанындағы өтініш;</w:t>
      </w:r>
    </w:p>
    <w:bookmarkEnd w:id="213"/>
    <w:bookmarkStart w:name="z235" w:id="214"/>
    <w:p>
      <w:pPr>
        <w:spacing w:after="0"/>
        <w:ind w:left="0"/>
        <w:jc w:val="both"/>
      </w:pPr>
      <w:r>
        <w:rPr>
          <w:rFonts w:ascii="Times New Roman"/>
          <w:b w:val="false"/>
          <w:i w:val="false"/>
          <w:color w:val="000000"/>
          <w:sz w:val="28"/>
        </w:rPr>
        <w:t>
      жеке тұлға үшін- стандартқа 6- қосымшаға сәйкес қызыметті алушының ЭЦҚ қойылған электрондық құжат нысанындағы өтініш;</w:t>
      </w:r>
    </w:p>
    <w:bookmarkEnd w:id="214"/>
    <w:bookmarkStart w:name="z236" w:id="21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215"/>
    <w:bookmarkStart w:name="z237" w:id="216"/>
    <w:p>
      <w:pPr>
        <w:spacing w:after="0"/>
        <w:ind w:left="0"/>
        <w:jc w:val="both"/>
      </w:pPr>
      <w:r>
        <w:rPr>
          <w:rFonts w:ascii="Times New Roman"/>
          <w:b w:val="false"/>
          <w:i w:val="false"/>
          <w:color w:val="000000"/>
          <w:sz w:val="28"/>
        </w:rPr>
        <w:t>
      көрсетілетін қызметті алушы не оның өкілі ақпараттық жүйелердегі заңмен қорғалатын құпияны құрайтын мәліметтерді пайдалануға келісім береді;</w:t>
      </w:r>
    </w:p>
    <w:bookmarkEnd w:id="216"/>
    <w:bookmarkStart w:name="z238" w:id="217"/>
    <w:p>
      <w:pPr>
        <w:spacing w:after="0"/>
        <w:ind w:left="0"/>
        <w:jc w:val="both"/>
      </w:pPr>
      <w:r>
        <w:rPr>
          <w:rFonts w:ascii="Times New Roman"/>
          <w:b w:val="false"/>
          <w:i w:val="false"/>
          <w:color w:val="000000"/>
          <w:sz w:val="28"/>
        </w:rPr>
        <w:t>
      2) Мемлекеттік корпорацияның қызметкері құжаттарды тіркейді және көрсетілетін қызметті алушыға тиісті құжаттардың қабылданғаны жөнінде қолхат береді немесе көрсетілетін қызметті алушы стандарттың 9-тармағында көрсетілген құжаттардың толық топтамасын ұсынбаған жағдайда, құжаттарды қабылдаудан бас тартады және стандарттың 8-қосымшасына сәйкес қолхат береді (жиырма минуттан аспайды);</w:t>
      </w:r>
    </w:p>
    <w:bookmarkEnd w:id="217"/>
    <w:bookmarkStart w:name="z239" w:id="21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218"/>
    <w:bookmarkStart w:name="z240" w:id="21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219"/>
    <w:bookmarkStart w:name="z241" w:id="22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20"/>
    <w:bookmarkStart w:name="z242" w:id="22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221"/>
    <w:bookmarkStart w:name="z243" w:id="222"/>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222"/>
    <w:bookmarkStart w:name="z244" w:id="223"/>
    <w:p>
      <w:pPr>
        <w:spacing w:after="0"/>
        <w:ind w:left="0"/>
        <w:jc w:val="both"/>
      </w:pPr>
      <w:r>
        <w:rPr>
          <w:rFonts w:ascii="Times New Roman"/>
          <w:b w:val="false"/>
          <w:i w:val="false"/>
          <w:color w:val="000000"/>
          <w:sz w:val="28"/>
        </w:rPr>
        <w:t>
      лицензияның телнұсқасын беру кезінде– бір жұмыс күні ішінде;</w:t>
      </w:r>
    </w:p>
    <w:bookmarkEnd w:id="223"/>
    <w:bookmarkStart w:name="z245" w:id="224"/>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224"/>
    <w:bookmarkStart w:name="z246" w:id="225"/>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225"/>
    <w:bookmarkStart w:name="z247" w:id="226"/>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226"/>
    <w:bookmarkStart w:name="z248" w:id="227"/>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227"/>
    <w:bookmarkStart w:name="z249" w:id="228"/>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228"/>
    <w:bookmarkStart w:name="z250" w:id="229"/>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229"/>
    <w:bookmarkStart w:name="z251" w:id="23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30"/>
    <w:bookmarkStart w:name="z252" w:id="231"/>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31"/>
    <w:bookmarkStart w:name="z253" w:id="232"/>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9-тармағына сәйкес келесі құжаттарды жолдайды:</w:t>
      </w:r>
    </w:p>
    <w:bookmarkEnd w:id="232"/>
    <w:bookmarkStart w:name="z254" w:id="233"/>
    <w:p>
      <w:pPr>
        <w:spacing w:after="0"/>
        <w:ind w:left="0"/>
        <w:jc w:val="both"/>
      </w:pPr>
      <w:r>
        <w:rPr>
          <w:rFonts w:ascii="Times New Roman"/>
          <w:b w:val="false"/>
          <w:i w:val="false"/>
          <w:color w:val="000000"/>
          <w:sz w:val="28"/>
        </w:rPr>
        <w:t>
      бірінші кезеңде лицензия алған кезде:</w:t>
      </w:r>
    </w:p>
    <w:bookmarkEnd w:id="233"/>
    <w:bookmarkStart w:name="z255" w:id="234"/>
    <w:p>
      <w:pPr>
        <w:spacing w:after="0"/>
        <w:ind w:left="0"/>
        <w:jc w:val="both"/>
      </w:pPr>
      <w:r>
        <w:rPr>
          <w:rFonts w:ascii="Times New Roman"/>
          <w:b w:val="false"/>
          <w:i w:val="false"/>
          <w:color w:val="000000"/>
          <w:sz w:val="28"/>
        </w:rPr>
        <w:t>
      жеке тұлға үшін - стандартқа 2-қосымшаға сәйкес көрсетілетін қызметті алушының ЭЦҚ қойылған электрондық құжат нысанындағы өтініш;</w:t>
      </w:r>
    </w:p>
    <w:bookmarkEnd w:id="234"/>
    <w:bookmarkStart w:name="z256" w:id="235"/>
    <w:p>
      <w:pPr>
        <w:spacing w:after="0"/>
        <w:ind w:left="0"/>
        <w:jc w:val="both"/>
      </w:pPr>
      <w:r>
        <w:rPr>
          <w:rFonts w:ascii="Times New Roman"/>
          <w:b w:val="false"/>
          <w:i w:val="false"/>
          <w:color w:val="000000"/>
          <w:sz w:val="28"/>
        </w:rPr>
        <w:t>
      заңды тұлға үшін - стандартқа 3-қосымшаға сәйкес көрсетілетін қызметті алушының ЭЦҚ қойылған электрондық құжат нысанындағы өтініш;</w:t>
      </w:r>
    </w:p>
    <w:bookmarkEnd w:id="235"/>
    <w:bookmarkStart w:name="z257" w:id="23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36"/>
    <w:bookmarkStart w:name="z258" w:id="237"/>
    <w:p>
      <w:pPr>
        <w:spacing w:after="0"/>
        <w:ind w:left="0"/>
        <w:jc w:val="both"/>
      </w:pPr>
      <w:r>
        <w:rPr>
          <w:rFonts w:ascii="Times New Roman"/>
          <w:b w:val="false"/>
          <w:i w:val="false"/>
          <w:color w:val="000000"/>
          <w:sz w:val="28"/>
        </w:rPr>
        <w:t>
      құрылыстың нөлдік сатысындағы жобалау (жобалау-смета) құжаттамасы бойынша сараптама қорытындысының электрондық көшiрмесi;</w:t>
      </w:r>
    </w:p>
    <w:bookmarkEnd w:id="237"/>
    <w:bookmarkStart w:name="z259" w:id="238"/>
    <w:p>
      <w:pPr>
        <w:spacing w:after="0"/>
        <w:ind w:left="0"/>
        <w:jc w:val="both"/>
      </w:pPr>
      <w:r>
        <w:rPr>
          <w:rFonts w:ascii="Times New Roman"/>
          <w:b w:val="false"/>
          <w:i w:val="false"/>
          <w:color w:val="000000"/>
          <w:sz w:val="28"/>
        </w:rPr>
        <w:t>
      агент-банкпен шарттың электрондық көшiрмесi;</w:t>
      </w:r>
    </w:p>
    <w:bookmarkEnd w:id="238"/>
    <w:bookmarkStart w:name="z260" w:id="239"/>
    <w:p>
      <w:pPr>
        <w:spacing w:after="0"/>
        <w:ind w:left="0"/>
        <w:jc w:val="both"/>
      </w:pPr>
      <w:r>
        <w:rPr>
          <w:rFonts w:ascii="Times New Roman"/>
          <w:b w:val="false"/>
          <w:i w:val="false"/>
          <w:color w:val="000000"/>
          <w:sz w:val="28"/>
        </w:rPr>
        <w:t>
      тұрғын үй ғимарттын салу үшін агент-банктің тұрғын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электрондық көшiрмесi;</w:t>
      </w:r>
    </w:p>
    <w:bookmarkEnd w:id="239"/>
    <w:bookmarkStart w:name="z261" w:id="240"/>
    <w:p>
      <w:pPr>
        <w:spacing w:after="0"/>
        <w:ind w:left="0"/>
        <w:jc w:val="both"/>
      </w:pPr>
      <w:r>
        <w:rPr>
          <w:rFonts w:ascii="Times New Roman"/>
          <w:b w:val="false"/>
          <w:i w:val="false"/>
          <w:color w:val="000000"/>
          <w:sz w:val="28"/>
        </w:rPr>
        <w:t>
      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үй ғимараттарды тұрғызуда кемінде үш жыл тәжірибесінің бар екенін растайтын қосалқы мердігерлік шарттарының электрондық көшiрмелері;</w:t>
      </w:r>
    </w:p>
    <w:bookmarkEnd w:id="240"/>
    <w:bookmarkStart w:name="z262" w:id="241"/>
    <w:p>
      <w:pPr>
        <w:spacing w:after="0"/>
        <w:ind w:left="0"/>
        <w:jc w:val="both"/>
      </w:pPr>
      <w:r>
        <w:rPr>
          <w:rFonts w:ascii="Times New Roman"/>
          <w:b w:val="false"/>
          <w:i w:val="false"/>
          <w:color w:val="000000"/>
          <w:sz w:val="28"/>
        </w:rPr>
        <w:t>
      қол қойылған пайдалануға беру актілерінің электрондық көшiрмелері;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p>
    <w:bookmarkEnd w:id="241"/>
    <w:bookmarkStart w:name="z263" w:id="242"/>
    <w:p>
      <w:pPr>
        <w:spacing w:after="0"/>
        <w:ind w:left="0"/>
        <w:jc w:val="both"/>
      </w:pPr>
      <w:r>
        <w:rPr>
          <w:rFonts w:ascii="Times New Roman"/>
          <w:b w:val="false"/>
          <w:i w:val="false"/>
          <w:color w:val="000000"/>
          <w:sz w:val="28"/>
        </w:rPr>
        <w:t>
      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электрондық көшiрмесi;</w:t>
      </w:r>
    </w:p>
    <w:bookmarkEnd w:id="242"/>
    <w:bookmarkStart w:name="z264" w:id="243"/>
    <w:p>
      <w:pPr>
        <w:spacing w:after="0"/>
        <w:ind w:left="0"/>
        <w:jc w:val="both"/>
      </w:pPr>
      <w:r>
        <w:rPr>
          <w:rFonts w:ascii="Times New Roman"/>
          <w:b w:val="false"/>
          <w:i w:val="false"/>
          <w:color w:val="000000"/>
          <w:sz w:val="28"/>
        </w:rPr>
        <w:t>
      екінші кезеңде лицензия алған кезде:</w:t>
      </w:r>
    </w:p>
    <w:bookmarkEnd w:id="243"/>
    <w:bookmarkStart w:name="z265" w:id="244"/>
    <w:p>
      <w:pPr>
        <w:spacing w:after="0"/>
        <w:ind w:left="0"/>
        <w:jc w:val="both"/>
      </w:pPr>
      <w:r>
        <w:rPr>
          <w:rFonts w:ascii="Times New Roman"/>
          <w:b w:val="false"/>
          <w:i w:val="false"/>
          <w:color w:val="000000"/>
          <w:sz w:val="28"/>
        </w:rPr>
        <w:t>
      жеке тұлға үшін - стандартқа 2-қосымшаға сәйкес көрсетілетін қызметті алушының ЭЦҚ қойылған электрондық құжат нысанындағы өтініш;</w:t>
      </w:r>
    </w:p>
    <w:bookmarkEnd w:id="244"/>
    <w:bookmarkStart w:name="z266" w:id="245"/>
    <w:p>
      <w:pPr>
        <w:spacing w:after="0"/>
        <w:ind w:left="0"/>
        <w:jc w:val="both"/>
      </w:pPr>
      <w:r>
        <w:rPr>
          <w:rFonts w:ascii="Times New Roman"/>
          <w:b w:val="false"/>
          <w:i w:val="false"/>
          <w:color w:val="000000"/>
          <w:sz w:val="28"/>
        </w:rPr>
        <w:t>
      заңды тұлға үшін - стандартқа 3-қосымшаға сәйкес көрсетілетін қызметті алушының ЭЦҚ қойылған электрондық құжат нысанындағы өтініш;</w:t>
      </w:r>
    </w:p>
    <w:bookmarkEnd w:id="245"/>
    <w:bookmarkStart w:name="z267" w:id="24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46"/>
    <w:bookmarkStart w:name="z268" w:id="247"/>
    <w:p>
      <w:pPr>
        <w:spacing w:after="0"/>
        <w:ind w:left="0"/>
        <w:jc w:val="both"/>
      </w:pPr>
      <w:r>
        <w:rPr>
          <w:rFonts w:ascii="Times New Roman"/>
          <w:b w:val="false"/>
          <w:i w:val="false"/>
          <w:color w:val="000000"/>
          <w:sz w:val="28"/>
        </w:rPr>
        <w:t>
      құрылыс объектісінің жобалау (жобалау-смета) құжаттамасы бойынша сараптама қорытындысының электрондық көшiрмесi;</w:t>
      </w:r>
    </w:p>
    <w:bookmarkEnd w:id="247"/>
    <w:bookmarkStart w:name="z269" w:id="248"/>
    <w:p>
      <w:pPr>
        <w:spacing w:after="0"/>
        <w:ind w:left="0"/>
        <w:jc w:val="both"/>
      </w:pPr>
      <w:r>
        <w:rPr>
          <w:rFonts w:ascii="Times New Roman"/>
          <w:b w:val="false"/>
          <w:i w:val="false"/>
          <w:color w:val="000000"/>
          <w:sz w:val="28"/>
        </w:rPr>
        <w:t>
      құрылыстың нөлдік циклінің аяқталғаны туралы аралық қабылдау актісінің электрондық көшiрмесi;</w:t>
      </w:r>
    </w:p>
    <w:bookmarkEnd w:id="248"/>
    <w:bookmarkStart w:name="z270" w:id="249"/>
    <w:p>
      <w:pPr>
        <w:spacing w:after="0"/>
        <w:ind w:left="0"/>
        <w:jc w:val="both"/>
      </w:pPr>
      <w:r>
        <w:rPr>
          <w:rFonts w:ascii="Times New Roman"/>
          <w:b w:val="false"/>
          <w:i w:val="false"/>
          <w:color w:val="000000"/>
          <w:sz w:val="28"/>
        </w:rPr>
        <w:t>
      агент-банкте үлескерлердің тұрғын ғимарат құрылысы құнының кемінде он бес пайызы мөлшерінде тұрғын үй құрылысына үлестік қатысу туралы шарттарға сәйкес енгізілген депозитінің бар екені туралы агент-банк анықтамасының электрондық көшiрмесi;</w:t>
      </w:r>
    </w:p>
    <w:bookmarkEnd w:id="249"/>
    <w:bookmarkStart w:name="z271" w:id="250"/>
    <w:p>
      <w:pPr>
        <w:spacing w:after="0"/>
        <w:ind w:left="0"/>
        <w:jc w:val="both"/>
      </w:pPr>
      <w:r>
        <w:rPr>
          <w:rFonts w:ascii="Times New Roman"/>
          <w:b w:val="false"/>
          <w:i w:val="false"/>
          <w:color w:val="000000"/>
          <w:sz w:val="28"/>
        </w:rPr>
        <w:t>
      құрылысты аяқтау үшін толық көлемде меншікті қаражатының не тұрғын үй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электрондық көшiрмесi;</w:t>
      </w:r>
    </w:p>
    <w:bookmarkEnd w:id="250"/>
    <w:bookmarkStart w:name="z272" w:id="251"/>
    <w:p>
      <w:pPr>
        <w:spacing w:after="0"/>
        <w:ind w:left="0"/>
        <w:jc w:val="both"/>
      </w:pP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электрондық көшiрмесi;</w:t>
      </w:r>
    </w:p>
    <w:bookmarkEnd w:id="251"/>
    <w:bookmarkStart w:name="z273" w:id="252"/>
    <w:p>
      <w:pPr>
        <w:spacing w:after="0"/>
        <w:ind w:left="0"/>
        <w:jc w:val="both"/>
      </w:pPr>
      <w:r>
        <w:rPr>
          <w:rFonts w:ascii="Times New Roman"/>
          <w:b w:val="false"/>
          <w:i w:val="false"/>
          <w:color w:val="000000"/>
          <w:sz w:val="28"/>
        </w:rPr>
        <w:t>
      жеке тұлға-лицензиаттың тегі, аты, әкесінің аты (болған жағдайда) өзгеруі,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252"/>
    <w:bookmarkStart w:name="z274" w:id="253"/>
    <w:p>
      <w:pPr>
        <w:spacing w:after="0"/>
        <w:ind w:left="0"/>
        <w:jc w:val="both"/>
      </w:pPr>
      <w:r>
        <w:rPr>
          <w:rFonts w:ascii="Times New Roman"/>
          <w:b w:val="false"/>
          <w:i w:val="false"/>
          <w:color w:val="000000"/>
          <w:sz w:val="28"/>
        </w:rPr>
        <w:t>
      жеке тұлға үшін - стандартқа 4-қосымшаға сәйкес көрсетілетін қызметті алушының ЭЦҚ қойылған электрондық құжат нысанындағы өтініш;</w:t>
      </w:r>
    </w:p>
    <w:bookmarkEnd w:id="253"/>
    <w:bookmarkStart w:name="z275" w:id="254"/>
    <w:p>
      <w:pPr>
        <w:spacing w:after="0"/>
        <w:ind w:left="0"/>
        <w:jc w:val="both"/>
      </w:pPr>
      <w:r>
        <w:rPr>
          <w:rFonts w:ascii="Times New Roman"/>
          <w:b w:val="false"/>
          <w:i w:val="false"/>
          <w:color w:val="000000"/>
          <w:sz w:val="28"/>
        </w:rPr>
        <w:t>
      заңды тұлға үшін - стандартқа 5-қосымшаға сәйкес көрсетілетін қызметті алушының ЭЦҚ қойылған электрондық құжат нысанындағы өтініш;</w:t>
      </w:r>
    </w:p>
    <w:bookmarkEnd w:id="254"/>
    <w:bookmarkStart w:name="z276" w:id="25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құжаттың электрондық көшiрмесi;</w:t>
      </w:r>
    </w:p>
    <w:bookmarkEnd w:id="255"/>
    <w:bookmarkStart w:name="z277" w:id="256"/>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256"/>
    <w:bookmarkStart w:name="z278" w:id="257"/>
    <w:p>
      <w:pPr>
        <w:spacing w:after="0"/>
        <w:ind w:left="0"/>
        <w:jc w:val="both"/>
      </w:pPr>
      <w:r>
        <w:rPr>
          <w:rFonts w:ascii="Times New Roman"/>
          <w:b w:val="false"/>
          <w:i w:val="false"/>
          <w:color w:val="000000"/>
          <w:sz w:val="28"/>
        </w:rPr>
        <w:t>
      лицензияның телнұсқасын берген кезде:(бұдан бұрын берілген лицензия қағаз түрінде рәсімделген болса) ;</w:t>
      </w:r>
    </w:p>
    <w:bookmarkEnd w:id="257"/>
    <w:bookmarkStart w:name="z279" w:id="258"/>
    <w:p>
      <w:pPr>
        <w:spacing w:after="0"/>
        <w:ind w:left="0"/>
        <w:jc w:val="both"/>
      </w:pPr>
      <w:r>
        <w:rPr>
          <w:rFonts w:ascii="Times New Roman"/>
          <w:b w:val="false"/>
          <w:i w:val="false"/>
          <w:color w:val="000000"/>
          <w:sz w:val="28"/>
        </w:rPr>
        <w:t>
      жеке тұлға үшін - стандартқа 6-қосымшаға сәйкес көрсетілетін қызметті алушының ЭЦҚ қойылған электрондық құжат нысанындағы өтініш;</w:t>
      </w:r>
    </w:p>
    <w:bookmarkEnd w:id="258"/>
    <w:bookmarkStart w:name="z280" w:id="259"/>
    <w:p>
      <w:pPr>
        <w:spacing w:after="0"/>
        <w:ind w:left="0"/>
        <w:jc w:val="both"/>
      </w:pPr>
      <w:r>
        <w:rPr>
          <w:rFonts w:ascii="Times New Roman"/>
          <w:b w:val="false"/>
          <w:i w:val="false"/>
          <w:color w:val="000000"/>
          <w:sz w:val="28"/>
        </w:rPr>
        <w:t>
      заңды тұлға үшін - стандартқа 7-қосымшаға сәйкес көрсетілетін қызметті алушының ЭЦҚ қойылған электрондық құжат нысанындағы өтініш;</w:t>
      </w:r>
    </w:p>
    <w:bookmarkEnd w:id="259"/>
    <w:bookmarkStart w:name="z281" w:id="26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260"/>
    <w:bookmarkStart w:name="z282" w:id="26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261"/>
    <w:bookmarkStart w:name="z283" w:id="262"/>
    <w:p>
      <w:pPr>
        <w:spacing w:after="0"/>
        <w:ind w:left="0"/>
        <w:jc w:val="both"/>
      </w:pPr>
      <w:r>
        <w:rPr>
          <w:rFonts w:ascii="Times New Roman"/>
          <w:b w:val="false"/>
          <w:i w:val="false"/>
          <w:color w:val="000000"/>
          <w:sz w:val="28"/>
        </w:rPr>
        <w:t>
      3) электрондық сұраныс пен құжаттар қабылданғаннан кейін қызметті көрсету процесінде көрсетілетін қызметті берушінің құрылымдық бөлімшелерінің (қызметкерлерінің) іс-қимылдары осы регламенттің 6-тармағының 2-7) тармақшаларына сәйкес жүзеге асырылады;</w:t>
      </w:r>
    </w:p>
    <w:bookmarkEnd w:id="262"/>
    <w:bookmarkStart w:name="z284" w:id="263"/>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263"/>
    <w:bookmarkStart w:name="z285" w:id="26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90" w:id="26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5"/>
    <w:bookmarkStart w:name="z291" w:id="266"/>
    <w:p>
      <w:pPr>
        <w:spacing w:after="0"/>
        <w:ind w:left="0"/>
        <w:jc w:val="left"/>
      </w:pPr>
      <w:r>
        <w:rPr>
          <w:rFonts w:ascii="Times New Roman"/>
          <w:b/>
          <w:i w:val="false"/>
          <w:color w:val="000000"/>
        </w:rPr>
        <w:t xml:space="preserve"> Көрсетілетін қызметті алушының не оның өкілі көрсетілетін қызметті берушіге жүгінген кезде:</w:t>
      </w:r>
    </w:p>
    <w:bookmarkEnd w:id="266"/>
    <w:tbl>
      <w:tblPr>
        <w:tblW w:w="0" w:type="auto"/>
        <w:tblCellSpacing w:w="0" w:type="auto"/>
        <w:tblBorders>
          <w:top w:val="none"/>
          <w:left w:val="none"/>
          <w:bottom w:val="none"/>
          <w:right w:val="none"/>
          <w:insideH w:val="none"/>
          <w:insideV w:val="none"/>
        </w:tblBorders>
      </w:tblPr>
      <w:tblGrid>
        <w:gridCol w:w="494"/>
        <w:gridCol w:w="2238"/>
        <w:gridCol w:w="1074"/>
        <w:gridCol w:w="1074"/>
        <w:gridCol w:w="1802"/>
        <w:gridCol w:w="931"/>
        <w:gridCol w:w="1804"/>
        <w:gridCol w:w="1223"/>
        <w:gridCol w:w="1660"/>
      </w:tblGrid>
      <w:tr>
        <w:trPr>
          <w:trHeight w:val="30" w:hRule="atLeast"/>
        </w:trPr>
        <w:tc>
          <w:tcPr>
            <w:tcW w:w="494" w:type="dxa"/>
            <w:tcBorders/>
            <w:tcMar>
              <w:top w:w="15" w:type="dxa"/>
              <w:left w:w="15" w:type="dxa"/>
              <w:bottom w:w="15" w:type="dxa"/>
              <w:right w:w="15" w:type="dxa"/>
            </w:tcMar>
            <w:vAlign w:val="center"/>
          </w:tcPr>
          <w:bookmarkStart w:name="z292" w:id="267"/>
          <w:p>
            <w:pPr>
              <w:spacing w:after="20"/>
              <w:ind w:left="20"/>
              <w:jc w:val="both"/>
            </w:pPr>
            <w:r>
              <w:rPr>
                <w:rFonts w:ascii="Times New Roman"/>
                <w:b w:val="false"/>
                <w:i w:val="false"/>
                <w:color w:val="000000"/>
                <w:sz w:val="20"/>
              </w:rPr>
              <w:t>
1</w:t>
            </w:r>
          </w:p>
          <w:bookmarkEnd w:id="267"/>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4" w:type="dxa"/>
            <w:tcBorders/>
            <w:tcMar>
              <w:top w:w="15" w:type="dxa"/>
              <w:left w:w="15" w:type="dxa"/>
              <w:bottom w:w="15" w:type="dxa"/>
              <w:right w:w="15" w:type="dxa"/>
            </w:tcMar>
            <w:vAlign w:val="center"/>
          </w:tcPr>
          <w:bookmarkStart w:name="z293" w:id="268"/>
          <w:p>
            <w:pPr>
              <w:spacing w:after="20"/>
              <w:ind w:left="20"/>
              <w:jc w:val="both"/>
            </w:pPr>
            <w:r>
              <w:rPr>
                <w:rFonts w:ascii="Times New Roman"/>
                <w:b w:val="false"/>
                <w:i w:val="false"/>
                <w:color w:val="000000"/>
                <w:sz w:val="20"/>
              </w:rPr>
              <w:t>
2</w:t>
            </w:r>
          </w:p>
          <w:bookmarkEnd w:id="268"/>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94" w:type="dxa"/>
            <w:tcBorders/>
            <w:tcMar>
              <w:top w:w="15" w:type="dxa"/>
              <w:left w:w="15" w:type="dxa"/>
              <w:bottom w:w="15" w:type="dxa"/>
              <w:right w:w="15" w:type="dxa"/>
            </w:tcMar>
            <w:vAlign w:val="center"/>
          </w:tcPr>
          <w:bookmarkStart w:name="z294" w:id="269"/>
          <w:p>
            <w:pPr>
              <w:spacing w:after="20"/>
              <w:ind w:left="20"/>
              <w:jc w:val="both"/>
            </w:pPr>
            <w:r>
              <w:rPr>
                <w:rFonts w:ascii="Times New Roman"/>
                <w:b w:val="false"/>
                <w:i w:val="false"/>
                <w:color w:val="000000"/>
                <w:sz w:val="20"/>
              </w:rPr>
              <w:t>
3</w:t>
            </w:r>
          </w:p>
          <w:bookmarkEnd w:id="269"/>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қарайды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r>
      <w:tr>
        <w:trPr>
          <w:trHeight w:val="30" w:hRule="atLeast"/>
        </w:trPr>
        <w:tc>
          <w:tcPr>
            <w:tcW w:w="494" w:type="dxa"/>
            <w:tcBorders/>
            <w:tcMar>
              <w:top w:w="15" w:type="dxa"/>
              <w:left w:w="15" w:type="dxa"/>
              <w:bottom w:w="15" w:type="dxa"/>
              <w:right w:w="15" w:type="dxa"/>
            </w:tcMar>
            <w:vAlign w:val="center"/>
          </w:tcPr>
          <w:bookmarkStart w:name="z295" w:id="270"/>
          <w:p>
            <w:pPr>
              <w:spacing w:after="20"/>
              <w:ind w:left="20"/>
              <w:jc w:val="both"/>
            </w:pPr>
            <w:r>
              <w:rPr>
                <w:rFonts w:ascii="Times New Roman"/>
                <w:b w:val="false"/>
                <w:i w:val="false"/>
                <w:color w:val="000000"/>
                <w:sz w:val="20"/>
              </w:rPr>
              <w:t>
4</w:t>
            </w:r>
          </w:p>
          <w:bookmarkEnd w:id="270"/>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w:t>
            </w:r>
            <w:r>
              <w:br/>
            </w:r>
            <w:r>
              <w:rPr>
                <w:rFonts w:ascii="Times New Roman"/>
                <w:b w:val="false"/>
                <w:i w:val="false"/>
                <w:color w:val="000000"/>
                <w:sz w:val="20"/>
              </w:rPr>
              <w:t>
комиссиясы</w:t>
            </w:r>
            <w:r>
              <w:br/>
            </w:r>
            <w:r>
              <w:rPr>
                <w:rFonts w:ascii="Times New Roman"/>
                <w:b w:val="false"/>
                <w:i w:val="false"/>
                <w:color w:val="000000"/>
                <w:sz w:val="20"/>
              </w:rPr>
              <w:t>
отырысының</w:t>
            </w:r>
            <w:r>
              <w:br/>
            </w:r>
            <w:r>
              <w:rPr>
                <w:rFonts w:ascii="Times New Roman"/>
                <w:b w:val="false"/>
                <w:i w:val="false"/>
                <w:color w:val="000000"/>
                <w:sz w:val="20"/>
              </w:rPr>
              <w:t>
хаттамасын көрсетілетін қызметті берушінің орындаушысына</w:t>
            </w:r>
            <w:r>
              <w:br/>
            </w:r>
            <w:r>
              <w:rPr>
                <w:rFonts w:ascii="Times New Roman"/>
                <w:b w:val="false"/>
                <w:i w:val="false"/>
                <w:color w:val="000000"/>
                <w:sz w:val="20"/>
              </w:rPr>
              <w:t>
жолдайды</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494" w:type="dxa"/>
            <w:tcBorders/>
            <w:tcMar>
              <w:top w:w="15" w:type="dxa"/>
              <w:left w:w="15" w:type="dxa"/>
              <w:bottom w:w="15" w:type="dxa"/>
              <w:right w:w="15" w:type="dxa"/>
            </w:tcMar>
            <w:vAlign w:val="center"/>
          </w:tcPr>
          <w:bookmarkStart w:name="z296" w:id="271"/>
          <w:p>
            <w:pPr>
              <w:spacing w:after="20"/>
              <w:ind w:left="20"/>
              <w:jc w:val="both"/>
            </w:pPr>
            <w:r>
              <w:rPr>
                <w:rFonts w:ascii="Times New Roman"/>
                <w:b w:val="false"/>
                <w:i w:val="false"/>
                <w:color w:val="000000"/>
                <w:sz w:val="20"/>
              </w:rPr>
              <w:t>
5</w:t>
            </w:r>
          </w:p>
          <w:bookmarkEnd w:id="271"/>
        </w:tc>
        <w:tc>
          <w:tcPr>
            <w:tcW w:w="22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c>
          <w:tcPr>
            <w:tcW w:w="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2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6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01" w:id="27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72"/>
    <w:bookmarkStart w:name="z302" w:id="27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73"/>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303" w:id="274"/>
          <w:p>
            <w:pPr>
              <w:spacing w:after="20"/>
              <w:ind w:left="20"/>
              <w:jc w:val="both"/>
            </w:pPr>
            <w:r>
              <w:rPr>
                <w:rFonts w:ascii="Times New Roman"/>
                <w:b w:val="false"/>
                <w:i w:val="false"/>
                <w:color w:val="000000"/>
                <w:sz w:val="20"/>
              </w:rPr>
              <w:t>
1</w:t>
            </w:r>
          </w:p>
          <w:bookmarkEnd w:id="27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304" w:id="275"/>
          <w:p>
            <w:pPr>
              <w:spacing w:after="20"/>
              <w:ind w:left="20"/>
              <w:jc w:val="both"/>
            </w:pPr>
            <w:r>
              <w:rPr>
                <w:rFonts w:ascii="Times New Roman"/>
                <w:b w:val="false"/>
                <w:i w:val="false"/>
                <w:color w:val="000000"/>
                <w:sz w:val="20"/>
              </w:rPr>
              <w:t>
2</w:t>
            </w:r>
          </w:p>
          <w:bookmarkEnd w:id="27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305" w:id="276"/>
          <w:p>
            <w:pPr>
              <w:spacing w:after="20"/>
              <w:ind w:left="20"/>
              <w:jc w:val="both"/>
            </w:pPr>
            <w:r>
              <w:rPr>
                <w:rFonts w:ascii="Times New Roman"/>
                <w:b w:val="false"/>
                <w:i w:val="false"/>
                <w:color w:val="000000"/>
                <w:sz w:val="20"/>
              </w:rPr>
              <w:t>
3</w:t>
            </w:r>
          </w:p>
          <w:bookmarkEnd w:id="276"/>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306" w:id="277"/>
          <w:p>
            <w:pPr>
              <w:spacing w:after="20"/>
              <w:ind w:left="20"/>
              <w:jc w:val="both"/>
            </w:pPr>
            <w:r>
              <w:rPr>
                <w:rFonts w:ascii="Times New Roman"/>
                <w:b w:val="false"/>
                <w:i w:val="false"/>
                <w:color w:val="000000"/>
                <w:sz w:val="20"/>
              </w:rPr>
              <w:t>
4</w:t>
            </w:r>
          </w:p>
          <w:bookmarkEnd w:id="27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307" w:id="278"/>
          <w:p>
            <w:pPr>
              <w:spacing w:after="20"/>
              <w:ind w:left="20"/>
              <w:jc w:val="both"/>
            </w:pPr>
            <w:r>
              <w:rPr>
                <w:rFonts w:ascii="Times New Roman"/>
                <w:b w:val="false"/>
                <w:i w:val="false"/>
                <w:color w:val="000000"/>
                <w:sz w:val="20"/>
              </w:rPr>
              <w:t>
5</w:t>
            </w:r>
          </w:p>
          <w:bookmarkEnd w:id="278"/>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308" w:id="279"/>
    <w:p>
      <w:pPr>
        <w:spacing w:after="0"/>
        <w:ind w:left="0"/>
        <w:jc w:val="both"/>
      </w:pPr>
      <w:r>
        <w:rPr>
          <w:rFonts w:ascii="Times New Roman"/>
          <w:b w:val="false"/>
          <w:i w:val="false"/>
          <w:color w:val="000000"/>
          <w:sz w:val="28"/>
        </w:rPr>
        <w:t>
      кестенің жалғасы</w:t>
      </w:r>
    </w:p>
    <w:bookmarkEnd w:id="279"/>
    <w:tbl>
      <w:tblPr>
        <w:tblW w:w="0" w:type="auto"/>
        <w:tblCellSpacing w:w="0" w:type="auto"/>
        <w:tblBorders>
          <w:top w:val="none"/>
          <w:left w:val="none"/>
          <w:bottom w:val="none"/>
          <w:right w:val="none"/>
          <w:insideH w:val="none"/>
          <w:insideV w:val="none"/>
        </w:tblBorders>
      </w:tblPr>
      <w:tblGrid>
        <w:gridCol w:w="626"/>
        <w:gridCol w:w="2833"/>
        <w:gridCol w:w="1731"/>
        <w:gridCol w:w="2283"/>
        <w:gridCol w:w="1547"/>
        <w:gridCol w:w="1179"/>
        <w:gridCol w:w="2101"/>
      </w:tblGrid>
      <w:tr>
        <w:trPr>
          <w:trHeight w:val="30" w:hRule="atLeast"/>
        </w:trPr>
        <w:tc>
          <w:tcPr>
            <w:tcW w:w="626" w:type="dxa"/>
            <w:tcBorders/>
            <w:tcMar>
              <w:top w:w="15" w:type="dxa"/>
              <w:left w:w="15" w:type="dxa"/>
              <w:bottom w:w="15" w:type="dxa"/>
              <w:right w:w="15" w:type="dxa"/>
            </w:tcMar>
            <w:vAlign w:val="center"/>
          </w:tcPr>
          <w:bookmarkStart w:name="z309" w:id="280"/>
          <w:p>
            <w:pPr>
              <w:spacing w:after="20"/>
              <w:ind w:left="20"/>
              <w:jc w:val="both"/>
            </w:pPr>
            <w:r>
              <w:rPr>
                <w:rFonts w:ascii="Times New Roman"/>
                <w:b w:val="false"/>
                <w:i w:val="false"/>
                <w:color w:val="000000"/>
                <w:sz w:val="20"/>
              </w:rPr>
              <w:t>
1</w:t>
            </w:r>
          </w:p>
          <w:bookmarkEnd w:id="280"/>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26" w:type="dxa"/>
            <w:tcBorders/>
            <w:tcMar>
              <w:top w:w="15" w:type="dxa"/>
              <w:left w:w="15" w:type="dxa"/>
              <w:bottom w:w="15" w:type="dxa"/>
              <w:right w:w="15" w:type="dxa"/>
            </w:tcMar>
            <w:vAlign w:val="center"/>
          </w:tcPr>
          <w:bookmarkStart w:name="z310" w:id="281"/>
          <w:p>
            <w:pPr>
              <w:spacing w:after="20"/>
              <w:ind w:left="20"/>
              <w:jc w:val="both"/>
            </w:pPr>
            <w:r>
              <w:rPr>
                <w:rFonts w:ascii="Times New Roman"/>
                <w:b w:val="false"/>
                <w:i w:val="false"/>
                <w:color w:val="000000"/>
                <w:sz w:val="20"/>
              </w:rPr>
              <w:t>
2</w:t>
            </w:r>
          </w:p>
          <w:bookmarkEnd w:id="281"/>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626" w:type="dxa"/>
            <w:tcBorders/>
            <w:tcMar>
              <w:top w:w="15" w:type="dxa"/>
              <w:left w:w="15" w:type="dxa"/>
              <w:bottom w:w="15" w:type="dxa"/>
              <w:right w:w="15" w:type="dxa"/>
            </w:tcMar>
            <w:vAlign w:val="center"/>
          </w:tcPr>
          <w:bookmarkStart w:name="z311" w:id="282"/>
          <w:p>
            <w:pPr>
              <w:spacing w:after="20"/>
              <w:ind w:left="20"/>
              <w:jc w:val="both"/>
            </w:pPr>
            <w:r>
              <w:rPr>
                <w:rFonts w:ascii="Times New Roman"/>
                <w:b w:val="false"/>
                <w:i w:val="false"/>
                <w:color w:val="000000"/>
                <w:sz w:val="20"/>
              </w:rPr>
              <w:t>
3</w:t>
            </w:r>
          </w:p>
          <w:bookmarkEnd w:id="282"/>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626" w:type="dxa"/>
            <w:tcBorders/>
            <w:tcMar>
              <w:top w:w="15" w:type="dxa"/>
              <w:left w:w="15" w:type="dxa"/>
              <w:bottom w:w="15" w:type="dxa"/>
              <w:right w:w="15" w:type="dxa"/>
            </w:tcMar>
            <w:vAlign w:val="center"/>
          </w:tcPr>
          <w:bookmarkStart w:name="z312" w:id="283"/>
          <w:p>
            <w:pPr>
              <w:spacing w:after="20"/>
              <w:ind w:left="20"/>
              <w:jc w:val="both"/>
            </w:pPr>
            <w:r>
              <w:rPr>
                <w:rFonts w:ascii="Times New Roman"/>
                <w:b w:val="false"/>
                <w:i w:val="false"/>
                <w:color w:val="000000"/>
                <w:sz w:val="20"/>
              </w:rPr>
              <w:t>
4</w:t>
            </w:r>
          </w:p>
          <w:bookmarkEnd w:id="283"/>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626" w:type="dxa"/>
            <w:tcBorders/>
            <w:tcMar>
              <w:top w:w="15" w:type="dxa"/>
              <w:left w:w="15" w:type="dxa"/>
              <w:bottom w:w="15" w:type="dxa"/>
              <w:right w:w="15" w:type="dxa"/>
            </w:tcMar>
            <w:vAlign w:val="center"/>
          </w:tcPr>
          <w:bookmarkStart w:name="z313" w:id="284"/>
          <w:p>
            <w:pPr>
              <w:spacing w:after="20"/>
              <w:ind w:left="20"/>
              <w:jc w:val="both"/>
            </w:pPr>
            <w:r>
              <w:rPr>
                <w:rFonts w:ascii="Times New Roman"/>
                <w:b w:val="false"/>
                <w:i w:val="false"/>
                <w:color w:val="000000"/>
                <w:sz w:val="20"/>
              </w:rPr>
              <w:t>
5</w:t>
            </w:r>
          </w:p>
          <w:bookmarkEnd w:id="284"/>
        </w:tc>
        <w:tc>
          <w:tcPr>
            <w:tcW w:w="28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5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1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18" w:id="28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85"/>
    <w:bookmarkStart w:name="z319" w:id="28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86"/>
    <w:bookmarkStart w:name="z320"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25" w:id="28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88"/>
    <w:bookmarkStart w:name="z326" w:id="28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89"/>
    <w:bookmarkStart w:name="z327"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32" w:id="29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91"/>
    <w:bookmarkStart w:name="z333"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5854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54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38" w:id="293"/>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 көрсетудің бизнес-процестерінің анықтамалығы </w:t>
      </w:r>
    </w:p>
    <w:bookmarkEnd w:id="293"/>
    <w:bookmarkStart w:name="z339" w:id="29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94"/>
    <w:bookmarkStart w:name="z340"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салуды ұйымдастыру жөніндегі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45" w:id="296"/>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 көрсетудің бизнес-процестерінің анықтамалығы </w:t>
      </w:r>
    </w:p>
    <w:bookmarkEnd w:id="296"/>
    <w:bookmarkStart w:name="z346" w:id="297"/>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97"/>
    <w:bookmarkStart w:name="z34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0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кестенің жалғасы</w:t>
      </w:r>
      <w:r>
        <w:br/>
      </w:r>
      <w:r>
        <w:rPr>
          <w:rFonts w:ascii="Times New Roman"/>
          <w:b w:val="false"/>
          <w:i w:val="false"/>
          <w:color w:val="000000"/>
          <w:sz w:val="28"/>
        </w:rPr>
        <w:t>
</w:t>
      </w:r>
    </w:p>
    <w:bookmarkStart w:name="z348"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721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21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00"/>
    <w:p>
      <w:pPr>
        <w:spacing w:after="0"/>
        <w:ind w:left="0"/>
        <w:jc w:val="left"/>
      </w:pPr>
      <w:r>
        <w:rPr>
          <w:rFonts w:ascii="Times New Roman"/>
          <w:b/>
          <w:i w:val="false"/>
          <w:color w:val="000000"/>
        </w:rPr>
        <w:t xml:space="preserve"> Шартты белгілемелер:</w:t>
      </w:r>
    </w:p>
    <w:bookmarkEnd w:id="300"/>
    <w:bookmarkStart w:name="z350"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366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12 маусымдағы</w:t>
            </w:r>
            <w:r>
              <w:br/>
            </w:r>
            <w:r>
              <w:rPr>
                <w:rFonts w:ascii="Times New Roman"/>
                <w:b w:val="false"/>
                <w:i w:val="false"/>
                <w:color w:val="000000"/>
                <w:sz w:val="20"/>
              </w:rPr>
              <w:t>№ 37 қаулысымен бекітілген</w:t>
            </w:r>
          </w:p>
        </w:tc>
      </w:tr>
    </w:tbl>
    <w:bookmarkStart w:name="z353" w:id="302"/>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w:t>
      </w:r>
    </w:p>
    <w:bookmarkEnd w:id="302"/>
    <w:bookmarkStart w:name="z354" w:id="303"/>
    <w:p>
      <w:pPr>
        <w:spacing w:after="0"/>
        <w:ind w:left="0"/>
        <w:jc w:val="left"/>
      </w:pPr>
      <w:r>
        <w:rPr>
          <w:rFonts w:ascii="Times New Roman"/>
          <w:b/>
          <w:i w:val="false"/>
          <w:color w:val="000000"/>
        </w:rPr>
        <w:t xml:space="preserve"> 1. Жалпы ережелер</w:t>
      </w:r>
    </w:p>
    <w:bookmarkEnd w:id="303"/>
    <w:bookmarkStart w:name="z355" w:id="304"/>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304"/>
    <w:bookmarkStart w:name="z356" w:id="30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05"/>
    <w:bookmarkStart w:name="z357" w:id="30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06"/>
    <w:bookmarkStart w:name="z358" w:id="307"/>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307"/>
    <w:bookmarkStart w:name="z359" w:id="30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308"/>
    <w:bookmarkStart w:name="z360" w:id="309"/>
    <w:p>
      <w:pPr>
        <w:spacing w:after="0"/>
        <w:ind w:left="0"/>
        <w:jc w:val="both"/>
      </w:pPr>
      <w:r>
        <w:rPr>
          <w:rFonts w:ascii="Times New Roman"/>
          <w:b w:val="false"/>
          <w:i w:val="false"/>
          <w:color w:val="000000"/>
          <w:sz w:val="28"/>
        </w:rPr>
        <w:t xml:space="preserve">
      3. Мемлекеттік көрсетілетін қызмет нәтижесі – жобалау қызметіне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№11133 болып тіркелген) бекітілген "Жобалау қызметіне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309"/>
    <w:bookmarkStart w:name="z361" w:id="310"/>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310"/>
    <w:bookmarkStart w:name="z362" w:id="311"/>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End w:id="311"/>
    <w:bookmarkStart w:name="z363" w:id="312"/>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312"/>
    <w:bookmarkStart w:name="z364" w:id="313"/>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313"/>
    <w:bookmarkStart w:name="z365" w:id="314"/>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314"/>
    <w:bookmarkStart w:name="z366" w:id="315"/>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315"/>
    <w:bookmarkStart w:name="z367" w:id="31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316"/>
    <w:bookmarkStart w:name="z368" w:id="31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17"/>
    <w:bookmarkStart w:name="z369" w:id="318"/>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318"/>
    <w:bookmarkStart w:name="z370" w:id="319"/>
    <w:p>
      <w:pPr>
        <w:spacing w:after="0"/>
        <w:ind w:left="0"/>
        <w:jc w:val="both"/>
      </w:pPr>
      <w:r>
        <w:rPr>
          <w:rFonts w:ascii="Times New Roman"/>
          <w:b w:val="false"/>
          <w:i w:val="false"/>
          <w:color w:val="000000"/>
          <w:sz w:val="28"/>
        </w:rPr>
        <w:t>
      лицензия алған кезде:</w:t>
      </w:r>
    </w:p>
    <w:bookmarkEnd w:id="319"/>
    <w:bookmarkStart w:name="z371" w:id="32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20"/>
    <w:bookmarkStart w:name="z372" w:id="32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321"/>
    <w:bookmarkStart w:name="z373" w:id="32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22"/>
    <w:bookmarkStart w:name="z374" w:id="323"/>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23"/>
    <w:bookmarkStart w:name="z375" w:id="324"/>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24"/>
    <w:bookmarkStart w:name="z376" w:id="325"/>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жобалау қызметіне тиісті растамасы бар тиісті рұқсат беру құжатының көшірмесі, ол электронды көшірме түрінде электрондық сұрауға қоса беріледі;</w:t>
      </w:r>
    </w:p>
    <w:bookmarkEnd w:id="325"/>
    <w:bookmarkStart w:name="z377" w:id="326"/>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26"/>
    <w:bookmarkStart w:name="z378" w:id="327"/>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27"/>
    <w:bookmarkStart w:name="z379" w:id="328"/>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28"/>
    <w:bookmarkStart w:name="z380" w:id="32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29"/>
    <w:bookmarkStart w:name="z381" w:id="33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30"/>
    <w:bookmarkStart w:name="z382" w:id="331"/>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31"/>
    <w:bookmarkStart w:name="z383" w:id="332"/>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32"/>
    <w:bookmarkStart w:name="z384" w:id="33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333"/>
    <w:bookmarkStart w:name="z385" w:id="33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34"/>
    <w:bookmarkStart w:name="z386" w:id="33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35"/>
    <w:bookmarkStart w:name="z387" w:id="336"/>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336"/>
    <w:bookmarkStart w:name="z388" w:id="337"/>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337"/>
    <w:bookmarkStart w:name="z389" w:id="33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38"/>
    <w:bookmarkStart w:name="z390" w:id="339"/>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339"/>
    <w:bookmarkStart w:name="z391" w:id="34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340"/>
    <w:bookmarkStart w:name="z392" w:id="341"/>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41"/>
    <w:bookmarkStart w:name="z393" w:id="342"/>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42"/>
    <w:bookmarkStart w:name="z394" w:id="343"/>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343"/>
    <w:bookmarkStart w:name="z395" w:id="34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344"/>
    <w:bookmarkStart w:name="z396" w:id="345"/>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345"/>
    <w:bookmarkStart w:name="z397" w:id="346"/>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346"/>
    <w:bookmarkStart w:name="z398" w:id="347"/>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347"/>
    <w:bookmarkStart w:name="z399" w:id="348"/>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348"/>
    <w:bookmarkStart w:name="z400" w:id="349"/>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349"/>
    <w:bookmarkStart w:name="z401" w:id="350"/>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350"/>
    <w:bookmarkStart w:name="z402" w:id="351"/>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351"/>
    <w:bookmarkStart w:name="z403" w:id="352"/>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352"/>
    <w:bookmarkStart w:name="z404" w:id="353"/>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353"/>
    <w:bookmarkStart w:name="z405" w:id="354"/>
    <w:p>
      <w:pPr>
        <w:spacing w:after="0"/>
        <w:ind w:left="0"/>
        <w:jc w:val="both"/>
      </w:pPr>
      <w:r>
        <w:rPr>
          <w:rFonts w:ascii="Times New Roman"/>
          <w:b w:val="false"/>
          <w:i w:val="false"/>
          <w:color w:val="000000"/>
          <w:sz w:val="28"/>
        </w:rPr>
        <w:t xml:space="preserve">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құжаттарды қабылдаудан бас тартады және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береді (жиырма минуттан аспайды);</w:t>
      </w:r>
    </w:p>
    <w:bookmarkEnd w:id="354"/>
    <w:bookmarkStart w:name="z406" w:id="355"/>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355"/>
    <w:bookmarkStart w:name="z407" w:id="356"/>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356"/>
    <w:bookmarkStart w:name="z408" w:id="357"/>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357"/>
    <w:bookmarkStart w:name="z409" w:id="358"/>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358"/>
    <w:bookmarkStart w:name="z410" w:id="359"/>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359"/>
    <w:bookmarkStart w:name="z411" w:id="360"/>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360"/>
    <w:bookmarkStart w:name="z412" w:id="361"/>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361"/>
    <w:bookmarkStart w:name="z413" w:id="362"/>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362"/>
    <w:bookmarkStart w:name="z414" w:id="363"/>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363"/>
    <w:bookmarkStart w:name="z415" w:id="364"/>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364"/>
    <w:bookmarkStart w:name="z416" w:id="365"/>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365"/>
    <w:bookmarkStart w:name="z417" w:id="366"/>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366"/>
    <w:bookmarkStart w:name="z418" w:id="36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67"/>
    <w:bookmarkStart w:name="z419" w:id="3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68"/>
    <w:bookmarkStart w:name="z420" w:id="369"/>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369"/>
    <w:bookmarkStart w:name="z421" w:id="370"/>
    <w:p>
      <w:pPr>
        <w:spacing w:after="0"/>
        <w:ind w:left="0"/>
        <w:jc w:val="both"/>
      </w:pPr>
      <w:r>
        <w:rPr>
          <w:rFonts w:ascii="Times New Roman"/>
          <w:b w:val="false"/>
          <w:i w:val="false"/>
          <w:color w:val="000000"/>
          <w:sz w:val="28"/>
        </w:rPr>
        <w:t>
      1) Мемлекеттік корпорацияның қызметкері;</w:t>
      </w:r>
    </w:p>
    <w:bookmarkEnd w:id="370"/>
    <w:bookmarkStart w:name="z422" w:id="371"/>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371"/>
    <w:bookmarkStart w:name="z423" w:id="372"/>
    <w:p>
      <w:pPr>
        <w:spacing w:after="0"/>
        <w:ind w:left="0"/>
        <w:jc w:val="both"/>
      </w:pPr>
      <w:r>
        <w:rPr>
          <w:rFonts w:ascii="Times New Roman"/>
          <w:b w:val="false"/>
          <w:i w:val="false"/>
          <w:color w:val="000000"/>
          <w:sz w:val="28"/>
        </w:rPr>
        <w:t>
      3) көрсетілетін қызметті берушінің кеңсе қызметкері;</w:t>
      </w:r>
    </w:p>
    <w:bookmarkEnd w:id="372"/>
    <w:bookmarkStart w:name="z424" w:id="373"/>
    <w:p>
      <w:pPr>
        <w:spacing w:after="0"/>
        <w:ind w:left="0"/>
        <w:jc w:val="both"/>
      </w:pPr>
      <w:r>
        <w:rPr>
          <w:rFonts w:ascii="Times New Roman"/>
          <w:b w:val="false"/>
          <w:i w:val="false"/>
          <w:color w:val="000000"/>
          <w:sz w:val="28"/>
        </w:rPr>
        <w:t>
      4) көрсетілетін қызметті берушінің басшысы;</w:t>
      </w:r>
    </w:p>
    <w:bookmarkEnd w:id="373"/>
    <w:bookmarkStart w:name="z425" w:id="374"/>
    <w:p>
      <w:pPr>
        <w:spacing w:after="0"/>
        <w:ind w:left="0"/>
        <w:jc w:val="both"/>
      </w:pPr>
      <w:r>
        <w:rPr>
          <w:rFonts w:ascii="Times New Roman"/>
          <w:b w:val="false"/>
          <w:i w:val="false"/>
          <w:color w:val="000000"/>
          <w:sz w:val="28"/>
        </w:rPr>
        <w:t>
      5) лицензиялау комиссиясы;</w:t>
      </w:r>
    </w:p>
    <w:bookmarkEnd w:id="374"/>
    <w:bookmarkStart w:name="z426" w:id="375"/>
    <w:p>
      <w:pPr>
        <w:spacing w:after="0"/>
        <w:ind w:left="0"/>
        <w:jc w:val="both"/>
      </w:pPr>
      <w:r>
        <w:rPr>
          <w:rFonts w:ascii="Times New Roman"/>
          <w:b w:val="false"/>
          <w:i w:val="false"/>
          <w:color w:val="000000"/>
          <w:sz w:val="28"/>
        </w:rPr>
        <w:t>
      6) көрсетілетін қызметті берушінің орындаушысы.</w:t>
      </w:r>
    </w:p>
    <w:bookmarkEnd w:id="375"/>
    <w:bookmarkStart w:name="z427" w:id="376"/>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76"/>
    <w:bookmarkStart w:name="z428" w:id="377"/>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77"/>
    <w:bookmarkStart w:name="z429" w:id="37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78"/>
    <w:bookmarkStart w:name="z430" w:id="37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79"/>
    <w:bookmarkStart w:name="z431" w:id="380"/>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80"/>
    <w:bookmarkStart w:name="z432" w:id="381"/>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381"/>
    <w:bookmarkStart w:name="z433" w:id="382"/>
    <w:p>
      <w:pPr>
        <w:spacing w:after="0"/>
        <w:ind w:left="0"/>
        <w:jc w:val="both"/>
      </w:pPr>
      <w:r>
        <w:rPr>
          <w:rFonts w:ascii="Times New Roman"/>
          <w:b w:val="false"/>
          <w:i w:val="false"/>
          <w:color w:val="000000"/>
          <w:sz w:val="28"/>
        </w:rPr>
        <w:t>
      лицензия алған кезде:</w:t>
      </w:r>
    </w:p>
    <w:bookmarkEnd w:id="382"/>
    <w:bookmarkStart w:name="z434" w:id="38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383"/>
    <w:bookmarkStart w:name="z435" w:id="38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384"/>
    <w:bookmarkStart w:name="z436" w:id="38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85"/>
    <w:bookmarkStart w:name="z437" w:id="386"/>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386"/>
    <w:bookmarkStart w:name="z438" w:id="387"/>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жобалау қызметіне тиісті растамасы бар тиісті рұқсат беру құжатының көшірмесі, ол электронды көшірме түрінде электрондық сұрауға қоса беріледі;</w:t>
      </w:r>
    </w:p>
    <w:bookmarkEnd w:id="387"/>
    <w:bookmarkStart w:name="z439" w:id="388"/>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388"/>
    <w:bookmarkStart w:name="z440" w:id="389"/>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89"/>
    <w:bookmarkStart w:name="z441" w:id="39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90"/>
    <w:bookmarkStart w:name="z442" w:id="39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91"/>
    <w:bookmarkStart w:name="z443" w:id="392"/>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392"/>
    <w:bookmarkStart w:name="z444" w:id="393"/>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393"/>
    <w:bookmarkStart w:name="z445" w:id="394"/>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94"/>
    <w:bookmarkStart w:name="z446" w:id="395"/>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395"/>
    <w:bookmarkStart w:name="z447" w:id="39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396"/>
    <w:bookmarkStart w:name="z448" w:id="397"/>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397"/>
    <w:bookmarkStart w:name="z449" w:id="39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398"/>
    <w:bookmarkStart w:name="z450" w:id="399"/>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399"/>
    <w:bookmarkStart w:name="z451" w:id="40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400"/>
    <w:bookmarkStart w:name="z452" w:id="40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401"/>
    <w:bookmarkStart w:name="z453" w:id="402"/>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402"/>
    <w:bookmarkStart w:name="z454" w:id="403"/>
    <w:p>
      <w:pPr>
        <w:spacing w:after="0"/>
        <w:ind w:left="0"/>
        <w:jc w:val="both"/>
      </w:pPr>
      <w:r>
        <w:rPr>
          <w:rFonts w:ascii="Times New Roman"/>
          <w:b w:val="false"/>
          <w:i w:val="false"/>
          <w:color w:val="000000"/>
          <w:sz w:val="28"/>
        </w:rPr>
        <w:t>
      стандартқа 3-қосымшаға сәйкес біліктілік талаптарға сәйкестігі туралы мәліметтер нысаны;</w:t>
      </w:r>
    </w:p>
    <w:bookmarkEnd w:id="403"/>
    <w:bookmarkStart w:name="z455" w:id="404"/>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404"/>
    <w:bookmarkStart w:name="z456" w:id="405"/>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405"/>
    <w:bookmarkStart w:name="z457" w:id="40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406"/>
    <w:bookmarkStart w:name="z458" w:id="40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407"/>
    <w:bookmarkStart w:name="z459" w:id="408"/>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408"/>
    <w:bookmarkStart w:name="z460" w:id="409"/>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409"/>
    <w:bookmarkStart w:name="z461" w:id="410"/>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410"/>
    <w:bookmarkStart w:name="z462" w:id="411"/>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411"/>
    <w:bookmarkStart w:name="z463" w:id="41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7" w:id="41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13"/>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468" w:id="414"/>
          <w:p>
            <w:pPr>
              <w:spacing w:after="20"/>
              <w:ind w:left="20"/>
              <w:jc w:val="both"/>
            </w:pPr>
            <w:r>
              <w:rPr>
                <w:rFonts w:ascii="Times New Roman"/>
                <w:b w:val="false"/>
                <w:i w:val="false"/>
                <w:color w:val="000000"/>
                <w:sz w:val="20"/>
              </w:rPr>
              <w:t>
1</w:t>
            </w:r>
          </w:p>
          <w:bookmarkEnd w:id="414"/>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469" w:id="415"/>
          <w:p>
            <w:pPr>
              <w:spacing w:after="20"/>
              <w:ind w:left="20"/>
              <w:jc w:val="both"/>
            </w:pPr>
            <w:r>
              <w:rPr>
                <w:rFonts w:ascii="Times New Roman"/>
                <w:b w:val="false"/>
                <w:i w:val="false"/>
                <w:color w:val="000000"/>
                <w:sz w:val="20"/>
              </w:rPr>
              <w:t>
2</w:t>
            </w:r>
          </w:p>
          <w:bookmarkEnd w:id="415"/>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470" w:id="416"/>
          <w:p>
            <w:pPr>
              <w:spacing w:after="20"/>
              <w:ind w:left="20"/>
              <w:jc w:val="both"/>
            </w:pPr>
            <w:r>
              <w:rPr>
                <w:rFonts w:ascii="Times New Roman"/>
                <w:b w:val="false"/>
                <w:i w:val="false"/>
                <w:color w:val="000000"/>
                <w:sz w:val="20"/>
              </w:rPr>
              <w:t>
3</w:t>
            </w:r>
          </w:p>
          <w:bookmarkEnd w:id="416"/>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471" w:id="417"/>
          <w:p>
            <w:pPr>
              <w:spacing w:after="20"/>
              <w:ind w:left="20"/>
              <w:jc w:val="both"/>
            </w:pPr>
            <w:r>
              <w:rPr>
                <w:rFonts w:ascii="Times New Roman"/>
                <w:b w:val="false"/>
                <w:i w:val="false"/>
                <w:color w:val="000000"/>
                <w:sz w:val="20"/>
              </w:rPr>
              <w:t>
4</w:t>
            </w:r>
          </w:p>
          <w:bookmarkEnd w:id="41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472" w:id="418"/>
          <w:p>
            <w:pPr>
              <w:spacing w:after="20"/>
              <w:ind w:left="20"/>
              <w:jc w:val="both"/>
            </w:pPr>
            <w:r>
              <w:rPr>
                <w:rFonts w:ascii="Times New Roman"/>
                <w:b w:val="false"/>
                <w:i w:val="false"/>
                <w:color w:val="000000"/>
                <w:sz w:val="20"/>
              </w:rPr>
              <w:t>
5</w:t>
            </w:r>
          </w:p>
          <w:bookmarkEnd w:id="418"/>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473" w:id="419"/>
    <w:p>
      <w:pPr>
        <w:spacing w:after="0"/>
        <w:ind w:left="0"/>
        <w:jc w:val="both"/>
      </w:pPr>
      <w:r>
        <w:rPr>
          <w:rFonts w:ascii="Times New Roman"/>
          <w:b w:val="false"/>
          <w:i w:val="false"/>
          <w:color w:val="000000"/>
          <w:sz w:val="28"/>
        </w:rPr>
        <w:t>
      кестенің жалғасы</w:t>
      </w:r>
    </w:p>
    <w:bookmarkEnd w:id="419"/>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474" w:id="420"/>
          <w:p>
            <w:pPr>
              <w:spacing w:after="20"/>
              <w:ind w:left="20"/>
              <w:jc w:val="both"/>
            </w:pPr>
            <w:r>
              <w:rPr>
                <w:rFonts w:ascii="Times New Roman"/>
                <w:b w:val="false"/>
                <w:i w:val="false"/>
                <w:color w:val="000000"/>
                <w:sz w:val="20"/>
              </w:rPr>
              <w:t>
1</w:t>
            </w:r>
          </w:p>
          <w:bookmarkEnd w:id="420"/>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475" w:id="421"/>
          <w:p>
            <w:pPr>
              <w:spacing w:after="20"/>
              <w:ind w:left="20"/>
              <w:jc w:val="both"/>
            </w:pPr>
            <w:r>
              <w:rPr>
                <w:rFonts w:ascii="Times New Roman"/>
                <w:b w:val="false"/>
                <w:i w:val="false"/>
                <w:color w:val="000000"/>
                <w:sz w:val="20"/>
              </w:rPr>
              <w:t>
2</w:t>
            </w:r>
          </w:p>
          <w:bookmarkEnd w:id="421"/>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476" w:id="422"/>
          <w:p>
            <w:pPr>
              <w:spacing w:after="20"/>
              <w:ind w:left="20"/>
              <w:jc w:val="both"/>
            </w:pPr>
            <w:r>
              <w:rPr>
                <w:rFonts w:ascii="Times New Roman"/>
                <w:b w:val="false"/>
                <w:i w:val="false"/>
                <w:color w:val="000000"/>
                <w:sz w:val="20"/>
              </w:rPr>
              <w:t>
3</w:t>
            </w:r>
          </w:p>
          <w:bookmarkEnd w:id="422"/>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477" w:id="423"/>
          <w:p>
            <w:pPr>
              <w:spacing w:after="20"/>
              <w:ind w:left="20"/>
              <w:jc w:val="both"/>
            </w:pPr>
            <w:r>
              <w:rPr>
                <w:rFonts w:ascii="Times New Roman"/>
                <w:b w:val="false"/>
                <w:i w:val="false"/>
                <w:color w:val="000000"/>
                <w:sz w:val="20"/>
              </w:rPr>
              <w:t>
4</w:t>
            </w:r>
          </w:p>
          <w:bookmarkEnd w:id="423"/>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478" w:id="424"/>
          <w:p>
            <w:pPr>
              <w:spacing w:after="20"/>
              <w:ind w:left="20"/>
              <w:jc w:val="both"/>
            </w:pPr>
            <w:r>
              <w:rPr>
                <w:rFonts w:ascii="Times New Roman"/>
                <w:b w:val="false"/>
                <w:i w:val="false"/>
                <w:color w:val="000000"/>
                <w:sz w:val="20"/>
              </w:rPr>
              <w:t>
5</w:t>
            </w:r>
          </w:p>
          <w:bookmarkEnd w:id="424"/>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82" w:id="42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25"/>
    <w:bookmarkStart w:name="z483"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2009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009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87" w:id="42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27"/>
    <w:bookmarkStart w:name="z488"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5575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75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92" w:id="429"/>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429"/>
    <w:bookmarkStart w:name="z493"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31"/>
    <w:p>
      <w:pPr>
        <w:spacing w:after="0"/>
        <w:ind w:left="0"/>
        <w:jc w:val="both"/>
      </w:pPr>
      <w:r>
        <w:rPr>
          <w:rFonts w:ascii="Times New Roman"/>
          <w:b w:val="false"/>
          <w:i w:val="false"/>
          <w:color w:val="000000"/>
          <w:sz w:val="28"/>
        </w:rPr>
        <w:t>
       кестенің жалғасы</w:t>
      </w:r>
    </w:p>
    <w:bookmarkEnd w:id="431"/>
    <w:bookmarkStart w:name="z495"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33"/>
    <w:p>
      <w:pPr>
        <w:spacing w:after="0"/>
        <w:ind w:left="0"/>
        <w:jc w:val="left"/>
      </w:pPr>
      <w:r>
        <w:rPr>
          <w:rFonts w:ascii="Times New Roman"/>
          <w:b/>
          <w:i w:val="false"/>
          <w:color w:val="000000"/>
        </w:rPr>
        <w:t xml:space="preserve"> Шартты белгілемелер:</w:t>
      </w:r>
    </w:p>
    <w:bookmarkEnd w:id="433"/>
    <w:bookmarkStart w:name="z49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№366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12 маусымдағы № 37 қаулысымен бекітілген</w:t>
            </w:r>
          </w:p>
        </w:tc>
      </w:tr>
    </w:tbl>
    <w:bookmarkStart w:name="z503" w:id="435"/>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w:t>
      </w:r>
    </w:p>
    <w:bookmarkEnd w:id="435"/>
    <w:bookmarkStart w:name="z504" w:id="436"/>
    <w:p>
      <w:pPr>
        <w:spacing w:after="0"/>
        <w:ind w:left="0"/>
        <w:jc w:val="left"/>
      </w:pPr>
      <w:r>
        <w:rPr>
          <w:rFonts w:ascii="Times New Roman"/>
          <w:b/>
          <w:i w:val="false"/>
          <w:color w:val="000000"/>
        </w:rPr>
        <w:t xml:space="preserve"> 1. Жалпы ережелер</w:t>
      </w:r>
    </w:p>
    <w:bookmarkEnd w:id="436"/>
    <w:bookmarkStart w:name="z505" w:id="437"/>
    <w:p>
      <w:pPr>
        <w:spacing w:after="0"/>
        <w:ind w:left="0"/>
        <w:jc w:val="both"/>
      </w:pPr>
      <w:r>
        <w:rPr>
          <w:rFonts w:ascii="Times New Roman"/>
          <w:b w:val="false"/>
          <w:i w:val="false"/>
          <w:color w:val="000000"/>
          <w:sz w:val="28"/>
        </w:rPr>
        <w:t>
      1. Көрсетілетін қызметті берушінің атауы: "Қызылорда облысының мемлекеттік сәулет-құрылыс бақылауы басқармасы" мемлекеттік мекемесі (бұдан әрі – көрсетілетін қызметті беруші).</w:t>
      </w:r>
    </w:p>
    <w:bookmarkEnd w:id="437"/>
    <w:bookmarkStart w:name="z506" w:id="43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38"/>
    <w:bookmarkStart w:name="z507" w:id="43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39"/>
    <w:bookmarkStart w:name="z508" w:id="440"/>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440"/>
    <w:bookmarkStart w:name="z509" w:id="44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441"/>
    <w:bookmarkStart w:name="z510" w:id="442"/>
    <w:p>
      <w:pPr>
        <w:spacing w:after="0"/>
        <w:ind w:left="0"/>
        <w:jc w:val="both"/>
      </w:pPr>
      <w:r>
        <w:rPr>
          <w:rFonts w:ascii="Times New Roman"/>
          <w:b w:val="false"/>
          <w:i w:val="false"/>
          <w:color w:val="000000"/>
          <w:sz w:val="28"/>
        </w:rPr>
        <w:t xml:space="preserve">
      3. Мемлекеттік көрсетілетін қызмет нәтижесі – құрылыс-монтаждау жұмыстарына лицензия беру, лицензияны қайта ресімдеу және лицензияның телнұсқасын беру (бұдан әрі – лицензия), 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 міндетін атқарушының 2015 жылғы 27 наурыздағы №276 бұйрығымен (нормативтік құқықтық актілерді мемлекеттік тіркеу Тізілімінде №11133 болып тіркелген) бекітілген "Құрылыс-монтаждау жұмыстарына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(бұдан әрі – бас тарту).</w:t>
      </w:r>
    </w:p>
    <w:bookmarkEnd w:id="442"/>
    <w:bookmarkStart w:name="z511" w:id="443"/>
    <w:p>
      <w:pPr>
        <w:spacing w:after="0"/>
        <w:ind w:left="0"/>
        <w:jc w:val="both"/>
      </w:pPr>
      <w:r>
        <w:rPr>
          <w:rFonts w:ascii="Times New Roman"/>
          <w:b w:val="false"/>
          <w:i w:val="false"/>
          <w:color w:val="000000"/>
          <w:sz w:val="28"/>
        </w:rPr>
        <w:t>
      Порталда мемлекеттік көрсетілетін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443"/>
    <w:bookmarkStart w:name="z512" w:id="444"/>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көрсетілетін қызмет көрсету нәтижесі электрондық форматта ресімделеді, басып шығарылады.</w:t>
      </w:r>
    </w:p>
    <w:bookmarkEnd w:id="444"/>
    <w:bookmarkStart w:name="z513" w:id="44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түрде.</w:t>
      </w:r>
    </w:p>
    <w:bookmarkEnd w:id="445"/>
    <w:bookmarkStart w:name="z514" w:id="446"/>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bookmarkEnd w:id="446"/>
    <w:bookmarkStart w:name="z515" w:id="447"/>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көрсетілетін қызметтің нәтижесі электрондық форматта ресімделеді, басып шығарылады.</w:t>
      </w:r>
    </w:p>
    <w:bookmarkEnd w:id="447"/>
    <w:bookmarkStart w:name="z516" w:id="448"/>
    <w:p>
      <w:pPr>
        <w:spacing w:after="0"/>
        <w:ind w:left="0"/>
        <w:jc w:val="left"/>
      </w:pPr>
      <w:r>
        <w:rPr>
          <w:rFonts w:ascii="Times New Roman"/>
          <w:b/>
          <w:i w:val="false"/>
          <w:color w:val="000000"/>
        </w:rPr>
        <w:t xml:space="preserve"> 2. Мемлекеттік қызмет көрсету процесіндегі Мемлекеттік корпорациямен және (немесе) өзге де көрсетілетін қызметті берушілермен өзара іс-қимыл тәртібінің сипаттамасы</w:t>
      </w:r>
    </w:p>
    <w:bookmarkEnd w:id="448"/>
    <w:bookmarkStart w:name="z517" w:id="44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уәкілетті өкілінің: заңды тұлғаның уәкілеттікті куәландыратын құжат бойынша; жеке тұлғаның нотариалды куәландырылған қолхат бойынша) (бұдан әрі – оның өкілінің) Мемлекеттік корпорацияға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нысандар бойынша өтініш ұсынуы немесе портал арқылы электрондық құжат нысанындағы сұраныс жолдауы.</w:t>
      </w:r>
    </w:p>
    <w:bookmarkEnd w:id="449"/>
    <w:bookmarkStart w:name="z518" w:id="45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50"/>
    <w:bookmarkStart w:name="z519" w:id="451"/>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451"/>
    <w:bookmarkStart w:name="z520" w:id="452"/>
    <w:p>
      <w:pPr>
        <w:spacing w:after="0"/>
        <w:ind w:left="0"/>
        <w:jc w:val="both"/>
      </w:pPr>
      <w:r>
        <w:rPr>
          <w:rFonts w:ascii="Times New Roman"/>
          <w:b w:val="false"/>
          <w:i w:val="false"/>
          <w:color w:val="000000"/>
          <w:sz w:val="28"/>
        </w:rPr>
        <w:t>
      лицензия алған кезде:</w:t>
      </w:r>
    </w:p>
    <w:bookmarkEnd w:id="452"/>
    <w:bookmarkStart w:name="z521" w:id="453"/>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453"/>
    <w:bookmarkStart w:name="z522" w:id="454"/>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454"/>
    <w:bookmarkStart w:name="z523" w:id="455"/>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55"/>
    <w:bookmarkStart w:name="z524" w:id="456"/>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56"/>
    <w:bookmarkStart w:name="z525" w:id="457"/>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57"/>
    <w:bookmarkStart w:name="z526" w:id="458"/>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құрылыс-монтаждау жұмыстарына тиісті растамасы бар тиісті рұқсат беру құжатының көшірмесі, ол электронды көшірме түрінде электрондық сұрауға қоса беріледі;</w:t>
      </w:r>
    </w:p>
    <w:bookmarkEnd w:id="458"/>
    <w:bookmarkStart w:name="z527" w:id="459"/>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459"/>
    <w:bookmarkStart w:name="z528" w:id="46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460"/>
    <w:bookmarkStart w:name="z529" w:id="46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61"/>
    <w:bookmarkStart w:name="z530" w:id="46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62"/>
    <w:bookmarkStart w:name="z531" w:id="463"/>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63"/>
    <w:bookmarkStart w:name="z532" w:id="464"/>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464"/>
    <w:bookmarkStart w:name="z533" w:id="465"/>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465"/>
    <w:bookmarkStart w:name="z534" w:id="46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bookmarkEnd w:id="466"/>
    <w:bookmarkStart w:name="z535" w:id="46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67"/>
    <w:bookmarkStart w:name="z536" w:id="468"/>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68"/>
    <w:bookmarkStart w:name="z537" w:id="469"/>
    <w:p>
      <w:pPr>
        <w:spacing w:after="0"/>
        <w:ind w:left="0"/>
        <w:jc w:val="both"/>
      </w:pPr>
      <w:r>
        <w:rPr>
          <w:rFonts w:ascii="Times New Roman"/>
          <w:b w:val="false"/>
          <w:i w:val="false"/>
          <w:color w:val="000000"/>
          <w:sz w:val="28"/>
        </w:rPr>
        <w:t>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p>
    <w:bookmarkEnd w:id="469"/>
    <w:bookmarkStart w:name="z538" w:id="470"/>
    <w:p>
      <w:pPr>
        <w:spacing w:after="0"/>
        <w:ind w:left="0"/>
        <w:jc w:val="both"/>
      </w:pP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p>
    <w:bookmarkEnd w:id="470"/>
    <w:bookmarkStart w:name="z539" w:id="471"/>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471"/>
    <w:bookmarkStart w:name="z540" w:id="472"/>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472"/>
    <w:bookmarkStart w:name="z541" w:id="47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bookmarkEnd w:id="473"/>
    <w:bookmarkStart w:name="z542" w:id="474"/>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74"/>
    <w:bookmarkStart w:name="z543" w:id="475"/>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75"/>
    <w:bookmarkStart w:name="z544" w:id="476"/>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көшірмесі;</w:t>
      </w:r>
    </w:p>
    <w:bookmarkEnd w:id="476"/>
    <w:bookmarkStart w:name="z545" w:id="477"/>
    <w:p>
      <w:pPr>
        <w:spacing w:after="0"/>
        <w:ind w:left="0"/>
        <w:jc w:val="both"/>
      </w:pPr>
      <w:r>
        <w:rPr>
          <w:rFonts w:ascii="Times New Roman"/>
          <w:b w:val="false"/>
          <w:i w:val="false"/>
          <w:color w:val="000000"/>
          <w:sz w:val="28"/>
        </w:rPr>
        <w:t>
      стандартқа 3-қосымшаға сәйкес біліктілік талаптарға сәйкестігі туралы мәліметтер нысаны;</w:t>
      </w:r>
    </w:p>
    <w:bookmarkEnd w:id="477"/>
    <w:bookmarkStart w:name="z546" w:id="478"/>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p>
    <w:bookmarkEnd w:id="478"/>
    <w:bookmarkStart w:name="z547" w:id="479"/>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479"/>
    <w:bookmarkStart w:name="z548" w:id="480"/>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bookmarkEnd w:id="480"/>
    <w:bookmarkStart w:name="z549" w:id="481"/>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өтініш;</w:t>
      </w:r>
    </w:p>
    <w:bookmarkEnd w:id="481"/>
    <w:bookmarkStart w:name="z550" w:id="482"/>
    <w:p>
      <w:pPr>
        <w:spacing w:after="0"/>
        <w:ind w:left="0"/>
        <w:jc w:val="both"/>
      </w:pPr>
      <w:r>
        <w:rPr>
          <w:rFonts w:ascii="Times New Roman"/>
          <w:b w:val="false"/>
          <w:i w:val="false"/>
          <w:color w:val="000000"/>
          <w:sz w:val="28"/>
        </w:rPr>
        <w:t>
      жеке басын куәландыратын құжат - көрсетілетін қызметті алушының жеке басын сәйкестендіру үшін ұсынылады;</w:t>
      </w:r>
    </w:p>
    <w:bookmarkEnd w:id="482"/>
    <w:bookmarkStart w:name="z551" w:id="483"/>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p>
    <w:bookmarkEnd w:id="483"/>
    <w:bookmarkStart w:name="z552" w:id="484"/>
    <w:p>
      <w:pPr>
        <w:spacing w:after="0"/>
        <w:ind w:left="0"/>
        <w:jc w:val="both"/>
      </w:pPr>
      <w:r>
        <w:rPr>
          <w:rFonts w:ascii="Times New Roman"/>
          <w:b w:val="false"/>
          <w:i w:val="false"/>
          <w:color w:val="000000"/>
          <w:sz w:val="28"/>
        </w:rPr>
        <w:t>
      мемлекеттік электрондық ақпараттық ресурстар болып табылатын жеке басын куәландыратын, заңды тұлғаны мемлекеттік тіркеу (қайта тіркеу) туралы, дара кәсіпкерді мемлекеттік тіркеу туралы құжаттардың мәліметтерін, лицензия туралы мәліметтерді ақпараттық жүйелерден "электрондық үкіметтің" шлюзы арқылы Мемлекеттік корпорацияның және көрсетілетін қызметті беруші қызметкері өзі алады;</w:t>
      </w:r>
    </w:p>
    <w:bookmarkEnd w:id="484"/>
    <w:bookmarkStart w:name="z553" w:id="485"/>
    <w:p>
      <w:pPr>
        <w:spacing w:after="0"/>
        <w:ind w:left="0"/>
        <w:jc w:val="both"/>
      </w:pPr>
      <w:r>
        <w:rPr>
          <w:rFonts w:ascii="Times New Roman"/>
          <w:b w:val="false"/>
          <w:i w:val="false"/>
          <w:color w:val="000000"/>
          <w:sz w:val="28"/>
        </w:rPr>
        <w:t>
      көрсетілетін қызметті беруші мемлекеттік қызметтерді көрсету кезінде, ақпараттық жүйелердегі заңмен құпиядан тұратын мәліметтерді пайдалануға көрсетілетін қызметті алушының не оның өкілінің жазбаша келісімін алады;</w:t>
      </w:r>
    </w:p>
    <w:bookmarkEnd w:id="485"/>
    <w:bookmarkStart w:name="z554" w:id="486"/>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электрондық құжаттардың көшірмесін өндіреді, содан кейін түпнұсқасын көрсетілетін қызметті алушыға не оның өкіліне қайтарады;</w:t>
      </w:r>
    </w:p>
    <w:bookmarkEnd w:id="486"/>
    <w:bookmarkStart w:name="z555" w:id="487"/>
    <w:p>
      <w:pPr>
        <w:spacing w:after="0"/>
        <w:ind w:left="0"/>
        <w:jc w:val="both"/>
      </w:pPr>
      <w:r>
        <w:rPr>
          <w:rFonts w:ascii="Times New Roman"/>
          <w:b w:val="false"/>
          <w:i w:val="false"/>
          <w:color w:val="000000"/>
          <w:sz w:val="28"/>
        </w:rPr>
        <w:t xml:space="preserve">
      2) Мемлекеттік корпорацияның қызметкері құжаттарды тіркейді және көрсетілетін қызметті алушыға не оның өкіліне тиісті құжаттардың қабылданғаны жөнінде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құжаттарды қабылдаудан бас тартады және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береді (жиырма минуттан аспайды);</w:t>
      </w:r>
    </w:p>
    <w:bookmarkEnd w:id="487"/>
    <w:bookmarkStart w:name="z556" w:id="48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488"/>
    <w:bookmarkStart w:name="z557" w:id="48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489"/>
    <w:bookmarkStart w:name="z558" w:id="49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490"/>
    <w:bookmarkStart w:name="z559" w:id="49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лицензиялық бақылауды жүзеге асырады, қорытынды дайындайды және көрсетілетін қызметті берушінің лицензиялау комиссиясының (бұдан әрі – лицензиялау комиссиясы) қарауына ұсынады:</w:t>
      </w:r>
    </w:p>
    <w:bookmarkEnd w:id="491"/>
    <w:bookmarkStart w:name="z560" w:id="492"/>
    <w:p>
      <w:pPr>
        <w:spacing w:after="0"/>
        <w:ind w:left="0"/>
        <w:jc w:val="both"/>
      </w:pPr>
      <w:r>
        <w:rPr>
          <w:rFonts w:ascii="Times New Roman"/>
          <w:b w:val="false"/>
          <w:i w:val="false"/>
          <w:color w:val="000000"/>
          <w:sz w:val="28"/>
        </w:rPr>
        <w:t>
      (лицензия беру, заңды тұлға-лицензиатты бөліп шығару және бөліну нысанында қайта ұйымдастыру кезінде және санатты қоса бере отырып қайта ресімдеу кезінде – он екі жұмыс күні ішінде;</w:t>
      </w:r>
    </w:p>
    <w:bookmarkEnd w:id="492"/>
    <w:bookmarkStart w:name="z561" w:id="493"/>
    <w:p>
      <w:pPr>
        <w:spacing w:after="0"/>
        <w:ind w:left="0"/>
        <w:jc w:val="both"/>
      </w:pPr>
      <w:r>
        <w:rPr>
          <w:rFonts w:ascii="Times New Roman"/>
          <w:b w:val="false"/>
          <w:i w:val="false"/>
          <w:color w:val="000000"/>
          <w:sz w:val="28"/>
        </w:rPr>
        <w:t>
      лицензияның телнұсқасын беру кезінде – бір жұмыс күні ішінде;</w:t>
      </w:r>
    </w:p>
    <w:bookmarkEnd w:id="493"/>
    <w:bookmarkStart w:name="z562" w:id="494"/>
    <w:p>
      <w:pPr>
        <w:spacing w:after="0"/>
        <w:ind w:left="0"/>
        <w:jc w:val="both"/>
      </w:pPr>
      <w:r>
        <w:rPr>
          <w:rFonts w:ascii="Times New Roman"/>
          <w:b w:val="false"/>
          <w:i w:val="false"/>
          <w:color w:val="000000"/>
          <w:sz w:val="28"/>
        </w:rPr>
        <w:t>
      жеке кәсіпкер-лицензиат қайта тіркелген, оның атауы немесе заңды мекенжайы өзгерген кезінде қайта ресімдеу, заңды тұлға-лицензиаттың атауы және (немесе) орналасқан жері өзгерген кезінде қайта ресімдеу, жеке тұлға-лицензиаттың тегі, аты, әкесінің аты (болған жағдайда) өзгерген кезінде қайта ресімдеу кезінде – бір жұмыс күні ішінде);</w:t>
      </w:r>
    </w:p>
    <w:bookmarkEnd w:id="494"/>
    <w:bookmarkStart w:name="z563" w:id="495"/>
    <w:p>
      <w:pPr>
        <w:spacing w:after="0"/>
        <w:ind w:left="0"/>
        <w:jc w:val="both"/>
      </w:pPr>
      <w:r>
        <w:rPr>
          <w:rFonts w:ascii="Times New Roman"/>
          <w:b w:val="false"/>
          <w:i w:val="false"/>
          <w:color w:val="000000"/>
          <w:sz w:val="28"/>
        </w:rPr>
        <w:t>
      7) лицензиялау комиссиясы қорытындыны қарайды және отырыс хаттамасын көрсетілетін қызметті берушінің орындаушысына жолдайды (бір жұмыс күні ішінде);</w:t>
      </w:r>
    </w:p>
    <w:bookmarkEnd w:id="495"/>
    <w:bookmarkStart w:name="z564" w:id="496"/>
    <w:p>
      <w:pPr>
        <w:spacing w:after="0"/>
        <w:ind w:left="0"/>
        <w:jc w:val="both"/>
      </w:pPr>
      <w:r>
        <w:rPr>
          <w:rFonts w:ascii="Times New Roman"/>
          <w:b w:val="false"/>
          <w:i w:val="false"/>
          <w:color w:val="000000"/>
          <w:sz w:val="28"/>
        </w:rPr>
        <w:t>
      8) көрсетілетін қызметті берушінің орындаушысы лицензиялау комиссиясының хаттамасы негізінде бұйрықтың жобасын, лицензияны немесе бас тартуды дайындайды және көрсетілетін қызметті берушінің басшысына ұсынады (бір жұмыс күні ішінде);</w:t>
      </w:r>
    </w:p>
    <w:bookmarkEnd w:id="496"/>
    <w:bookmarkStart w:name="z565" w:id="497"/>
    <w:p>
      <w:pPr>
        <w:spacing w:after="0"/>
        <w:ind w:left="0"/>
        <w:jc w:val="both"/>
      </w:pPr>
      <w:r>
        <w:rPr>
          <w:rFonts w:ascii="Times New Roman"/>
          <w:b w:val="false"/>
          <w:i w:val="false"/>
          <w:color w:val="000000"/>
          <w:sz w:val="28"/>
        </w:rPr>
        <w:t>
      9) көрсетілетін қызметті берушінің басшысы лицензияға немесе бас тартуға қол қояды және көрсетілетін қызметті берушінің кеңсе қызметкеріне жолдайды (жиырма минуттан аспайды);</w:t>
      </w:r>
    </w:p>
    <w:bookmarkEnd w:id="497"/>
    <w:bookmarkStart w:name="z566" w:id="498"/>
    <w:p>
      <w:pPr>
        <w:spacing w:after="0"/>
        <w:ind w:left="0"/>
        <w:jc w:val="both"/>
      </w:pPr>
      <w:r>
        <w:rPr>
          <w:rFonts w:ascii="Times New Roman"/>
          <w:b w:val="false"/>
          <w:i w:val="false"/>
          <w:color w:val="000000"/>
          <w:sz w:val="28"/>
        </w:rPr>
        <w:t>
      10) көрсетілетін қызметті берушінің кеңсе қызметкері лицензияны немесе бас тартуды тіркейді және Мемлекеттік корпорацияға жолдайды (бір жұмыс күні ішінде);</w:t>
      </w:r>
    </w:p>
    <w:bookmarkEnd w:id="498"/>
    <w:bookmarkStart w:name="z567" w:id="499"/>
    <w:p>
      <w:pPr>
        <w:spacing w:after="0"/>
        <w:ind w:left="0"/>
        <w:jc w:val="both"/>
      </w:pPr>
      <w:r>
        <w:rPr>
          <w:rFonts w:ascii="Times New Roman"/>
          <w:b w:val="false"/>
          <w:i w:val="false"/>
          <w:color w:val="000000"/>
          <w:sz w:val="28"/>
        </w:rPr>
        <w:t>
      11) Мемлекеттік корпорацияның қызметкері лицензияны немесе бас тартуды тіркейді және көрсетілетін қызметті алушыға не оның өкіліне береді (жиырма минуттан аспайды).</w:t>
      </w:r>
    </w:p>
    <w:bookmarkEnd w:id="499"/>
    <w:bookmarkStart w:name="z568" w:id="50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00"/>
    <w:bookmarkStart w:name="z569" w:id="50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501"/>
    <w:bookmarkStart w:name="z570" w:id="502"/>
    <w:p>
      <w:pPr>
        <w:spacing w:after="0"/>
        <w:ind w:left="0"/>
        <w:jc w:val="both"/>
      </w:pPr>
      <w:r>
        <w:rPr>
          <w:rFonts w:ascii="Times New Roman"/>
          <w:b w:val="false"/>
          <w:i w:val="false"/>
          <w:color w:val="000000"/>
          <w:sz w:val="28"/>
        </w:rPr>
        <w:t>
      7. Мемлекеттік қызметі көрсету процесіне қатысатын көрсетілетін қызметті берушінің құрылымдық бөлімшелері (қызметкерлері) мен өзге ұйымдардың тізбесі:</w:t>
      </w:r>
    </w:p>
    <w:bookmarkEnd w:id="502"/>
    <w:bookmarkStart w:name="z571" w:id="503"/>
    <w:p>
      <w:pPr>
        <w:spacing w:after="0"/>
        <w:ind w:left="0"/>
        <w:jc w:val="both"/>
      </w:pPr>
      <w:r>
        <w:rPr>
          <w:rFonts w:ascii="Times New Roman"/>
          <w:b w:val="false"/>
          <w:i w:val="false"/>
          <w:color w:val="000000"/>
          <w:sz w:val="28"/>
        </w:rPr>
        <w:t>
      1) Мемлекеттік корпорацияның қызметкері;</w:t>
      </w:r>
    </w:p>
    <w:bookmarkEnd w:id="503"/>
    <w:bookmarkStart w:name="z572" w:id="504"/>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504"/>
    <w:bookmarkStart w:name="z573" w:id="505"/>
    <w:p>
      <w:pPr>
        <w:spacing w:after="0"/>
        <w:ind w:left="0"/>
        <w:jc w:val="both"/>
      </w:pPr>
      <w:r>
        <w:rPr>
          <w:rFonts w:ascii="Times New Roman"/>
          <w:b w:val="false"/>
          <w:i w:val="false"/>
          <w:color w:val="000000"/>
          <w:sz w:val="28"/>
        </w:rPr>
        <w:t>
      3) көрсетілетін қызметті берушінің кеңсе қызметкері;</w:t>
      </w:r>
    </w:p>
    <w:bookmarkEnd w:id="505"/>
    <w:bookmarkStart w:name="z574" w:id="506"/>
    <w:p>
      <w:pPr>
        <w:spacing w:after="0"/>
        <w:ind w:left="0"/>
        <w:jc w:val="both"/>
      </w:pPr>
      <w:r>
        <w:rPr>
          <w:rFonts w:ascii="Times New Roman"/>
          <w:b w:val="false"/>
          <w:i w:val="false"/>
          <w:color w:val="000000"/>
          <w:sz w:val="28"/>
        </w:rPr>
        <w:t>
      4) көрсетілетін қызметті берушінің басшысы;</w:t>
      </w:r>
    </w:p>
    <w:bookmarkEnd w:id="506"/>
    <w:bookmarkStart w:name="z575" w:id="507"/>
    <w:p>
      <w:pPr>
        <w:spacing w:after="0"/>
        <w:ind w:left="0"/>
        <w:jc w:val="both"/>
      </w:pPr>
      <w:r>
        <w:rPr>
          <w:rFonts w:ascii="Times New Roman"/>
          <w:b w:val="false"/>
          <w:i w:val="false"/>
          <w:color w:val="000000"/>
          <w:sz w:val="28"/>
        </w:rPr>
        <w:t>
      5) лицензиялау комиссиясы;</w:t>
      </w:r>
    </w:p>
    <w:bookmarkEnd w:id="507"/>
    <w:bookmarkStart w:name="z576" w:id="508"/>
    <w:p>
      <w:pPr>
        <w:spacing w:after="0"/>
        <w:ind w:left="0"/>
        <w:jc w:val="both"/>
      </w:pPr>
      <w:r>
        <w:rPr>
          <w:rFonts w:ascii="Times New Roman"/>
          <w:b w:val="false"/>
          <w:i w:val="false"/>
          <w:color w:val="000000"/>
          <w:sz w:val="28"/>
        </w:rPr>
        <w:t>
      6) көрсетілетін қызметті берушінің орындаушысы.</w:t>
      </w:r>
    </w:p>
    <w:bookmarkEnd w:id="508"/>
    <w:bookmarkStart w:name="z577" w:id="50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09"/>
    <w:bookmarkStart w:name="z578" w:id="510"/>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10"/>
    <w:bookmarkStart w:name="z579" w:id="51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мемлекеттік сәулет-құрылыс бақылауы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11"/>
    <w:bookmarkStart w:name="z580" w:id="51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512"/>
    <w:bookmarkStart w:name="z581" w:id="513"/>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13"/>
    <w:bookmarkStart w:name="z582" w:id="514"/>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514"/>
    <w:bookmarkStart w:name="z583" w:id="515"/>
    <w:p>
      <w:pPr>
        <w:spacing w:after="0"/>
        <w:ind w:left="0"/>
        <w:jc w:val="both"/>
      </w:pPr>
      <w:r>
        <w:rPr>
          <w:rFonts w:ascii="Times New Roman"/>
          <w:b w:val="false"/>
          <w:i w:val="false"/>
          <w:color w:val="000000"/>
          <w:sz w:val="28"/>
        </w:rPr>
        <w:t>
      лицензия алған кезде:</w:t>
      </w:r>
    </w:p>
    <w:bookmarkEnd w:id="515"/>
    <w:bookmarkStart w:name="z584" w:id="516"/>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516"/>
    <w:bookmarkStart w:name="z585" w:id="517"/>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 қойылған электрондық құжат нысанындағы өтініш;</w:t>
      </w:r>
    </w:p>
    <w:bookmarkEnd w:id="517"/>
    <w:bookmarkStart w:name="z586" w:id="518"/>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18"/>
    <w:bookmarkStart w:name="z587" w:id="519"/>
    <w:p>
      <w:pPr>
        <w:spacing w:after="0"/>
        <w:ind w:left="0"/>
        <w:jc w:val="both"/>
      </w:pPr>
      <w:r>
        <w:rPr>
          <w:rFonts w:ascii="Times New Roman"/>
          <w:b w:val="false"/>
          <w:i w:val="false"/>
          <w:color w:val="000000"/>
          <w:sz w:val="28"/>
        </w:rPr>
        <w:t xml:space="preserve">
      cтандартқа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519"/>
    <w:bookmarkStart w:name="z588" w:id="520"/>
    <w:p>
      <w:pPr>
        <w:spacing w:after="0"/>
        <w:ind w:left="0"/>
        <w:jc w:val="both"/>
      </w:pPr>
      <w:r>
        <w:rPr>
          <w:rFonts w:ascii="Times New Roman"/>
          <w:b w:val="false"/>
          <w:i w:val="false"/>
          <w:color w:val="000000"/>
          <w:sz w:val="28"/>
        </w:rPr>
        <w:t>
      филиал арқылы шетелдік тұлға өтініш берген жағдайда, І немесе ІІ санаттағы лицензия алу қажет болғанда, лицензияның немесе шет мемлекеттің шетелдік тұлғалар үшін құрылыс-монтаждау жұмыстарына тиісті растамасы бар тиісті рұқсат беру құжатының көшірмесі, ол электронды көшірме түрінде электрондық сұрауға қоса беріледі;</w:t>
      </w:r>
    </w:p>
    <w:bookmarkEnd w:id="520"/>
    <w:bookmarkStart w:name="z589" w:id="521"/>
    <w:p>
      <w:pPr>
        <w:spacing w:after="0"/>
        <w:ind w:left="0"/>
        <w:jc w:val="both"/>
      </w:pPr>
      <w:r>
        <w:rPr>
          <w:rFonts w:ascii="Times New Roman"/>
          <w:b w:val="false"/>
          <w:i w:val="false"/>
          <w:color w:val="000000"/>
          <w:sz w:val="28"/>
        </w:rPr>
        <w:t>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заңды тұлға-лицензиатты бірігу нысанында қайта ұйымдастыру, заңды тұлға-лицензиатты қайта құру нысанында қайта ұйымдастыру, заңды тұлға-лицензиатты басқа заңды тұлғамен қосылу нысанында қайта ұйымдастыру кезінде қайта ресімдеген кезде:</w:t>
      </w:r>
    </w:p>
    <w:bookmarkEnd w:id="521"/>
    <w:bookmarkStart w:name="z590" w:id="522"/>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2"/>
    <w:bookmarkStart w:name="z591" w:id="52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3"/>
    <w:bookmarkStart w:name="z592" w:id="524"/>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24"/>
    <w:bookmarkStart w:name="z593" w:id="525"/>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525"/>
    <w:bookmarkStart w:name="z594" w:id="526"/>
    <w:p>
      <w:pPr>
        <w:spacing w:after="0"/>
        <w:ind w:left="0"/>
        <w:jc w:val="both"/>
      </w:pPr>
      <w:r>
        <w:rPr>
          <w:rFonts w:ascii="Times New Roman"/>
          <w:b w:val="false"/>
          <w:i w:val="false"/>
          <w:color w:val="000000"/>
          <w:sz w:val="28"/>
        </w:rPr>
        <w:t>
      санат берілуіне байланысты лицензияны қайта ресімдеген кезде:</w:t>
      </w:r>
    </w:p>
    <w:bookmarkEnd w:id="526"/>
    <w:bookmarkStart w:name="z595" w:id="527"/>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7"/>
    <w:bookmarkStart w:name="z596" w:id="528"/>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28"/>
    <w:bookmarkStart w:name="z597" w:id="529"/>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29"/>
    <w:bookmarkStart w:name="z598" w:id="530"/>
    <w:p>
      <w:pPr>
        <w:spacing w:after="0"/>
        <w:ind w:left="0"/>
        <w:jc w:val="both"/>
      </w:pPr>
      <w:r>
        <w:rPr>
          <w:rFonts w:ascii="Times New Roman"/>
          <w:b w:val="false"/>
          <w:i w:val="false"/>
          <w:color w:val="000000"/>
          <w:sz w:val="28"/>
        </w:rPr>
        <w:t>
      лицензияның және лицензияға қосымшаның электрондық көшірмесі (мемлекеттік ақпараттық жүйелерде лицензия туралы мәліметтер болмаған жағдайда);</w:t>
      </w:r>
    </w:p>
    <w:bookmarkEnd w:id="530"/>
    <w:bookmarkStart w:name="z599" w:id="531"/>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 ол электронды көшірме түрінде электрондық сұрауға қоса беріледі;</w:t>
      </w:r>
    </w:p>
    <w:bookmarkEnd w:id="531"/>
    <w:bookmarkStart w:name="z600" w:id="532"/>
    <w:p>
      <w:pPr>
        <w:spacing w:after="0"/>
        <w:ind w:left="0"/>
        <w:jc w:val="both"/>
      </w:pPr>
      <w:r>
        <w:rPr>
          <w:rFonts w:ascii="Times New Roman"/>
          <w:b w:val="false"/>
          <w:i w:val="false"/>
          <w:color w:val="000000"/>
          <w:sz w:val="28"/>
        </w:rPr>
        <w:t>
      заңды тұлға-лицензиатты бөліп шығару нысанында қайта ұйымдастыру, заңды тұлға-лицензиатты бөліну нысанында қайта ұйымдастыру кезінде, лицензияны қайта ресімдеген кезде:</w:t>
      </w:r>
    </w:p>
    <w:bookmarkEnd w:id="532"/>
    <w:bookmarkStart w:name="z601" w:id="533"/>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көрсетілетін қызметті алушының ЭЦҚ қойылған электрондық нысан бойынша өтініш;</w:t>
      </w:r>
    </w:p>
    <w:bookmarkEnd w:id="533"/>
    <w:bookmarkStart w:name="z602" w:id="534"/>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34"/>
    <w:bookmarkStart w:name="z603" w:id="535"/>
    <w:p>
      <w:pPr>
        <w:spacing w:after="0"/>
        <w:ind w:left="0"/>
        <w:jc w:val="both"/>
      </w:pPr>
      <w:r>
        <w:rPr>
          <w:rFonts w:ascii="Times New Roman"/>
          <w:b w:val="false"/>
          <w:i w:val="false"/>
          <w:color w:val="000000"/>
          <w:sz w:val="28"/>
        </w:rPr>
        <w:t>
      алынатын ақпараты мемлекеттік ақпараттық жүйелерде қамтылған құжаттарды қоспағанда, лицензияны және (немесе) лицензияға қосымшаны қайта ресімдеу үшін негіз болған өзгерістер туралы ақпарат қамтылған құжаттың электрондық көшірмесі;</w:t>
      </w:r>
    </w:p>
    <w:bookmarkEnd w:id="535"/>
    <w:bookmarkStart w:name="z604" w:id="536"/>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біліктілік талаптарға сәйкестігі туралы мәліметтер нысаны;</w:t>
      </w:r>
    </w:p>
    <w:bookmarkEnd w:id="536"/>
    <w:bookmarkStart w:name="z605" w:id="537"/>
    <w:p>
      <w:pPr>
        <w:spacing w:after="0"/>
        <w:ind w:left="0"/>
        <w:jc w:val="both"/>
      </w:pPr>
      <w:r>
        <w:rPr>
          <w:rFonts w:ascii="Times New Roman"/>
          <w:b w:val="false"/>
          <w:i w:val="false"/>
          <w:color w:val="000000"/>
          <w:sz w:val="28"/>
        </w:rPr>
        <w:t>
      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электрондық көшiрмесi;</w:t>
      </w:r>
    </w:p>
    <w:bookmarkEnd w:id="537"/>
    <w:bookmarkStart w:name="z606" w:id="538"/>
    <w:p>
      <w:pPr>
        <w:spacing w:after="0"/>
        <w:ind w:left="0"/>
        <w:jc w:val="both"/>
      </w:pPr>
      <w:r>
        <w:rPr>
          <w:rFonts w:ascii="Times New Roman"/>
          <w:b w:val="false"/>
          <w:i w:val="false"/>
          <w:color w:val="000000"/>
          <w:sz w:val="28"/>
        </w:rPr>
        <w:t>
      лицензияның телнұсқасын берген кезде (бұдан бұрын берілген лицензия қағаз түрінде ресімделген болса):</w:t>
      </w:r>
    </w:p>
    <w:bookmarkEnd w:id="538"/>
    <w:bookmarkStart w:name="z607" w:id="539"/>
    <w:p>
      <w:pPr>
        <w:spacing w:after="0"/>
        <w:ind w:left="0"/>
        <w:jc w:val="both"/>
      </w:pPr>
      <w:r>
        <w:rPr>
          <w:rFonts w:ascii="Times New Roman"/>
          <w:b w:val="false"/>
          <w:i w:val="false"/>
          <w:color w:val="000000"/>
          <w:sz w:val="28"/>
        </w:rPr>
        <w:t xml:space="preserve">
      жеке тұлға үшін –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39"/>
    <w:bookmarkStart w:name="z608" w:id="540"/>
    <w:p>
      <w:pPr>
        <w:spacing w:after="0"/>
        <w:ind w:left="0"/>
        <w:jc w:val="both"/>
      </w:pPr>
      <w:r>
        <w:rPr>
          <w:rFonts w:ascii="Times New Roman"/>
          <w:b w:val="false"/>
          <w:i w:val="false"/>
          <w:color w:val="000000"/>
          <w:sz w:val="28"/>
        </w:rPr>
        <w:t xml:space="preserve">
      заңды тұлға үшін -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көрсетілетін қызметті алушының ЭЦҚ қойылған нысан бойынша өтініш;</w:t>
      </w:r>
    </w:p>
    <w:bookmarkEnd w:id="540"/>
    <w:bookmarkStart w:name="z609" w:id="541"/>
    <w:p>
      <w:pPr>
        <w:spacing w:after="0"/>
        <w:ind w:left="0"/>
        <w:jc w:val="both"/>
      </w:pP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электрондық көшiрмесi;</w:t>
      </w:r>
    </w:p>
    <w:bookmarkEnd w:id="541"/>
    <w:bookmarkStart w:name="z610" w:id="542"/>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сұраныстың қабылданғаны туралы және мемлекеттік қызмет нәтижесін алу күні мен уақыты көрсетілген хабарлама жолданады (жиырма минуттан аспайды);</w:t>
      </w:r>
    </w:p>
    <w:bookmarkEnd w:id="542"/>
    <w:bookmarkStart w:name="z611" w:id="543"/>
    <w:p>
      <w:pPr>
        <w:spacing w:after="0"/>
        <w:ind w:left="0"/>
        <w:jc w:val="both"/>
      </w:pPr>
      <w:r>
        <w:rPr>
          <w:rFonts w:ascii="Times New Roman"/>
          <w:b w:val="false"/>
          <w:i w:val="false"/>
          <w:color w:val="000000"/>
          <w:sz w:val="28"/>
        </w:rPr>
        <w:t xml:space="preserve">
      3) электрондық сұраныспен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4-9) тармақшаларына сәйкес жүзеге асырылады;</w:t>
      </w:r>
    </w:p>
    <w:bookmarkEnd w:id="543"/>
    <w:bookmarkStart w:name="z612" w:id="544"/>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544"/>
    <w:bookmarkStart w:name="z613" w:id="54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17" w:id="54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46"/>
    <w:tbl>
      <w:tblPr>
        <w:tblW w:w="0" w:type="auto"/>
        <w:tblCellSpacing w:w="0" w:type="auto"/>
        <w:tblBorders>
          <w:top w:val="none"/>
          <w:left w:val="none"/>
          <w:bottom w:val="none"/>
          <w:right w:val="none"/>
          <w:insideH w:val="none"/>
          <w:insideV w:val="none"/>
        </w:tblBorders>
      </w:tblPr>
      <w:tblGrid>
        <w:gridCol w:w="507"/>
        <w:gridCol w:w="3190"/>
        <w:gridCol w:w="2448"/>
        <w:gridCol w:w="2099"/>
        <w:gridCol w:w="1103"/>
        <w:gridCol w:w="1103"/>
        <w:gridCol w:w="1850"/>
      </w:tblGrid>
      <w:tr>
        <w:trPr>
          <w:trHeight w:val="30" w:hRule="atLeast"/>
        </w:trPr>
        <w:tc>
          <w:tcPr>
            <w:tcW w:w="507" w:type="dxa"/>
            <w:tcBorders/>
            <w:tcMar>
              <w:top w:w="15" w:type="dxa"/>
              <w:left w:w="15" w:type="dxa"/>
              <w:bottom w:w="15" w:type="dxa"/>
              <w:right w:w="15" w:type="dxa"/>
            </w:tcMar>
            <w:vAlign w:val="center"/>
          </w:tcPr>
          <w:bookmarkStart w:name="z618" w:id="547"/>
          <w:p>
            <w:pPr>
              <w:spacing w:after="20"/>
              <w:ind w:left="20"/>
              <w:jc w:val="both"/>
            </w:pPr>
            <w:r>
              <w:rPr>
                <w:rFonts w:ascii="Times New Roman"/>
                <w:b w:val="false"/>
                <w:i w:val="false"/>
                <w:color w:val="000000"/>
                <w:sz w:val="20"/>
              </w:rPr>
              <w:t>
1</w:t>
            </w:r>
          </w:p>
          <w:bookmarkEnd w:id="547"/>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cMar>
              <w:top w:w="15" w:type="dxa"/>
              <w:left w:w="15" w:type="dxa"/>
              <w:bottom w:w="15" w:type="dxa"/>
              <w:right w:w="15" w:type="dxa"/>
            </w:tcMar>
            <w:vAlign w:val="center"/>
          </w:tcPr>
          <w:bookmarkStart w:name="z619" w:id="548"/>
          <w:p>
            <w:pPr>
              <w:spacing w:after="20"/>
              <w:ind w:left="20"/>
              <w:jc w:val="both"/>
            </w:pPr>
            <w:r>
              <w:rPr>
                <w:rFonts w:ascii="Times New Roman"/>
                <w:b w:val="false"/>
                <w:i w:val="false"/>
                <w:color w:val="000000"/>
                <w:sz w:val="20"/>
              </w:rPr>
              <w:t>
2</w:t>
            </w:r>
          </w:p>
          <w:bookmarkEnd w:id="548"/>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қызметкері</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507" w:type="dxa"/>
            <w:tcBorders/>
            <w:tcMar>
              <w:top w:w="15" w:type="dxa"/>
              <w:left w:w="15" w:type="dxa"/>
              <w:bottom w:w="15" w:type="dxa"/>
              <w:right w:w="15" w:type="dxa"/>
            </w:tcMar>
            <w:vAlign w:val="center"/>
          </w:tcPr>
          <w:bookmarkStart w:name="z620" w:id="549"/>
          <w:p>
            <w:pPr>
              <w:spacing w:after="20"/>
              <w:ind w:left="20"/>
              <w:jc w:val="both"/>
            </w:pPr>
            <w:r>
              <w:rPr>
                <w:rFonts w:ascii="Times New Roman"/>
                <w:b w:val="false"/>
                <w:i w:val="false"/>
                <w:color w:val="000000"/>
                <w:sz w:val="20"/>
              </w:rPr>
              <w:t>
3</w:t>
            </w:r>
          </w:p>
          <w:bookmarkEnd w:id="549"/>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209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лицензиялық бақылауды жүзеге асырады және қорытынды дайындайды</w:t>
            </w:r>
          </w:p>
        </w:tc>
      </w:tr>
      <w:tr>
        <w:trPr>
          <w:trHeight w:val="30" w:hRule="atLeast"/>
        </w:trPr>
        <w:tc>
          <w:tcPr>
            <w:tcW w:w="507" w:type="dxa"/>
            <w:tcBorders/>
            <w:tcMar>
              <w:top w:w="15" w:type="dxa"/>
              <w:left w:w="15" w:type="dxa"/>
              <w:bottom w:w="15" w:type="dxa"/>
              <w:right w:w="15" w:type="dxa"/>
            </w:tcMar>
            <w:vAlign w:val="center"/>
          </w:tcPr>
          <w:bookmarkStart w:name="z621" w:id="550"/>
          <w:p>
            <w:pPr>
              <w:spacing w:after="20"/>
              <w:ind w:left="20"/>
              <w:jc w:val="both"/>
            </w:pPr>
            <w:r>
              <w:rPr>
                <w:rFonts w:ascii="Times New Roman"/>
                <w:b w:val="false"/>
                <w:i w:val="false"/>
                <w:color w:val="000000"/>
                <w:sz w:val="20"/>
              </w:rPr>
              <w:t>
4</w:t>
            </w:r>
          </w:p>
          <w:bookmarkEnd w:id="550"/>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tcBorders>
          </w:tcP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лицензиялау комиссиясының қарауына ұсынады</w:t>
            </w:r>
          </w:p>
        </w:tc>
      </w:tr>
      <w:tr>
        <w:trPr>
          <w:trHeight w:val="30" w:hRule="atLeast"/>
        </w:trPr>
        <w:tc>
          <w:tcPr>
            <w:tcW w:w="507" w:type="dxa"/>
            <w:tcBorders/>
            <w:tcMar>
              <w:top w:w="15" w:type="dxa"/>
              <w:left w:w="15" w:type="dxa"/>
              <w:bottom w:w="15" w:type="dxa"/>
              <w:right w:w="15" w:type="dxa"/>
            </w:tcMar>
            <w:vAlign w:val="center"/>
          </w:tcPr>
          <w:bookmarkStart w:name="z622" w:id="551"/>
          <w:p>
            <w:pPr>
              <w:spacing w:after="20"/>
              <w:ind w:left="20"/>
              <w:jc w:val="both"/>
            </w:pPr>
            <w:r>
              <w:rPr>
                <w:rFonts w:ascii="Times New Roman"/>
                <w:b w:val="false"/>
                <w:i w:val="false"/>
                <w:color w:val="000000"/>
                <w:sz w:val="20"/>
              </w:rPr>
              <w:t>
5</w:t>
            </w:r>
          </w:p>
          <w:bookmarkEnd w:id="551"/>
        </w:tc>
        <w:tc>
          <w:tcPr>
            <w:tcW w:w="31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4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немесе 12 жұмыс күні ішінде</w:t>
            </w:r>
          </w:p>
        </w:tc>
      </w:tr>
    </w:tbl>
    <w:bookmarkStart w:name="z623" w:id="552"/>
    <w:p>
      <w:pPr>
        <w:spacing w:after="0"/>
        <w:ind w:left="0"/>
        <w:jc w:val="both"/>
      </w:pPr>
      <w:r>
        <w:rPr>
          <w:rFonts w:ascii="Times New Roman"/>
          <w:b w:val="false"/>
          <w:i w:val="false"/>
          <w:color w:val="000000"/>
          <w:sz w:val="28"/>
        </w:rPr>
        <w:t>
      кестенің жалғасы</w:t>
      </w:r>
    </w:p>
    <w:bookmarkEnd w:id="552"/>
    <w:tbl>
      <w:tblPr>
        <w:tblW w:w="0" w:type="auto"/>
        <w:tblCellSpacing w:w="0" w:type="auto"/>
        <w:tblBorders>
          <w:top w:val="none"/>
          <w:left w:val="none"/>
          <w:bottom w:val="none"/>
          <w:right w:val="none"/>
          <w:insideH w:val="none"/>
          <w:insideV w:val="none"/>
        </w:tblBorders>
      </w:tblPr>
      <w:tblGrid>
        <w:gridCol w:w="559"/>
        <w:gridCol w:w="3844"/>
        <w:gridCol w:w="1546"/>
        <w:gridCol w:w="2040"/>
        <w:gridCol w:w="1382"/>
        <w:gridCol w:w="1053"/>
        <w:gridCol w:w="1876"/>
      </w:tblGrid>
      <w:tr>
        <w:trPr>
          <w:trHeight w:val="30" w:hRule="atLeast"/>
        </w:trPr>
        <w:tc>
          <w:tcPr>
            <w:tcW w:w="559" w:type="dxa"/>
            <w:tcBorders/>
            <w:tcMar>
              <w:top w:w="15" w:type="dxa"/>
              <w:left w:w="15" w:type="dxa"/>
              <w:bottom w:w="15" w:type="dxa"/>
              <w:right w:w="15" w:type="dxa"/>
            </w:tcMar>
            <w:vAlign w:val="center"/>
          </w:tcPr>
          <w:bookmarkStart w:name="z624" w:id="553"/>
          <w:p>
            <w:pPr>
              <w:spacing w:after="20"/>
              <w:ind w:left="20"/>
              <w:jc w:val="both"/>
            </w:pPr>
            <w:r>
              <w:rPr>
                <w:rFonts w:ascii="Times New Roman"/>
                <w:b w:val="false"/>
                <w:i w:val="false"/>
                <w:color w:val="000000"/>
                <w:sz w:val="20"/>
              </w:rPr>
              <w:t>
1</w:t>
            </w:r>
          </w:p>
          <w:bookmarkEnd w:id="553"/>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9" w:type="dxa"/>
            <w:tcBorders/>
            <w:tcMar>
              <w:top w:w="15" w:type="dxa"/>
              <w:left w:w="15" w:type="dxa"/>
              <w:bottom w:w="15" w:type="dxa"/>
              <w:right w:w="15" w:type="dxa"/>
            </w:tcMar>
            <w:vAlign w:val="center"/>
          </w:tcPr>
          <w:bookmarkStart w:name="z625" w:id="554"/>
          <w:p>
            <w:pPr>
              <w:spacing w:after="20"/>
              <w:ind w:left="20"/>
              <w:jc w:val="both"/>
            </w:pPr>
            <w:r>
              <w:rPr>
                <w:rFonts w:ascii="Times New Roman"/>
                <w:b w:val="false"/>
                <w:i w:val="false"/>
                <w:color w:val="000000"/>
                <w:sz w:val="20"/>
              </w:rPr>
              <w:t>
2</w:t>
            </w:r>
          </w:p>
          <w:bookmarkEnd w:id="554"/>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w:t>
            </w:r>
          </w:p>
        </w:tc>
      </w:tr>
      <w:tr>
        <w:trPr>
          <w:trHeight w:val="30" w:hRule="atLeast"/>
        </w:trPr>
        <w:tc>
          <w:tcPr>
            <w:tcW w:w="559" w:type="dxa"/>
            <w:tcBorders/>
            <w:tcMar>
              <w:top w:w="15" w:type="dxa"/>
              <w:left w:w="15" w:type="dxa"/>
              <w:bottom w:w="15" w:type="dxa"/>
              <w:right w:w="15" w:type="dxa"/>
            </w:tcMar>
            <w:vAlign w:val="center"/>
          </w:tcPr>
          <w:bookmarkStart w:name="z626" w:id="555"/>
          <w:p>
            <w:pPr>
              <w:spacing w:after="20"/>
              <w:ind w:left="20"/>
              <w:jc w:val="both"/>
            </w:pPr>
            <w:r>
              <w:rPr>
                <w:rFonts w:ascii="Times New Roman"/>
                <w:b w:val="false"/>
                <w:i w:val="false"/>
                <w:color w:val="000000"/>
                <w:sz w:val="20"/>
              </w:rPr>
              <w:t>
3</w:t>
            </w:r>
          </w:p>
          <w:bookmarkEnd w:id="555"/>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қарайды </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комиссиясының хаттамасы негізінде бұйрықтың жобасын, лицензияны немесе бас тартуды дайындайды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лицензияға немесе бас тартуға қол қояды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тіркейді</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лицензияны немесе бас тартуды тіркейді </w:t>
            </w:r>
          </w:p>
        </w:tc>
      </w:tr>
      <w:tr>
        <w:trPr>
          <w:trHeight w:val="30" w:hRule="atLeast"/>
        </w:trPr>
        <w:tc>
          <w:tcPr>
            <w:tcW w:w="559" w:type="dxa"/>
            <w:tcBorders/>
            <w:tcMar>
              <w:top w:w="15" w:type="dxa"/>
              <w:left w:w="15" w:type="dxa"/>
              <w:bottom w:w="15" w:type="dxa"/>
              <w:right w:w="15" w:type="dxa"/>
            </w:tcMar>
            <w:vAlign w:val="center"/>
          </w:tcPr>
          <w:bookmarkStart w:name="z627" w:id="556"/>
          <w:p>
            <w:pPr>
              <w:spacing w:after="20"/>
              <w:ind w:left="20"/>
              <w:jc w:val="both"/>
            </w:pPr>
            <w:r>
              <w:rPr>
                <w:rFonts w:ascii="Times New Roman"/>
                <w:b w:val="false"/>
                <w:i w:val="false"/>
                <w:color w:val="000000"/>
                <w:sz w:val="20"/>
              </w:rPr>
              <w:t>
4</w:t>
            </w:r>
          </w:p>
          <w:bookmarkEnd w:id="556"/>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лицензиялау комиссиясы отырысының хаттамасын көрсетілетін қызметті берушінің орындаушысына жолдайды</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бас тартуды көрсетілетін қызметті алушыға не оның өкіліне береді</w:t>
            </w:r>
          </w:p>
        </w:tc>
      </w:tr>
      <w:tr>
        <w:trPr>
          <w:trHeight w:val="30" w:hRule="atLeast"/>
        </w:trPr>
        <w:tc>
          <w:tcPr>
            <w:tcW w:w="559" w:type="dxa"/>
            <w:tcBorders/>
            <w:tcMar>
              <w:top w:w="15" w:type="dxa"/>
              <w:left w:w="15" w:type="dxa"/>
              <w:bottom w:w="15" w:type="dxa"/>
              <w:right w:w="15" w:type="dxa"/>
            </w:tcMar>
            <w:vAlign w:val="center"/>
          </w:tcPr>
          <w:bookmarkStart w:name="z628" w:id="557"/>
          <w:p>
            <w:pPr>
              <w:spacing w:after="20"/>
              <w:ind w:left="20"/>
              <w:jc w:val="both"/>
            </w:pPr>
            <w:r>
              <w:rPr>
                <w:rFonts w:ascii="Times New Roman"/>
                <w:b w:val="false"/>
                <w:i w:val="false"/>
                <w:color w:val="000000"/>
                <w:sz w:val="20"/>
              </w:rPr>
              <w:t>
5</w:t>
            </w:r>
          </w:p>
          <w:bookmarkEnd w:id="557"/>
        </w:tc>
        <w:tc>
          <w:tcPr>
            <w:tcW w:w="3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0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32" w:id="55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58"/>
    <w:bookmarkStart w:name="z633"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200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00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37" w:id="56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560"/>
    <w:bookmarkStart w:name="z638"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6083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833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"Құрылыс-монтаждау жұмыстарына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642" w:id="56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562"/>
    <w:bookmarkStart w:name="z643"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564"/>
    <w:p>
      <w:pPr>
        <w:spacing w:after="0"/>
        <w:ind w:left="0"/>
        <w:jc w:val="both"/>
      </w:pPr>
      <w:r>
        <w:rPr>
          <w:rFonts w:ascii="Times New Roman"/>
          <w:b w:val="false"/>
          <w:i w:val="false"/>
          <w:color w:val="000000"/>
          <w:sz w:val="28"/>
        </w:rPr>
        <w:t>
      кестенің жалғасы</w:t>
      </w:r>
    </w:p>
    <w:bookmarkEnd w:id="564"/>
    <w:bookmarkStart w:name="z645"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66"/>
    <w:p>
      <w:pPr>
        <w:spacing w:after="0"/>
        <w:ind w:left="0"/>
        <w:jc w:val="left"/>
      </w:pPr>
      <w:r>
        <w:rPr>
          <w:rFonts w:ascii="Times New Roman"/>
          <w:b/>
          <w:i w:val="false"/>
          <w:color w:val="000000"/>
        </w:rPr>
        <w:t xml:space="preserve"> Шартты белгілемелер:</w:t>
      </w:r>
    </w:p>
    <w:bookmarkEnd w:id="566"/>
    <w:bookmarkStart w:name="z647"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