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6c07" w14:textId="28c6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2016 жылғы 19 ақпандағы № 4952/1 қаулысы. Қызылорда облысының Әділет департаментінде 2016 жылғы 25 наурызда № 5421 болып тіркелді. Күші жойылды - Қызылорда облысы Қызылорда қаласы әкімдігінің 2017 жылғы 22 мамырдағы № 7753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22.05.2017 </w:t>
      </w:r>
      <w:r>
        <w:rPr>
          <w:rFonts w:ascii="Times New Roman"/>
          <w:b w:val="false"/>
          <w:i w:val="false"/>
          <w:color w:val="ff0000"/>
          <w:sz w:val="28"/>
        </w:rPr>
        <w:t>№ 7753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Еңбек Кодексі" Қазақстан Республикасының 2015 жылғы 23 қарашадағы </w:t>
      </w:r>
      <w:r>
        <w:rPr>
          <w:rFonts w:ascii="Times New Roman"/>
          <w:b w:val="false"/>
          <w:i w:val="false"/>
          <w:color w:val="000000"/>
          <w:sz w:val="28"/>
        </w:rPr>
        <w:t>Кодексіне</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Қызылорда қаласы әкімінің орынбасары К.Ансатбаевқа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 И.Құттықожаев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19 ақпан 2016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әкiмдiгiнiң</w:t>
            </w:r>
            <w:r>
              <w:br/>
            </w:r>
            <w:r>
              <w:rPr>
                <w:rFonts w:ascii="Times New Roman"/>
                <w:b w:val="false"/>
                <w:i w:val="false"/>
                <w:color w:val="000000"/>
                <w:sz w:val="20"/>
              </w:rPr>
              <w:t>2016 жылғы 19 ақпандағы</w:t>
            </w:r>
            <w:r>
              <w:br/>
            </w:r>
            <w:r>
              <w:rPr>
                <w:rFonts w:ascii="Times New Roman"/>
                <w:b w:val="false"/>
                <w:i w:val="false"/>
                <w:color w:val="000000"/>
                <w:sz w:val="20"/>
              </w:rPr>
              <w:t>№ 4952/1 қаулысына қосымша</w:t>
            </w:r>
          </w:p>
        </w:tc>
      </w:tr>
    </w:tbl>
    <w:bookmarkStart w:name="z15" w:id="1"/>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w:t>
      </w:r>
    </w:p>
    <w:bookmarkEnd w:id="1"/>
    <w:bookmarkStart w:name="z16" w:id="2"/>
    <w:p>
      <w:pPr>
        <w:spacing w:after="0"/>
        <w:ind w:left="0"/>
        <w:jc w:val="both"/>
      </w:pPr>
      <w:r>
        <w:rPr>
          <w:rFonts w:ascii="Times New Roman"/>
          <w:b w:val="false"/>
          <w:i w:val="false"/>
          <w:color w:val="000000"/>
          <w:sz w:val="28"/>
        </w:rPr>
        <w:t>
      1. Денсаулық сақтау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және қазыналық кәсіпорын басшысы, орынбасары, экономикалық, қаржылық және әкімшілік шаруашылық мәселелері бойынша басшы орынбасарын қоспағанда;</w:t>
      </w:r>
      <w:r>
        <w:br/>
      </w:r>
      <w:r>
        <w:rPr>
          <w:rFonts w:ascii="Times New Roman"/>
          <w:b w:val="false"/>
          <w:i w:val="false"/>
          <w:color w:val="000000"/>
          <w:sz w:val="28"/>
        </w:rPr>
        <w:t>
      </w:t>
      </w:r>
      <w:r>
        <w:rPr>
          <w:rFonts w:ascii="Times New Roman"/>
          <w:b w:val="false"/>
          <w:i w:val="false"/>
          <w:color w:val="000000"/>
          <w:sz w:val="28"/>
        </w:rPr>
        <w:t>2) құрылымдық бөлімшелер бөлімшесінің басшысы;</w:t>
      </w:r>
      <w:r>
        <w:br/>
      </w:r>
      <w:r>
        <w:rPr>
          <w:rFonts w:ascii="Times New Roman"/>
          <w:b w:val="false"/>
          <w:i w:val="false"/>
          <w:color w:val="000000"/>
          <w:sz w:val="28"/>
        </w:rPr>
        <w:t>
      </w:t>
      </w:r>
      <w:r>
        <w:rPr>
          <w:rFonts w:ascii="Times New Roman"/>
          <w:b w:val="false"/>
          <w:i w:val="false"/>
          <w:color w:val="000000"/>
          <w:sz w:val="28"/>
        </w:rPr>
        <w:t>3) дәрiхана (дәрі-дәрмекпен қамтамасыз ету бөлімінің) меңгерушiсi;</w:t>
      </w:r>
      <w:r>
        <w:br/>
      </w:r>
      <w:r>
        <w:rPr>
          <w:rFonts w:ascii="Times New Roman"/>
          <w:b w:val="false"/>
          <w:i w:val="false"/>
          <w:color w:val="000000"/>
          <w:sz w:val="28"/>
        </w:rPr>
        <w:t>
      </w:t>
      </w:r>
      <w:r>
        <w:rPr>
          <w:rFonts w:ascii="Times New Roman"/>
          <w:b w:val="false"/>
          <w:i w:val="false"/>
          <w:color w:val="000000"/>
          <w:sz w:val="28"/>
        </w:rPr>
        <w:t>4) мамандар оның iшiнде: барлық мамандықтағы дәрiгерлер, фельдшер, акушер, зертханашы (медициналық), мейіргер, тiс дәрiгерi (дантист), тiс технигi (тіс протездеу бөлімшесінің, кабинетінің зертханашысы), стаматолог дәрігердің көмекшісі (стоматологтың ассистенті), рентген зертханашысы, фармацевт, емдік денешынықтыру жөніндегі нұсқаушы, диеталық мейіргер.</w:t>
      </w:r>
      <w:r>
        <w:br/>
      </w:r>
      <w:r>
        <w:rPr>
          <w:rFonts w:ascii="Times New Roman"/>
          <w:b w:val="false"/>
          <w:i w:val="false"/>
          <w:color w:val="000000"/>
          <w:sz w:val="28"/>
        </w:rPr>
        <w:t>
      </w:t>
      </w:r>
      <w:r>
        <w:rPr>
          <w:rFonts w:ascii="Times New Roman"/>
          <w:b w:val="false"/>
          <w:i w:val="false"/>
          <w:color w:val="000000"/>
          <w:sz w:val="28"/>
        </w:rPr>
        <w:t>2. Әлеуметтiк қамсыздандыру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және қазыналық кәсіпорын басшысы, орынбасары, экономикалық, қаржылық және әкімшілік шаруашылық мәселелері бойынша басшы орынбасарын қоспағанда;</w:t>
      </w:r>
      <w:r>
        <w:br/>
      </w:r>
      <w:r>
        <w:rPr>
          <w:rFonts w:ascii="Times New Roman"/>
          <w:b w:val="false"/>
          <w:i w:val="false"/>
          <w:color w:val="000000"/>
          <w:sz w:val="28"/>
        </w:rPr>
        <w:t>
      </w:t>
      </w:r>
      <w:r>
        <w:rPr>
          <w:rFonts w:ascii="Times New Roman"/>
          <w:b w:val="false"/>
          <w:i w:val="false"/>
          <w:color w:val="000000"/>
          <w:sz w:val="28"/>
        </w:rPr>
        <w:t>2) құрылымдық бөлімше меңгерушісі;</w:t>
      </w:r>
      <w:r>
        <w:br/>
      </w:r>
      <w:r>
        <w:rPr>
          <w:rFonts w:ascii="Times New Roman"/>
          <w:b w:val="false"/>
          <w:i w:val="false"/>
          <w:color w:val="000000"/>
          <w:sz w:val="28"/>
        </w:rPr>
        <w:t>
      </w:t>
      </w:r>
      <w:r>
        <w:rPr>
          <w:rFonts w:ascii="Times New Roman"/>
          <w:b w:val="false"/>
          <w:i w:val="false"/>
          <w:color w:val="000000"/>
          <w:sz w:val="28"/>
        </w:rPr>
        <w:t>3) мамандар, оның iшiнде: жүзу жөніндегі нұсқаушы, еңбек терапиясы жөніндегі нұсқаушы, әлеуметтiк жұмыс жөнiндегi консультант, медициналық – әлеуметтік мекемелердің (ұйымдардың) әдіскері, әлеуметтiк жұмыс жөнiндегi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әлеуметтiк қызметтерге қажеттiлiктi бағалау және айқындау жөнiндегi әлеуметтiк қызметкер, қарттар мен мүгедектерге күтім жасау жөніндегі әлеуметтік қызметкер, психоневралогиялық аурулары бар жасы 18-ден асқан мүгедек балаларға күтім жасау жөніндегі әлеуметтік қызметкер;</w:t>
      </w:r>
      <w:r>
        <w:br/>
      </w:r>
      <w:r>
        <w:rPr>
          <w:rFonts w:ascii="Times New Roman"/>
          <w:b w:val="false"/>
          <w:i w:val="false"/>
          <w:color w:val="000000"/>
          <w:sz w:val="28"/>
        </w:rPr>
        <w:t>
      </w:t>
      </w:r>
      <w:r>
        <w:rPr>
          <w:rFonts w:ascii="Times New Roman"/>
          <w:b w:val="false"/>
          <w:i w:val="false"/>
          <w:color w:val="000000"/>
          <w:sz w:val="28"/>
        </w:rPr>
        <w:t>3. Бiлiм беру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және қазыналық кәсіпорын басшысы, орынбасары, экономикалық, қаржылық және әкімшілік шаруашылық мәселелері бойынша басшы орынбасарын қоспағанда;</w:t>
      </w:r>
      <w:r>
        <w:br/>
      </w:r>
      <w:r>
        <w:rPr>
          <w:rFonts w:ascii="Times New Roman"/>
          <w:b w:val="false"/>
          <w:i w:val="false"/>
          <w:color w:val="000000"/>
          <w:sz w:val="28"/>
        </w:rPr>
        <w:t>
      </w:t>
      </w:r>
      <w:r>
        <w:rPr>
          <w:rFonts w:ascii="Times New Roman"/>
          <w:b w:val="false"/>
          <w:i w:val="false"/>
          <w:color w:val="000000"/>
          <w:sz w:val="28"/>
        </w:rPr>
        <w:t>2) мамандар, оның iшiнде барлық мамандықтағы мұғалiмдер, әлеуметтік педагог, педагог-психолог, ұйымдастырушы – педагог, қосымша білім беру педагогы, музыкалық жетекші (негізі қызметтер), аккомпаниатор (негізі қызметтер), тәрбиеші (интернат), кiтапханашы, диеталық мейіргер, мейіргер, әдiстемешi, лектор-музыкатанушы, психолог, хореограф, хормейстер.</w:t>
      </w:r>
      <w:r>
        <w:br/>
      </w:r>
      <w:r>
        <w:rPr>
          <w:rFonts w:ascii="Times New Roman"/>
          <w:b w:val="false"/>
          <w:i w:val="false"/>
          <w:color w:val="000000"/>
          <w:sz w:val="28"/>
        </w:rPr>
        <w:t>
      </w:t>
      </w:r>
      <w:r>
        <w:rPr>
          <w:rFonts w:ascii="Times New Roman"/>
          <w:b w:val="false"/>
          <w:i w:val="false"/>
          <w:color w:val="000000"/>
          <w:sz w:val="28"/>
        </w:rPr>
        <w:t>4. Мәдениет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және қазыналық кәсіпорын басшысы, орынбасары, экономикалық, қаржылық және әкімшілік шаруашылық мәселелері бойынша басшы орынбасарын қоспағанда;</w:t>
      </w:r>
      <w:r>
        <w:br/>
      </w:r>
      <w:r>
        <w:rPr>
          <w:rFonts w:ascii="Times New Roman"/>
          <w:b w:val="false"/>
          <w:i w:val="false"/>
          <w:color w:val="000000"/>
          <w:sz w:val="28"/>
        </w:rPr>
        <w:t>
      </w:t>
      </w:r>
      <w:r>
        <w:rPr>
          <w:rFonts w:ascii="Times New Roman"/>
          <w:b w:val="false"/>
          <w:i w:val="false"/>
          <w:color w:val="000000"/>
          <w:sz w:val="28"/>
        </w:rPr>
        <w:t>2) Мемлекеттік мекеме және қазыналық кәсіпорын көркемдiк жетекшiсі, бас: редактор, режиссер, балетмейстер, дирижер, хормейстер, суретші;</w:t>
      </w:r>
      <w:r>
        <w:br/>
      </w:r>
      <w:r>
        <w:rPr>
          <w:rFonts w:ascii="Times New Roman"/>
          <w:b w:val="false"/>
          <w:i w:val="false"/>
          <w:color w:val="000000"/>
          <w:sz w:val="28"/>
        </w:rPr>
        <w:t>
      </w:t>
      </w:r>
      <w:r>
        <w:rPr>
          <w:rFonts w:ascii="Times New Roman"/>
          <w:b w:val="false"/>
          <w:i w:val="false"/>
          <w:color w:val="000000"/>
          <w:sz w:val="28"/>
        </w:rPr>
        <w:t>3) Мемлекеттік мекеме және қазыналық кәсіпорын тобының, бөлімінің басшысы;</w:t>
      </w:r>
      <w:r>
        <w:br/>
      </w:r>
      <w:r>
        <w:rPr>
          <w:rFonts w:ascii="Times New Roman"/>
          <w:b w:val="false"/>
          <w:i w:val="false"/>
          <w:color w:val="000000"/>
          <w:sz w:val="28"/>
        </w:rPr>
        <w:t>
      </w:t>
      </w:r>
      <w:r>
        <w:rPr>
          <w:rFonts w:ascii="Times New Roman"/>
          <w:b w:val="false"/>
          <w:i w:val="false"/>
          <w:color w:val="000000"/>
          <w:sz w:val="28"/>
        </w:rPr>
        <w:t>4) Мемлекеттік мекеме және қазыналық кәсіпорын әдеби-драмалық бөлім, режиссерлық, музыкалық бөлім, көркемдік қойылым бөлімі, концерттік зал, әдістемелік кабинет, кітапхана меңгерушісі (басшысы) және сектор басшысы;</w:t>
      </w:r>
      <w:r>
        <w:br/>
      </w:r>
      <w:r>
        <w:rPr>
          <w:rFonts w:ascii="Times New Roman"/>
          <w:b w:val="false"/>
          <w:i w:val="false"/>
          <w:color w:val="000000"/>
          <w:sz w:val="28"/>
        </w:rPr>
        <w:t>
      </w:t>
      </w:r>
      <w:r>
        <w:rPr>
          <w:rFonts w:ascii="Times New Roman"/>
          <w:b w:val="false"/>
          <w:i w:val="false"/>
          <w:color w:val="000000"/>
          <w:sz w:val="28"/>
        </w:rPr>
        <w:t>5) Мәдениет, мәдениет және өнер саласындағы мамандар, оның ішінде аккомпаниатор, аккомпаниатор – концертмейстер, барлық атаудағы әртістері, музейлер қорын есепке алу архивисті, археограф (негізгі қызметтер), балетмейстер, библиограф, кітапханашы, дирижер, дыбыс режиссері, барлық атаудағы инженер (негізгі қызметтер), кинорежиссер, мәдени ұйымдастырушы (негізгі қызметтер), лектор – музыкатанушы, мастер (негізгі қызметтер), барлық атаудағы әдістемеші (негізгі қызметтер), музыкалық жетекші, палеограф, режиссер, қоюшы-режиссер, вокал, балет бойынша репетитор, хормейстер, қор сақтаушы, барлық атаудағы суретшілер (негізгі қызметтер), экскурсовод, аспаптарды реттеуші – күйіне келтіруші;</w:t>
      </w:r>
      <w:r>
        <w:br/>
      </w:r>
      <w:r>
        <w:rPr>
          <w:rFonts w:ascii="Times New Roman"/>
          <w:b w:val="false"/>
          <w:i w:val="false"/>
          <w:color w:val="000000"/>
          <w:sz w:val="28"/>
        </w:rPr>
        <w:t>
      </w:t>
      </w:r>
      <w:r>
        <w:rPr>
          <w:rFonts w:ascii="Times New Roman"/>
          <w:b w:val="false"/>
          <w:i w:val="false"/>
          <w:color w:val="000000"/>
          <w:sz w:val="28"/>
        </w:rPr>
        <w:t>6) Тілдерді дамыту саласындағы мамандар, оның ішінде қазақ, орыс, ағылшын тілдер мұғалімі;</w:t>
      </w:r>
      <w:r>
        <w:br/>
      </w:r>
      <w:r>
        <w:rPr>
          <w:rFonts w:ascii="Times New Roman"/>
          <w:b w:val="false"/>
          <w:i w:val="false"/>
          <w:color w:val="000000"/>
          <w:sz w:val="28"/>
        </w:rPr>
        <w:t>
      </w:t>
      </w:r>
      <w:r>
        <w:rPr>
          <w:rFonts w:ascii="Times New Roman"/>
          <w:b w:val="false"/>
          <w:i w:val="false"/>
          <w:color w:val="000000"/>
          <w:sz w:val="28"/>
        </w:rPr>
        <w:t>7) Архив ісі және құжаттама саласындағы мамандар, оның ішінде архивист, археограф, палеограф;</w:t>
      </w:r>
      <w:r>
        <w:br/>
      </w:r>
      <w:r>
        <w:rPr>
          <w:rFonts w:ascii="Times New Roman"/>
          <w:b w:val="false"/>
          <w:i w:val="false"/>
          <w:color w:val="000000"/>
          <w:sz w:val="28"/>
        </w:rPr>
        <w:t>
      </w:t>
      </w:r>
      <w:r>
        <w:rPr>
          <w:rFonts w:ascii="Times New Roman"/>
          <w:b w:val="false"/>
          <w:i w:val="false"/>
          <w:color w:val="000000"/>
          <w:sz w:val="28"/>
        </w:rPr>
        <w:t>8) Дін қызметі саласындағы мамандар, оның ішінде дінтанушы;</w:t>
      </w:r>
      <w:r>
        <w:br/>
      </w:r>
      <w:r>
        <w:rPr>
          <w:rFonts w:ascii="Times New Roman"/>
          <w:b w:val="false"/>
          <w:i w:val="false"/>
          <w:color w:val="000000"/>
          <w:sz w:val="28"/>
        </w:rPr>
        <w:t>
      </w:t>
      </w:r>
      <w:r>
        <w:rPr>
          <w:rFonts w:ascii="Times New Roman"/>
          <w:b w:val="false"/>
          <w:i w:val="false"/>
          <w:color w:val="000000"/>
          <w:sz w:val="28"/>
        </w:rPr>
        <w:t>5. Спорт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және қазыналық кәсіпорын басшысы, орынбасары, экономикалық, қаржылық және әкімшілік шаруашылық мәселелері бойынша басшы орынбасарын қоспағанда;</w:t>
      </w:r>
      <w:r>
        <w:br/>
      </w:r>
      <w:r>
        <w:rPr>
          <w:rFonts w:ascii="Times New Roman"/>
          <w:b w:val="false"/>
          <w:i w:val="false"/>
          <w:color w:val="000000"/>
          <w:sz w:val="28"/>
        </w:rPr>
        <w:t>
      </w:t>
      </w:r>
      <w:r>
        <w:rPr>
          <w:rFonts w:ascii="Times New Roman"/>
          <w:b w:val="false"/>
          <w:i w:val="false"/>
          <w:color w:val="000000"/>
          <w:sz w:val="28"/>
        </w:rPr>
        <w:t>2) Мемлекеттік мекеме және қазыналық кәсіпорын бөлiм басшысы;</w:t>
      </w:r>
      <w:r>
        <w:br/>
      </w:r>
      <w:r>
        <w:rPr>
          <w:rFonts w:ascii="Times New Roman"/>
          <w:b w:val="false"/>
          <w:i w:val="false"/>
          <w:color w:val="000000"/>
          <w:sz w:val="28"/>
        </w:rPr>
        <w:t>
      </w:t>
      </w:r>
      <w:r>
        <w:rPr>
          <w:rFonts w:ascii="Times New Roman"/>
          <w:b w:val="false"/>
          <w:i w:val="false"/>
          <w:color w:val="000000"/>
          <w:sz w:val="28"/>
        </w:rPr>
        <w:t>3) мамандар, оның iшiнде: жаттықтырушы, нұсқаушы-спортшы,</w:t>
      </w:r>
      <w:r>
        <w:br/>
      </w:r>
      <w:r>
        <w:rPr>
          <w:rFonts w:ascii="Times New Roman"/>
          <w:b w:val="false"/>
          <w:i w:val="false"/>
          <w:color w:val="000000"/>
          <w:sz w:val="28"/>
        </w:rPr>
        <w:t>
      </w:t>
      </w:r>
      <w:r>
        <w:rPr>
          <w:rFonts w:ascii="Times New Roman"/>
          <w:b w:val="false"/>
          <w:i w:val="false"/>
          <w:color w:val="000000"/>
          <w:sz w:val="28"/>
        </w:rPr>
        <w:t>6. Ветеринария саласындағы мамандар лауазымдары:</w:t>
      </w:r>
      <w:r>
        <w:br/>
      </w:r>
      <w:r>
        <w:rPr>
          <w:rFonts w:ascii="Times New Roman"/>
          <w:b w:val="false"/>
          <w:i w:val="false"/>
          <w:color w:val="000000"/>
          <w:sz w:val="28"/>
        </w:rPr>
        <w:t>
      </w:t>
      </w:r>
      <w:r>
        <w:rPr>
          <w:rFonts w:ascii="Times New Roman"/>
          <w:b w:val="false"/>
          <w:i w:val="false"/>
          <w:color w:val="000000"/>
          <w:sz w:val="28"/>
        </w:rPr>
        <w:t>1) Мемлекеттік мекеме және қазыналық кәсіпорын басшысы, орынбасары, экономикалық, қаржылық және әкімшілік шаруашылық мәселелері бойынша басшы орынбасарын қоспағанда;</w:t>
      </w:r>
      <w:r>
        <w:br/>
      </w:r>
      <w:r>
        <w:rPr>
          <w:rFonts w:ascii="Times New Roman"/>
          <w:b w:val="false"/>
          <w:i w:val="false"/>
          <w:color w:val="000000"/>
          <w:sz w:val="28"/>
        </w:rPr>
        <w:t>
      </w:t>
      </w:r>
      <w:r>
        <w:rPr>
          <w:rFonts w:ascii="Times New Roman"/>
          <w:b w:val="false"/>
          <w:i w:val="false"/>
          <w:color w:val="000000"/>
          <w:sz w:val="28"/>
        </w:rPr>
        <w:t>2) Мемлекеттік мекеме және қазыналық кәсіпорын ветеринарлық станцияның басшысы;</w:t>
      </w:r>
      <w:r>
        <w:br/>
      </w:r>
      <w:r>
        <w:rPr>
          <w:rFonts w:ascii="Times New Roman"/>
          <w:b w:val="false"/>
          <w:i w:val="false"/>
          <w:color w:val="000000"/>
          <w:sz w:val="28"/>
        </w:rPr>
        <w:t>
      </w:t>
      </w:r>
      <w:r>
        <w:rPr>
          <w:rFonts w:ascii="Times New Roman"/>
          <w:b w:val="false"/>
          <w:i w:val="false"/>
          <w:color w:val="000000"/>
          <w:sz w:val="28"/>
        </w:rPr>
        <w:t>3) мамандар, онын iшiнде; ветеринарлық дәрігер, ветеринарлық фельдшер, жануарларды қолдан ұрықтандыру жөніндегі техник.</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