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73f81" w14:textId="5373f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 Қазалы аудандық мәслихатының 2015 жылғы 24 желтоқсандағы № 371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2016 жылғы 26 шілдедегі № 36 шешімі. Қызылорда облысының Әділет департаментінде 2016 жылғы 15 тамызда № 5577 болып тіркелді. Күші жойылды - Қызылорда облысы Қазалы аудандық мәслихатының 2016 жылғы 26 желтоқсандағы № 72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Қазалы аудандық мәслихатының 26.12.2016 </w:t>
      </w:r>
      <w:r>
        <w:rPr>
          <w:rFonts w:ascii="Times New Roman"/>
          <w:b w:val="false"/>
          <w:i w:val="false"/>
          <w:color w:val="ff0000"/>
          <w:sz w:val="28"/>
        </w:rPr>
        <w:t>№ 72</w:t>
      </w:r>
      <w:r>
        <w:rPr>
          <w:rFonts w:ascii="Times New Roman"/>
          <w:b w:val="false"/>
          <w:i w:val="false"/>
          <w:color w:val="ff0000"/>
          <w:sz w:val="28"/>
        </w:rPr>
        <w:t xml:space="preserve"> шешімімен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Қазалы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"Әлеуметтік көмек көрсету, оның мөлшерлерін белгілеу және мұқтаж азаматтардың жекелеген санаттарының тізбесін айқындау қағидасын бекіту туралы" Қазалы аудандық мәслихатының 2015 жылғы 24 желтоқсандағы LІ сессиясының </w:t>
      </w:r>
      <w:r>
        <w:rPr>
          <w:rFonts w:ascii="Times New Roman"/>
          <w:b w:val="false"/>
          <w:i w:val="false"/>
          <w:color w:val="000000"/>
          <w:sz w:val="28"/>
        </w:rPr>
        <w:t>№ 371</w:t>
      </w:r>
      <w:r>
        <w:rPr>
          <w:rFonts w:ascii="Times New Roman"/>
          <w:b w:val="false"/>
          <w:i w:val="false"/>
          <w:color w:val="000000"/>
          <w:sz w:val="28"/>
        </w:rPr>
        <w:t xml:space="preserve"> шешіміне (нормативтік құқықтық актілерді мемлекеттік тіркеу Тізілімінде 5311 нөмірімен тіркелген, аудандық "Қазалы" газетінде 2016 жылғы 20 ақпандағы №14 санында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әлеуметтік көмек көрсету, оның мөлшерлерін белгілеу және мұқтаж азаматтардың жекелеген санаттарының тізбесін айқындау Қағидаларында: </w:t>
      </w:r>
      <w:r>
        <w:br/>
      </w:r>
      <w:r>
        <w:rPr>
          <w:rFonts w:ascii="Times New Roman"/>
          <w:b w:val="false"/>
          <w:i w:val="false"/>
          <w:color w:val="000000"/>
          <w:sz w:val="28"/>
        </w:rPr>
        <w:t>
      </w:t>
      </w:r>
      <w:r>
        <w:rPr>
          <w:rFonts w:ascii="Times New Roman"/>
          <w:b w:val="false"/>
          <w:i w:val="false"/>
          <w:color w:val="000000"/>
          <w:sz w:val="28"/>
        </w:rPr>
        <w:t xml:space="preserve">3-тармақтың </w:t>
      </w:r>
      <w:r>
        <w:rPr>
          <w:rFonts w:ascii="Times New Roman"/>
          <w:b w:val="false"/>
          <w:i w:val="false"/>
          <w:color w:val="000000"/>
          <w:sz w:val="28"/>
        </w:rPr>
        <w:t>10)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"10) уәкілетті ұйым - "Азаматтарға арналған үкімет" мемлекеттік корпорациясы" коммерциялық емес акционерлік қоғамының Қызылорда облысы бойынша филиалы - "Әлеуметтік төлемдерді ведомствоаралық есептеу орталығы" департаменті Қазалы аудандық бөлімшесі;";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"18. Орта білім алғаннан кейін "Бакалавр" академиялық дәрежесін алу үшін, жоғарғы оқу орнынан кейінгі кәсіптік оқу бағдарламалары бойынша ғылыми және педагогикалық кадрларды даярлауға бағытталған "Магистр" академиялық дәрежесін алу үшін және Қазақстан Республикасының медициналық білім және ғылым ұйымдарында резидентурада медицина кадрларын дайындау үшін, өңірге қажет мамандықтар бойынша, әлеуметтік тұрғыдан халықтың осал тобы қатарынан, күндізгі оқыту нысаны бойынша білім алатын студенттерге оқу ақысын төлеуге әлеуметтік көмек аудан жастарына тағайындалады".</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14"/>
        <w:gridCol w:w="4186"/>
      </w:tblGrid>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кезектен</w:t>
            </w:r>
            <w:r>
              <w:rPr>
                <w:rFonts w:ascii="Times New Roman"/>
                <w:b w:val="false"/>
                <w:i w:val="false"/>
                <w:color w:val="000000"/>
                <w:sz w:val="20"/>
              </w:rPr>
              <w:t>
</w:t>
            </w:r>
          </w:p>
        </w:tc>
        <w:tc>
          <w:tcPr>
            <w:tcW w:w="41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тыс V сессиясының төрағасы</w:t>
            </w:r>
            <w:r>
              <w:rPr>
                <w:rFonts w:ascii="Times New Roman"/>
                <w:b w:val="false"/>
                <w:i w:val="false"/>
                <w:color w:val="000000"/>
                <w:sz w:val="20"/>
              </w:rPr>
              <w:t>
</w:t>
            </w:r>
          </w:p>
        </w:tc>
        <w:tc>
          <w:tcPr>
            <w:tcW w:w="41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 Бекбаулов</w:t>
            </w:r>
            <w:r>
              <w:rPr>
                <w:rFonts w:ascii="Times New Roman"/>
                <w:b w:val="false"/>
                <w:i w:val="false"/>
                <w:color w:val="000000"/>
                <w:sz w:val="20"/>
              </w:rPr>
              <w:t>
</w:t>
            </w:r>
          </w:p>
        </w:tc>
        <w:tc>
          <w:tcPr>
            <w:tcW w:w="41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Назымбеков</w:t>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"Қызылорда облысының жұмыспен </w:t>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қамтуды үйлестіру және әлеуметтік </w:t>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бағдарламалар басқармасы" </w:t>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мемлекеттік мекемесінің басшысы</w:t>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М.Делмұханов_____________</w:t>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"26" шілде 2016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