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85a2" w14:textId="6718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6 жылғы 08 қыркүйектегі № 212 қаулысы. Қызылорда облысының Әділет департаментінде 2016 жылғы 10 қазанда № 561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Еңбек Кодексі"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жұмыс орындары санының бес пайызы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бация қызметінің есебінде тұр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әмелеттік жасқа толғанға дейін ата-анасынан айырылған немесе ата-анасының қамқорлығынсыз қалған, білім беру ұйымдарының түлектері болып табылатын жастар қатарындағы азаматтар үшін жұмысқа орналастыру квот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жетекшілік ететін аудан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ұрат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