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c2d7d" w14:textId="54c2d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"Қармақшы аудандық мәслихат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аудандық мәслихатының 2016 жылғы 19 ақпандағы № 337 шешімі. Қызылорда облысының Әділет департаментінде 2016 жылғы 11 наурызда № 5399 болып тіркелді. Күші жойылды - Қызылорда облысы Қармақшы аудандық мәслихатының 2017 жылғы 30 наурыздағы № 82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Қармақшы аудандық мәслихатының 30.03.2017 </w:t>
      </w:r>
      <w:r>
        <w:rPr>
          <w:rFonts w:ascii="Times New Roman"/>
          <w:b w:val="false"/>
          <w:i w:val="false"/>
          <w:color w:val="ff0000"/>
          <w:sz w:val="28"/>
        </w:rPr>
        <w:t>№ 82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қызмет өткерудің кейбір мәселелері туралы" Қазақстан Республикасы Президентінің 2015 жылғы 29 желтоқсандағы </w:t>
      </w:r>
      <w:r>
        <w:rPr>
          <w:rFonts w:ascii="Times New Roman"/>
          <w:b w:val="false"/>
          <w:i w:val="false"/>
          <w:color w:val="000000"/>
          <w:sz w:val="28"/>
        </w:rPr>
        <w:t>№ 152</w:t>
      </w:r>
      <w:r>
        <w:rPr>
          <w:rFonts w:ascii="Times New Roman"/>
          <w:b w:val="false"/>
          <w:i w:val="false"/>
          <w:color w:val="000000"/>
          <w:sz w:val="28"/>
        </w:rPr>
        <w:t xml:space="preserve"> Жарлығына сәйкес Қармақшы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"Қармақшы аудандық мәслихат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76"/>
        <w:gridCol w:w="4224"/>
      </w:tblGrid>
      <w:tr>
        <w:trPr>
          <w:trHeight w:val="30" w:hRule="atLeast"/>
        </w:trPr>
        <w:tc>
          <w:tcPr>
            <w:tcW w:w="777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Қармақшы аудандық</w:t>
            </w:r>
            <w:r>
              <w:rPr>
                <w:rFonts w:ascii="Times New Roman"/>
                <w:b w:val="false"/>
                <w:i w:val="false"/>
                <w:color w:val="000000"/>
                <w:sz w:val="20"/>
              </w:rPr>
              <w:t>
</w:t>
            </w:r>
          </w:p>
        </w:tc>
        <w:tc>
          <w:tcPr>
            <w:tcW w:w="422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Қармақшы аудандық</w:t>
            </w:r>
            <w:r>
              <w:rPr>
                <w:rFonts w:ascii="Times New Roman"/>
                <w:b w:val="false"/>
                <w:i w:val="false"/>
                <w:color w:val="000000"/>
                <w:sz w:val="20"/>
              </w:rPr>
              <w:t>
</w:t>
            </w:r>
          </w:p>
        </w:tc>
      </w:tr>
      <w:tr>
        <w:trPr>
          <w:trHeight w:val="30" w:hRule="atLeast"/>
        </w:trPr>
        <w:tc>
          <w:tcPr>
            <w:tcW w:w="777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кезектен тыс</w:t>
            </w:r>
            <w:r>
              <w:rPr>
                <w:rFonts w:ascii="Times New Roman"/>
                <w:b w:val="false"/>
                <w:i w:val="false"/>
                <w:color w:val="000000"/>
                <w:sz w:val="20"/>
              </w:rPr>
              <w:t>
</w:t>
            </w:r>
          </w:p>
        </w:tc>
        <w:tc>
          <w:tcPr>
            <w:tcW w:w="422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r>
      <w:tr>
        <w:trPr>
          <w:trHeight w:val="30" w:hRule="atLeast"/>
        </w:trPr>
        <w:tc>
          <w:tcPr>
            <w:tcW w:w="777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48-сессиясының төрағасы</w:t>
            </w:r>
            <w:r>
              <w:rPr>
                <w:rFonts w:ascii="Times New Roman"/>
                <w:b w:val="false"/>
                <w:i w:val="false"/>
                <w:color w:val="000000"/>
                <w:sz w:val="20"/>
              </w:rPr>
              <w:t>
</w:t>
            </w:r>
          </w:p>
        </w:tc>
      </w:tr>
      <w:tr>
        <w:trPr>
          <w:trHeight w:val="30" w:hRule="atLeast"/>
        </w:trPr>
        <w:tc>
          <w:tcPr>
            <w:tcW w:w="777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__________ А.Үсенов</w:t>
            </w:r>
            <w:r>
              <w:rPr>
                <w:rFonts w:ascii="Times New Roman"/>
                <w:b w:val="false"/>
                <w:i w:val="false"/>
                <w:color w:val="000000"/>
                <w:sz w:val="20"/>
              </w:rPr>
              <w:t>
</w:t>
            </w:r>
          </w:p>
        </w:tc>
        <w:tc>
          <w:tcPr>
            <w:tcW w:w="422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М. Наятұлы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19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337 шешімімен бекітілген</w:t>
            </w:r>
          </w:p>
        </w:tc>
      </w:tr>
    </w:tbl>
    <w:bookmarkStart w:name="z14" w:id="0"/>
    <w:p>
      <w:pPr>
        <w:spacing w:after="0"/>
        <w:ind w:left="0"/>
        <w:jc w:val="left"/>
      </w:pPr>
      <w:r>
        <w:rPr>
          <w:rFonts w:ascii="Times New Roman"/>
          <w:b/>
          <w:i w:val="false"/>
          <w:color w:val="000000"/>
        </w:rPr>
        <w:t xml:space="preserve"> "Қармақшы аудандық мәслихат аппараты" мемлекеттік мекемесінің "Б" корпусы мемлекеттік әкімшілік қызметшілерінің қызметін бағалаудың әдістемесі</w:t>
      </w:r>
    </w:p>
    <w:bookmarkEnd w:id="0"/>
    <w:bookmarkStart w:name="z15"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"Қармақшы аудандық мәслихат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"Б" корпусы мемлекеттік әкімшілік қызметшілерінің қызметін бағалаудың үлгілік әдістемесін бекіту туралы" Қазақстан Республикасының Мемлекеттік қызмет істері министрлігінің 2015 жылғы 29 желтоқсандағы </w:t>
      </w:r>
      <w:r>
        <w:rPr>
          <w:rFonts w:ascii="Times New Roman"/>
          <w:b w:val="false"/>
          <w:i w:val="false"/>
          <w:color w:val="000000"/>
          <w:sz w:val="28"/>
        </w:rPr>
        <w:t>№ 13</w:t>
      </w:r>
      <w:r>
        <w:rPr>
          <w:rFonts w:ascii="Times New Roman"/>
          <w:b w:val="false"/>
          <w:i w:val="false"/>
          <w:color w:val="000000"/>
          <w:sz w:val="28"/>
        </w:rPr>
        <w:t xml:space="preserve"> бұйрығына (нормативтік құқықтық актілердің мемлекеттік тіркеу Тізілімінде № 12705 тіркелген) сәйкес әзірленді және "Қармақшы аудандық мәслихат аппараты" мемлекеттік мекемесінің "Б" корпусы мемлекеттік әкімшілік қызметшілерінің (бұдан әрі - қызметшілер)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 xml:space="preserve">"Б" корпусы қызметшісінің тікелей басшысы өзінің лауазымдық нұсқаулығына сәйкес бағынатын тұлға болып табылады. </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Комиссия төрағасы болып Қармақшы аудандық мәслихатының хатшысы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персоналды басқару қызметінің қызметшісі табылады. Комиссия хатшысы дауыс беруге қатыспайды.</w:t>
      </w:r>
      <w:r>
        <w:br/>
      </w:r>
      <w:r>
        <w:rPr>
          <w:rFonts w:ascii="Times New Roman"/>
          <w:b w:val="false"/>
          <w:i w:val="false"/>
          <w:color w:val="000000"/>
          <w:sz w:val="28"/>
        </w:rPr>
        <w:t>
</w:t>
      </w:r>
    </w:p>
    <w:bookmarkStart w:name="z36"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қарастырылады.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46"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қызметі Бағалау бойынша комиссия төрағасының келісімі бойынша бағалауды өткізу кестесін қалыптастырады.</w:t>
      </w:r>
      <w:r>
        <w:br/>
      </w:r>
      <w:r>
        <w:rPr>
          <w:rFonts w:ascii="Times New Roman"/>
          <w:b w:val="false"/>
          <w:i w:val="false"/>
          <w:color w:val="000000"/>
          <w:sz w:val="28"/>
        </w:rPr>
        <w:t>
      </w:t>
      </w:r>
      <w:r>
        <w:rPr>
          <w:rFonts w:ascii="Times New Roman"/>
          <w:b w:val="false"/>
          <w:i w:val="false"/>
          <w:color w:val="000000"/>
          <w:sz w:val="28"/>
        </w:rPr>
        <w:t>Персоналды басқару қызметі (кадр қызметі)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9"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персоналды басқару қызметі, "Б" корпусы қызметшісінің тікелей басшысы, әдеп жөніндегі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 xml:space="preserve">24. Тікелей басшы "Б" корпусы қызметшісінің еңбек тәртібін бұзғаны туралы персоналды басқару қызметі және әдеп жөніндегі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 </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9"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74"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 xml:space="preserve">3) тікелей бағыныштылар болмаған жағдайда – "Б" корпусының қызметшісі жұмыс істейтін құрылымдық бөлімшеде лауазымдарды атқаратын </w:t>
      </w:r>
      <w:r>
        <w:br/>
      </w:r>
      <w:r>
        <w:rPr>
          <w:rFonts w:ascii="Times New Roman"/>
          <w:b w:val="false"/>
          <w:i w:val="false"/>
          <w:color w:val="000000"/>
          <w:sz w:val="28"/>
        </w:rPr>
        <w:t>
      </w:t>
      </w:r>
      <w:r>
        <w:rPr>
          <w:rFonts w:ascii="Times New Roman"/>
          <w:b w:val="false"/>
          <w:i w:val="false"/>
          <w:color w:val="000000"/>
          <w:sz w:val="28"/>
        </w:rPr>
        <w:t>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85"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r>
        <w:rPr>
          <w:rFonts w:ascii="Times New Roman"/>
          <w:b w:val="false"/>
          <w:i w:val="false"/>
          <w:color w:val="000000"/>
          <w:sz w:val="28"/>
        </w:rPr>
        <w:t>а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кешіктірмейй есептейді:</w:t>
      </w:r>
      <w:r>
        <w:br/>
      </w:r>
      <w:r>
        <w:rPr>
          <w:rFonts w:ascii="Times New Roman"/>
          <w:b w:val="false"/>
          <w:i w:val="false"/>
          <w:color w:val="000000"/>
          <w:sz w:val="28"/>
        </w:rPr>
        <w:t>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r>
        <w:rPr>
          <w:rFonts w:ascii="Times New Roman"/>
          <w:b w:val="false"/>
          <w:i w:val="false"/>
          <w:color w:val="000000"/>
          <w:sz w:val="28"/>
        </w:rPr>
        <w:t xml:space="preserve">Бұл ретте тоқсандық бағалардың алынған орта арифметикалық мәні осы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 xml:space="preserve">"тиімді" мәнге (106-дан 130 баллға (қоса алғанда) дейін) – 4 балл, </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баллға дейін – "тиімді";</w:t>
      </w:r>
      <w:r>
        <w:br/>
      </w:r>
      <w:r>
        <w:rPr>
          <w:rFonts w:ascii="Times New Roman"/>
          <w:b w:val="false"/>
          <w:i w:val="false"/>
          <w:color w:val="000000"/>
          <w:sz w:val="28"/>
        </w:rPr>
        <w:t>
      </w:t>
      </w:r>
      <w:r>
        <w:rPr>
          <w:rFonts w:ascii="Times New Roman"/>
          <w:b w:val="false"/>
          <w:i w:val="false"/>
          <w:color w:val="000000"/>
          <w:sz w:val="28"/>
        </w:rPr>
        <w:t xml:space="preserve">5 балл – "өте жақсы". </w:t>
      </w:r>
      <w:r>
        <w:br/>
      </w:r>
      <w:r>
        <w:rPr>
          <w:rFonts w:ascii="Times New Roman"/>
          <w:b w:val="false"/>
          <w:i w:val="false"/>
          <w:color w:val="000000"/>
          <w:sz w:val="28"/>
        </w:rPr>
        <w:t>
</w:t>
      </w:r>
    </w:p>
    <w:bookmarkStart w:name="z112"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 xml:space="preserve">"Б" корпусы қызметшісінің танысудан бас тартуы бағалау нәтижелерін оның қызметтік тізіміне енгізуге кедергі бола алмайды. Бұл жағдайда </w:t>
      </w:r>
      <w:r>
        <w:rPr>
          <w:rFonts w:ascii="Times New Roman"/>
          <w:b w:val="false"/>
          <w:i w:val="false"/>
          <w:color w:val="000000"/>
          <w:sz w:val="28"/>
        </w:rPr>
        <w:t>персоналды басқару қызметiнiң қызметкерi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130"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күнінен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35"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 xml:space="preserve">52. "Б" корпусының қызметшілерін бағалаудың нәтижелері олардың қызметтік тізімдеріне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аппараты" мемлекеттік мекемесінің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қызметшілерінің қызметін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0" w:id="11"/>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1"/>
    <w:bookmarkStart w:name="z151" w:id="12"/>
    <w:p>
      <w:pPr>
        <w:spacing w:after="0"/>
        <w:ind w:left="0"/>
        <w:jc w:val="left"/>
      </w:pPr>
      <w:r>
        <w:rPr>
          <w:rFonts w:ascii="Times New Roman"/>
          <w:b/>
          <w:i w:val="false"/>
          <w:color w:val="000000"/>
        </w:rPr>
        <w:t xml:space="preserve"> _________________жыл</w:t>
      </w:r>
    </w:p>
    <w:bookmarkEnd w:id="12"/>
    <w:bookmarkStart w:name="z152" w:id="13"/>
    <w:p>
      <w:pPr>
        <w:spacing w:after="0"/>
        <w:ind w:left="0"/>
        <w:jc w:val="left"/>
      </w:pPr>
      <w:r>
        <w:rPr>
          <w:rFonts w:ascii="Times New Roman"/>
          <w:b/>
          <w:i w:val="false"/>
          <w:color w:val="000000"/>
        </w:rPr>
        <w:t xml:space="preserve"> (жеке жоспар құрастырылатын кезең)</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Қызметшінің Т.А.Ә. (болған жағдайда): _____________________________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8"/>
        <w:gridCol w:w="4806"/>
        <w:gridCol w:w="3956"/>
      </w:tblGrid>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xml:space="preserve">
р/с </w:t>
            </w: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 Іс-шаралардың саны мен күрделілігі мемлекеттік органға сәйкес келуі тиіс</w:t>
      </w:r>
      <w:r>
        <w:br/>
      </w:r>
      <w:r>
        <w:rPr>
          <w:rFonts w:ascii="Times New Roman"/>
          <w:b w:val="false"/>
          <w:i w:val="false"/>
          <w:color w:val="000000"/>
          <w:sz w:val="28"/>
        </w:rPr>
        <w:t>
      </w:t>
      </w:r>
      <w:r>
        <w:rPr>
          <w:rFonts w:ascii="Times New Roman"/>
          <w:b w:val="false"/>
          <w:i w:val="false"/>
          <w:color w:val="000000"/>
          <w:sz w:val="28"/>
        </w:rPr>
        <w:t>Қызметші__________________ Тікелей басшы____________________</w:t>
      </w:r>
      <w:r>
        <w:br/>
      </w:r>
      <w:r>
        <w:rPr>
          <w:rFonts w:ascii="Times New Roman"/>
          <w:b w:val="false"/>
          <w:i w:val="false"/>
          <w:color w:val="000000"/>
          <w:sz w:val="28"/>
        </w:rPr>
        <w:t>
      </w:t>
      </w:r>
      <w:r>
        <w:rPr>
          <w:rFonts w:ascii="Times New Roman"/>
          <w:b w:val="false"/>
          <w:i w:val="false"/>
          <w:color w:val="000000"/>
          <w:sz w:val="28"/>
        </w:rPr>
        <w:t>Т.А.Ә. (болған жағдайда) _______ Т.А.Ә. (болған жағдайда) _____________</w:t>
      </w:r>
      <w:r>
        <w:br/>
      </w:r>
      <w:r>
        <w:rPr>
          <w:rFonts w:ascii="Times New Roman"/>
          <w:b w:val="false"/>
          <w:i w:val="false"/>
          <w:color w:val="000000"/>
          <w:sz w:val="28"/>
        </w:rPr>
        <w:t>
      </w:t>
      </w:r>
      <w:r>
        <w:rPr>
          <w:rFonts w:ascii="Times New Roman"/>
          <w:b w:val="false"/>
          <w:i w:val="false"/>
          <w:color w:val="000000"/>
          <w:sz w:val="28"/>
        </w:rPr>
        <w:t>күні_______________________ күні_____________________________</w:t>
      </w:r>
      <w:r>
        <w:br/>
      </w:r>
      <w:r>
        <w:rPr>
          <w:rFonts w:ascii="Times New Roman"/>
          <w:b w:val="false"/>
          <w:i w:val="false"/>
          <w:color w:val="000000"/>
          <w:sz w:val="28"/>
        </w:rPr>
        <w:t>
      </w:t>
      </w:r>
      <w:r>
        <w:rPr>
          <w:rFonts w:ascii="Times New Roman"/>
          <w:b w:val="false"/>
          <w:i w:val="false"/>
          <w:color w:val="000000"/>
          <w:sz w:val="28"/>
        </w:rPr>
        <w:t>қолы______________________ қолы____________________________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аппараты" мемлекеттік мекемесінің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қызметшілерінің қызметін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6" w:id="14"/>
    <w:p>
      <w:pPr>
        <w:spacing w:after="0"/>
        <w:ind w:left="0"/>
        <w:jc w:val="left"/>
      </w:pPr>
      <w:r>
        <w:rPr>
          <w:rFonts w:ascii="Times New Roman"/>
          <w:b/>
          <w:i w:val="false"/>
          <w:color w:val="000000"/>
        </w:rPr>
        <w:t xml:space="preserve"> Бағалау парағы тоқсан_______жыл</w:t>
      </w:r>
    </w:p>
    <w:bookmarkEnd w:id="14"/>
    <w:bookmarkStart w:name="z177" w:id="15"/>
    <w:p>
      <w:pPr>
        <w:spacing w:after="0"/>
        <w:ind w:left="0"/>
        <w:jc w:val="left"/>
      </w:pPr>
      <w:r>
        <w:rPr>
          <w:rFonts w:ascii="Times New Roman"/>
          <w:b/>
          <w:i w:val="false"/>
          <w:color w:val="000000"/>
        </w:rPr>
        <w:t xml:space="preserve">  (бағаланатын кезең)</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2016"/>
        <w:gridCol w:w="1668"/>
        <w:gridCol w:w="1668"/>
        <w:gridCol w:w="2016"/>
        <w:gridCol w:w="1668"/>
        <w:gridCol w:w="1669"/>
        <w:gridCol w:w="624"/>
      </w:tblGrid>
      <w:tr>
        <w:trPr>
          <w:trHeight w:val="30" w:hRule="atLeast"/>
        </w:trPr>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xml:space="preserve">
р/с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w:t>
            </w:r>
            <w:r>
              <w:br/>
            </w:r>
            <w:r>
              <w:rPr>
                <w:rFonts w:ascii="Times New Roman"/>
                <w:b w:val="false"/>
                <w:i w:val="false"/>
                <w:color w:val="000000"/>
                <w:sz w:val="20"/>
              </w:rPr>
              <w:t>
нетін көрсеткіш-</w:t>
            </w:r>
            <w:r>
              <w:br/>
            </w:r>
            <w:r>
              <w:rPr>
                <w:rFonts w:ascii="Times New Roman"/>
                <w:b w:val="false"/>
                <w:i w:val="false"/>
                <w:color w:val="000000"/>
                <w:sz w:val="20"/>
              </w:rPr>
              <w:t>
тер мен қызмет түрлері туралы мәліметтер</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w:t>
            </w:r>
            <w:r>
              <w:br/>
            </w:r>
            <w:r>
              <w:rPr>
                <w:rFonts w:ascii="Times New Roman"/>
                <w:b w:val="false"/>
                <w:i w:val="false"/>
                <w:color w:val="000000"/>
                <w:sz w:val="20"/>
              </w:rPr>
              <w:t>
нетін көрсеткіш-</w:t>
            </w:r>
            <w:r>
              <w:br/>
            </w:r>
            <w:r>
              <w:rPr>
                <w:rFonts w:ascii="Times New Roman"/>
                <w:b w:val="false"/>
                <w:i w:val="false"/>
                <w:color w:val="000000"/>
                <w:sz w:val="20"/>
              </w:rPr>
              <w:t>
тер мен қызмет түрлері туралы мәліметтер</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Қызметші__________________ Тікелей басшы____________________</w:t>
      </w:r>
      <w:r>
        <w:br/>
      </w:r>
      <w:r>
        <w:rPr>
          <w:rFonts w:ascii="Times New Roman"/>
          <w:b w:val="false"/>
          <w:i w:val="false"/>
          <w:color w:val="000000"/>
          <w:sz w:val="28"/>
        </w:rPr>
        <w:t>
      </w:t>
      </w:r>
      <w:r>
        <w:rPr>
          <w:rFonts w:ascii="Times New Roman"/>
          <w:b w:val="false"/>
          <w:i w:val="false"/>
          <w:color w:val="000000"/>
          <w:sz w:val="28"/>
        </w:rPr>
        <w:t>Т.А.Ә. (болған жағдайда) _______ Т.А.Ә. (болған жағдайда) _____________</w:t>
      </w:r>
      <w:r>
        <w:br/>
      </w:r>
      <w:r>
        <w:rPr>
          <w:rFonts w:ascii="Times New Roman"/>
          <w:b w:val="false"/>
          <w:i w:val="false"/>
          <w:color w:val="000000"/>
          <w:sz w:val="28"/>
        </w:rPr>
        <w:t>
      </w:t>
      </w:r>
      <w:r>
        <w:rPr>
          <w:rFonts w:ascii="Times New Roman"/>
          <w:b w:val="false"/>
          <w:i w:val="false"/>
          <w:color w:val="000000"/>
          <w:sz w:val="28"/>
        </w:rPr>
        <w:t>күні_______________________ күні_____________________________</w:t>
      </w:r>
      <w:r>
        <w:br/>
      </w:r>
      <w:r>
        <w:rPr>
          <w:rFonts w:ascii="Times New Roman"/>
          <w:b w:val="false"/>
          <w:i w:val="false"/>
          <w:color w:val="000000"/>
          <w:sz w:val="28"/>
        </w:rPr>
        <w:t>
      </w:t>
      </w:r>
      <w:r>
        <w:rPr>
          <w:rFonts w:ascii="Times New Roman"/>
          <w:b w:val="false"/>
          <w:i w:val="false"/>
          <w:color w:val="000000"/>
          <w:sz w:val="28"/>
        </w:rPr>
        <w:t>қолы______________________ қолы____________________________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аппараты" мемлекеттік мекемесінің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қызметшілерінің қызметін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0" w:id="16"/>
    <w:p>
      <w:pPr>
        <w:spacing w:after="0"/>
        <w:ind w:left="0"/>
        <w:jc w:val="left"/>
      </w:pPr>
      <w:r>
        <w:rPr>
          <w:rFonts w:ascii="Times New Roman"/>
          <w:b/>
          <w:i w:val="false"/>
          <w:color w:val="000000"/>
        </w:rPr>
        <w:t xml:space="preserve"> Бағалау парағы</w:t>
      </w:r>
    </w:p>
    <w:bookmarkEnd w:id="16"/>
    <w:bookmarkStart w:name="z201" w:id="17"/>
    <w:p>
      <w:pPr>
        <w:spacing w:after="0"/>
        <w:ind w:left="0"/>
        <w:jc w:val="left"/>
      </w:pPr>
      <w:r>
        <w:rPr>
          <w:rFonts w:ascii="Times New Roman"/>
          <w:b/>
          <w:i w:val="false"/>
          <w:color w:val="000000"/>
        </w:rPr>
        <w:t xml:space="preserve"> _________________________________жыл</w:t>
      </w:r>
    </w:p>
    <w:bookmarkEnd w:id="17"/>
    <w:bookmarkStart w:name="z202" w:id="18"/>
    <w:p>
      <w:pPr>
        <w:spacing w:after="0"/>
        <w:ind w:left="0"/>
        <w:jc w:val="left"/>
      </w:pPr>
      <w:r>
        <w:rPr>
          <w:rFonts w:ascii="Times New Roman"/>
          <w:b/>
          <w:i w:val="false"/>
          <w:color w:val="000000"/>
        </w:rPr>
        <w:t xml:space="preserve">  (бағаланатын жыл)</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4"/>
        <w:gridCol w:w="1812"/>
        <w:gridCol w:w="4516"/>
        <w:gridCol w:w="2447"/>
        <w:gridCol w:w="1334"/>
        <w:gridCol w:w="857"/>
      </w:tblGrid>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xml:space="preserve">
р/с </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Аталуы </w:t>
            </w:r>
            <w:r>
              <w:br/>
            </w:r>
            <w:r>
              <w:rPr>
                <w:rFonts w:ascii="Times New Roman"/>
                <w:b w:val="false"/>
                <w:i w:val="false"/>
                <w:color w:val="000000"/>
                <w:sz w:val="20"/>
              </w:rPr>
              <w:t>
</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Маңызы </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Ескерту </w:t>
            </w: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Қызметші__________________ Тікелей басшы____________________</w:t>
      </w:r>
      <w:r>
        <w:br/>
      </w:r>
      <w:r>
        <w:rPr>
          <w:rFonts w:ascii="Times New Roman"/>
          <w:b w:val="false"/>
          <w:i w:val="false"/>
          <w:color w:val="000000"/>
          <w:sz w:val="28"/>
        </w:rPr>
        <w:t>
      </w:t>
      </w:r>
      <w:r>
        <w:rPr>
          <w:rFonts w:ascii="Times New Roman"/>
          <w:b w:val="false"/>
          <w:i w:val="false"/>
          <w:color w:val="000000"/>
          <w:sz w:val="28"/>
        </w:rPr>
        <w:t>Т.А.Ә. (болған жағдайда) _______ Т.А.Ә. (болған жағдайда) _____________</w:t>
      </w:r>
      <w:r>
        <w:br/>
      </w:r>
      <w:r>
        <w:rPr>
          <w:rFonts w:ascii="Times New Roman"/>
          <w:b w:val="false"/>
          <w:i w:val="false"/>
          <w:color w:val="000000"/>
          <w:sz w:val="28"/>
        </w:rPr>
        <w:t>
      </w:t>
      </w:r>
      <w:r>
        <w:rPr>
          <w:rFonts w:ascii="Times New Roman"/>
          <w:b w:val="false"/>
          <w:i w:val="false"/>
          <w:color w:val="000000"/>
          <w:sz w:val="28"/>
        </w:rPr>
        <w:t>күні_______________________ күні_____________________________</w:t>
      </w:r>
      <w:r>
        <w:br/>
      </w:r>
      <w:r>
        <w:rPr>
          <w:rFonts w:ascii="Times New Roman"/>
          <w:b w:val="false"/>
          <w:i w:val="false"/>
          <w:color w:val="000000"/>
          <w:sz w:val="28"/>
        </w:rPr>
        <w:t>
      </w:t>
      </w:r>
      <w:r>
        <w:rPr>
          <w:rFonts w:ascii="Times New Roman"/>
          <w:b w:val="false"/>
          <w:i w:val="false"/>
          <w:color w:val="000000"/>
          <w:sz w:val="28"/>
        </w:rPr>
        <w:t>қолы______________________ қолы____________________________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аппараты" мемлекеттік мекемесінің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қызметшілерінің қызметін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4" w:id="19"/>
    <w:p>
      <w:pPr>
        <w:spacing w:after="0"/>
        <w:ind w:left="0"/>
        <w:jc w:val="left"/>
      </w:pPr>
      <w:r>
        <w:rPr>
          <w:rFonts w:ascii="Times New Roman"/>
          <w:b/>
          <w:i w:val="false"/>
          <w:color w:val="000000"/>
        </w:rPr>
        <w:t xml:space="preserve"> Айналмалы бағалау нәтижелері</w:t>
      </w:r>
    </w:p>
    <w:bookmarkEnd w:id="19"/>
    <w:bookmarkStart w:name="z225" w:id="20"/>
    <w:p>
      <w:pPr>
        <w:spacing w:after="0"/>
        <w:ind w:left="0"/>
        <w:jc w:val="left"/>
      </w:pPr>
      <w:r>
        <w:rPr>
          <w:rFonts w:ascii="Times New Roman"/>
          <w:b/>
          <w:i w:val="false"/>
          <w:color w:val="000000"/>
        </w:rPr>
        <w:t xml:space="preserve"> _________________________________жыл</w:t>
      </w:r>
    </w:p>
    <w:bookmarkEnd w:id="20"/>
    <w:bookmarkStart w:name="z226" w:id="21"/>
    <w:p>
      <w:pPr>
        <w:spacing w:after="0"/>
        <w:ind w:left="0"/>
        <w:jc w:val="left"/>
      </w:pPr>
      <w:r>
        <w:rPr>
          <w:rFonts w:ascii="Times New Roman"/>
          <w:b/>
          <w:i w:val="false"/>
          <w:color w:val="000000"/>
        </w:rPr>
        <w:t xml:space="preserve">  (бағаланатын жыл)</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7"/>
        <w:gridCol w:w="2277"/>
        <w:gridCol w:w="5675"/>
        <w:gridCol w:w="2071"/>
      </w:tblGrid>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xml:space="preserve">
р/с </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Құзіреттің аталуы</w:t>
            </w: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Маңызы </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Баға </w:t>
            </w:r>
            <w:r>
              <w:br/>
            </w:r>
            <w:r>
              <w:rPr>
                <w:rFonts w:ascii="Times New Roman"/>
                <w:b w:val="false"/>
                <w:i w:val="false"/>
                <w:color w:val="000000"/>
                <w:sz w:val="20"/>
              </w:rPr>
              <w:t>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Бастамашылығы </w:t>
            </w: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аппараты" мемлекеттік мекемесінің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қызметшілерінің қызметін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4" w:id="22"/>
    <w:p>
      <w:pPr>
        <w:spacing w:after="0"/>
        <w:ind w:left="0"/>
        <w:jc w:val="left"/>
      </w:pPr>
      <w:r>
        <w:rPr>
          <w:rFonts w:ascii="Times New Roman"/>
          <w:b/>
          <w:i w:val="false"/>
          <w:color w:val="000000"/>
        </w:rPr>
        <w:t xml:space="preserve"> Бағалау жөніндегі Комиссия отырысының хаттамасы </w:t>
      </w:r>
    </w:p>
    <w:bookmarkEnd w:id="22"/>
    <w:bookmarkStart w:name="z255" w:id="23"/>
    <w:p>
      <w:pPr>
        <w:spacing w:after="0"/>
        <w:ind w:left="0"/>
        <w:jc w:val="left"/>
      </w:pPr>
      <w:r>
        <w:rPr>
          <w:rFonts w:ascii="Times New Roman"/>
          <w:b/>
          <w:i w:val="false"/>
          <w:color w:val="000000"/>
        </w:rPr>
        <w:t xml:space="preserve"> _______________________________________________________________</w:t>
      </w:r>
    </w:p>
    <w:bookmarkEnd w:id="23"/>
    <w:bookmarkStart w:name="z256" w:id="24"/>
    <w:p>
      <w:pPr>
        <w:spacing w:after="0"/>
        <w:ind w:left="0"/>
        <w:jc w:val="left"/>
      </w:pPr>
      <w:r>
        <w:rPr>
          <w:rFonts w:ascii="Times New Roman"/>
          <w:b/>
          <w:i w:val="false"/>
          <w:color w:val="000000"/>
        </w:rPr>
        <w:t xml:space="preserve"> (мемлекеттік органның атауы)</w:t>
      </w:r>
    </w:p>
    <w:bookmarkEnd w:id="24"/>
    <w:bookmarkStart w:name="z257" w:id="25"/>
    <w:p>
      <w:pPr>
        <w:spacing w:after="0"/>
        <w:ind w:left="0"/>
        <w:jc w:val="left"/>
      </w:pPr>
      <w:r>
        <w:rPr>
          <w:rFonts w:ascii="Times New Roman"/>
          <w:b/>
          <w:i w:val="false"/>
          <w:color w:val="000000"/>
        </w:rPr>
        <w:t xml:space="preserve"> ______________________________________________________________________________</w:t>
      </w:r>
    </w:p>
    <w:bookmarkEnd w:id="25"/>
    <w:bookmarkStart w:name="z258" w:id="26"/>
    <w:p>
      <w:pPr>
        <w:spacing w:after="0"/>
        <w:ind w:left="0"/>
        <w:jc w:val="left"/>
      </w:pPr>
      <w:r>
        <w:rPr>
          <w:rFonts w:ascii="Times New Roman"/>
          <w:b/>
          <w:i w:val="false"/>
          <w:color w:val="000000"/>
        </w:rPr>
        <w:t xml:space="preserve"> (бағалау түрі: тоқсандық/жылдық және бағаланатын кезең (тоқсан және (немесе) жыл)</w:t>
      </w:r>
    </w:p>
    <w:bookmarkEnd w:id="26"/>
    <w:p>
      <w:pPr>
        <w:spacing w:after="0"/>
        <w:ind w:left="0"/>
        <w:jc w:val="left"/>
      </w:pP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2"/>
        <w:gridCol w:w="4160"/>
        <w:gridCol w:w="3292"/>
        <w:gridCol w:w="1556"/>
      </w:tblGrid>
      <w:tr>
        <w:trPr>
          <w:trHeight w:val="3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w:t>
            </w:r>
            <w:r>
              <w:br/>
            </w:r>
            <w:r>
              <w:rPr>
                <w:rFonts w:ascii="Times New Roman"/>
                <w:b w:val="false"/>
                <w:i w:val="false"/>
                <w:color w:val="000000"/>
                <w:sz w:val="20"/>
              </w:rPr>
              <w:t>
(болған жағдайда)</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 Күні: _____________________</w:t>
      </w:r>
      <w:r>
        <w:br/>
      </w:r>
      <w:r>
        <w:rPr>
          <w:rFonts w:ascii="Times New Roman"/>
          <w:b w:val="false"/>
          <w:i w:val="false"/>
          <w:color w:val="000000"/>
          <w:sz w:val="28"/>
        </w:rPr>
        <w:t>
      </w:t>
      </w:r>
      <w:r>
        <w:rPr>
          <w:rFonts w:ascii="Times New Roman"/>
          <w:b w:val="false"/>
          <w:i w:val="false"/>
          <w:color w:val="000000"/>
          <w:sz w:val="28"/>
        </w:rPr>
        <w:t xml:space="preserve"> (Т.А.Ә.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_______________________ Күні: ____________________</w:t>
      </w:r>
      <w:r>
        <w:br/>
      </w:r>
      <w:r>
        <w:rPr>
          <w:rFonts w:ascii="Times New Roman"/>
          <w:b w:val="false"/>
          <w:i w:val="false"/>
          <w:color w:val="000000"/>
          <w:sz w:val="28"/>
        </w:rPr>
        <w:t>
      </w:t>
      </w:r>
      <w:r>
        <w:rPr>
          <w:rFonts w:ascii="Times New Roman"/>
          <w:b w:val="false"/>
          <w:i w:val="false"/>
          <w:color w:val="000000"/>
          <w:sz w:val="28"/>
        </w:rPr>
        <w:t xml:space="preserve"> (Т.А.Ә.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 Күні: ____________________</w:t>
      </w:r>
      <w:r>
        <w:br/>
      </w:r>
      <w:r>
        <w:rPr>
          <w:rFonts w:ascii="Times New Roman"/>
          <w:b w:val="false"/>
          <w:i w:val="false"/>
          <w:color w:val="000000"/>
          <w:sz w:val="28"/>
        </w:rPr>
        <w:t>
      </w:t>
      </w:r>
      <w:r>
        <w:rPr>
          <w:rFonts w:ascii="Times New Roman"/>
          <w:b w:val="false"/>
          <w:i w:val="false"/>
          <w:color w:val="000000"/>
          <w:sz w:val="28"/>
        </w:rPr>
        <w:t xml:space="preserve"> (Т.А.Ә.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