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762c6" w14:textId="3b762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2016 жылғы 01 тамыздағы № 5-3 шешімі. Қызылорда облысының Әділет департаментінде 2016 жылғы 25 тамызда № 5586 болып тіркелді. Күші жойылды - Қызылорда облысы Жалағаш аудандық мәслихатының 2017 жылғы 17 наурыздағы № 10-5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Жалағаш аудандық мәслихатының 17.03.2017 </w:t>
      </w:r>
      <w:r>
        <w:rPr>
          <w:rFonts w:ascii="Times New Roman"/>
          <w:b w:val="false"/>
          <w:i w:val="false"/>
          <w:color w:val="ff0000"/>
          <w:sz w:val="28"/>
        </w:rPr>
        <w:t>№ 10-5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Жалағаш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шешімнің қосымшасына сәйкес </w:t>
      </w:r>
      <w:r>
        <w:rPr>
          <w:rFonts w:ascii="Times New Roman"/>
          <w:b w:val="false"/>
          <w:i w:val="false"/>
          <w:color w:val="000000"/>
          <w:sz w:val="28"/>
        </w:rPr>
        <w:t>Жалағаш аудандық мәслихатының кейбір шешімдерінің күші жойылды</w:t>
      </w:r>
      <w:r>
        <w:rPr>
          <w:rFonts w:ascii="Times New Roman"/>
          <w:b w:val="false"/>
          <w:i w:val="false"/>
          <w:color w:val="000000"/>
          <w:sz w:val="28"/>
        </w:rPr>
        <w:t xml:space="preserve"> деп танылсын.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40"/>
        <w:gridCol w:w="4160"/>
      </w:tblGrid>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c>
          <w:tcPr>
            <w:tcW w:w="41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5-сессиясының</w:t>
            </w:r>
            <w:r>
              <w:rPr>
                <w:rFonts w:ascii="Times New Roman"/>
                <w:b w:val="false"/>
                <w:i w:val="false"/>
                <w:color w:val="000000"/>
                <w:sz w:val="20"/>
              </w:rPr>
              <w:t>
</w:t>
            </w:r>
          </w:p>
        </w:tc>
        <w:tc>
          <w:tcPr>
            <w:tcW w:w="41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төрағасы</w:t>
            </w:r>
            <w:r>
              <w:rPr>
                <w:rFonts w:ascii="Times New Roman"/>
                <w:b w:val="false"/>
                <w:i w:val="false"/>
                <w:color w:val="000000"/>
                <w:sz w:val="20"/>
              </w:rPr>
              <w:t>
</w:t>
            </w:r>
          </w:p>
        </w:tc>
        <w:tc>
          <w:tcPr>
            <w:tcW w:w="41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Е. БАҚБЕРГЕНҰЛЫ</w:t>
            </w:r>
            <w:r>
              <w:rPr>
                <w:rFonts w:ascii="Times New Roman"/>
                <w:b w:val="false"/>
                <w:i w:val="false"/>
                <w:color w:val="000000"/>
                <w:sz w:val="20"/>
              </w:rPr>
              <w:t>
</w:t>
            </w:r>
          </w:p>
        </w:tc>
        <w:tc>
          <w:tcPr>
            <w:tcW w:w="41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жұмыспен қамтуды</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үйлестіру және әлеуметтік бағдарламалар</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басқармасы” мемлекеттік мекемесінің басшысы</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_________________________ М.Дельмуханов</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01” тамыз 2016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2016 жылғы “01” тамыздағы</w:t>
            </w:r>
            <w:r>
              <w:br/>
            </w:r>
            <w:r>
              <w:rPr>
                <w:rFonts w:ascii="Times New Roman"/>
                <w:b w:val="false"/>
                <w:i w:val="false"/>
                <w:color w:val="000000"/>
                <w:sz w:val="20"/>
              </w:rPr>
              <w:t>№ 5-3 шешіміне қосымша</w:t>
            </w:r>
          </w:p>
        </w:tc>
      </w:tr>
    </w:tbl>
    <w:bookmarkStart w:name="z19" w:id="0"/>
    <w:p>
      <w:pPr>
        <w:spacing w:after="0"/>
        <w:ind w:left="0"/>
        <w:jc w:val="left"/>
      </w:pPr>
      <w:r>
        <w:rPr>
          <w:rFonts w:ascii="Times New Roman"/>
          <w:b/>
          <w:i w:val="false"/>
          <w:color w:val="000000"/>
        </w:rPr>
        <w:t xml:space="preserve"> Жалағаш аудандық мәслихатының күші жойылған кейбір шешімдерінің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“Әлеуметтік көмек көрсетудің, оның мөлшерлерін белгілеудің және мұқтаж азаматтардың жекелеген санаттарының тізбесін айқындау қағидаcын бекіту туралы” Жалағаш аудандық мәслихатының 2014 жылғы 25 сәуірдегі </w:t>
      </w:r>
      <w:r>
        <w:rPr>
          <w:rFonts w:ascii="Times New Roman"/>
          <w:b w:val="false"/>
          <w:i w:val="false"/>
          <w:color w:val="000000"/>
          <w:sz w:val="28"/>
        </w:rPr>
        <w:t>№ 31-5</w:t>
      </w:r>
      <w:r>
        <w:rPr>
          <w:rFonts w:ascii="Times New Roman"/>
          <w:b w:val="false"/>
          <w:i w:val="false"/>
          <w:color w:val="000000"/>
          <w:sz w:val="28"/>
        </w:rPr>
        <w:t xml:space="preserve"> шешімі (нормативтік құқықтық актілерді мемлекеттік тіркеу Тізілімінде 4679 нөмірімен тіркелген, 2014 жылғы 31 мамырда “Жалағаш жаршысы”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 “Жекелеген санаттағы азаматтарға әлеуметтік жеңілдіктер беру туралы” Жалағаш аудандық мәслихатының 2014 жылғы 06 маусымдағы </w:t>
      </w:r>
      <w:r>
        <w:rPr>
          <w:rFonts w:ascii="Times New Roman"/>
          <w:b w:val="false"/>
          <w:i w:val="false"/>
          <w:color w:val="000000"/>
          <w:sz w:val="28"/>
        </w:rPr>
        <w:t>№ 33-5</w:t>
      </w:r>
      <w:r>
        <w:rPr>
          <w:rFonts w:ascii="Times New Roman"/>
          <w:b w:val="false"/>
          <w:i w:val="false"/>
          <w:color w:val="000000"/>
          <w:sz w:val="28"/>
        </w:rPr>
        <w:t xml:space="preserve"> шешімі (нормативтік құқықтық актілерді мемлекеттік тіркеу Тізілімінде 4708 нөмірімен тіркелген, 2014 жылғы 02 шілдеде “Жалағаш жаршысы”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 “Әлеуметтік көмек көрсетудің, оның мөлшерлерін белгілеудің және мұқтаж азаматтардың жекелеген санаттарының тізбесін айқындау қағидасын бекіту туралы” Жалағаш аудандық мәслихатының 2014 жылғы 25 сәуірдегі № 31-5 шешіміне өзгеріс енгізу туралы” Жалағаш аудандық мәслихатының 2014 жылғы 30 шілдедегі </w:t>
      </w:r>
      <w:r>
        <w:rPr>
          <w:rFonts w:ascii="Times New Roman"/>
          <w:b w:val="false"/>
          <w:i w:val="false"/>
          <w:color w:val="000000"/>
          <w:sz w:val="28"/>
        </w:rPr>
        <w:t>№ 35-4</w:t>
      </w:r>
      <w:r>
        <w:rPr>
          <w:rFonts w:ascii="Times New Roman"/>
          <w:b w:val="false"/>
          <w:i w:val="false"/>
          <w:color w:val="000000"/>
          <w:sz w:val="28"/>
        </w:rPr>
        <w:t xml:space="preserve"> шешімі (нормативтік құқықтық актілерді мемлекеттік тіркеу Тізілімінде 4741 нөмірімен тіркелген, 2014 жылғы 09 тамызда “Жалағаш жаршысы”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 “Әлеуметтік көмек көрсетудің, оның мөлшерлерін белгілеудің және мұқтаж азаматтардың жекелеген санаттарының тізбесін айқындау қағидасын бекіту туралы” Жалағаш аудандық мәслихатының 2014 жылғы 25 сәуірдегі № 31-5 шешіміне өзгерістер мен толықтырулар енгізу туралы” Жалағаш аудандық мәслихатының 2015 жылғы 31 наурыздағы </w:t>
      </w:r>
      <w:r>
        <w:rPr>
          <w:rFonts w:ascii="Times New Roman"/>
          <w:b w:val="false"/>
          <w:i w:val="false"/>
          <w:color w:val="000000"/>
          <w:sz w:val="28"/>
        </w:rPr>
        <w:t>№ 43-3</w:t>
      </w:r>
      <w:r>
        <w:rPr>
          <w:rFonts w:ascii="Times New Roman"/>
          <w:b w:val="false"/>
          <w:i w:val="false"/>
          <w:color w:val="000000"/>
          <w:sz w:val="28"/>
        </w:rPr>
        <w:t xml:space="preserve"> шешімі (нормативтік құқықтық актілерді мемлекеттік тіркеу Тізілімінде 4964 нөмірімен тіркелген, 2015 жылғы 25 сәуірде “Жалағаш жаршысы”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5. “Мүгедектер қатарындағы кемтар балаларды жеке оқыту жоспары бойынша үйде оқытуға жұмсаған шығындарды өндіру туралы” Жалағаш аудандық мәслихатының 2015 жылғы 23 қыркүйектегі </w:t>
      </w:r>
      <w:r>
        <w:rPr>
          <w:rFonts w:ascii="Times New Roman"/>
          <w:b w:val="false"/>
          <w:i w:val="false"/>
          <w:color w:val="000000"/>
          <w:sz w:val="28"/>
        </w:rPr>
        <w:t>№ 46-4</w:t>
      </w:r>
      <w:r>
        <w:rPr>
          <w:rFonts w:ascii="Times New Roman"/>
          <w:b w:val="false"/>
          <w:i w:val="false"/>
          <w:color w:val="000000"/>
          <w:sz w:val="28"/>
        </w:rPr>
        <w:t xml:space="preserve"> шешімі (нормативтік құқықтық актілерді мемлекеттік тіркеу Тізілімінде 5189 нөмірімен тіркелген, 2015 жылғы 28 қазанда “Жалағаш жаршысы”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6. “Жалағаш аудандық мәслихатының кейбір шешімдеріне өзгерістер мен </w:t>
      </w:r>
      <w:r>
        <w:rPr>
          <w:rFonts w:ascii="Times New Roman"/>
          <w:b w:val="false"/>
          <w:i w:val="false"/>
          <w:color w:val="000000"/>
          <w:sz w:val="28"/>
        </w:rPr>
        <w:t>толықтырулар енгізу туралы” Жалағаш аудандық мәслихатының 2015 жылғы 23 желтоқсандағы № 49-11 шешімінің 2 тармағы (нормативтік құқықтық актілерді мемлекеттік тіркеу Тізілімінде 5314 нөмірімен тіркелген, 2016 жылғы 30 қаңтарда “Жалағаш жаршысы” газетінде жарияланған).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2016 жылғы “01” тамыздағы</w:t>
            </w:r>
            <w:r>
              <w:br/>
            </w:r>
            <w:r>
              <w:rPr>
                <w:rFonts w:ascii="Times New Roman"/>
                <w:b w:val="false"/>
                <w:i w:val="false"/>
                <w:color w:val="000000"/>
                <w:sz w:val="20"/>
              </w:rPr>
              <w:t>№ 5-3 шешiмiмен бекiтiлген</w:t>
            </w:r>
          </w:p>
        </w:tc>
      </w:tr>
    </w:tbl>
    <w:bookmarkStart w:name="z28" w:id="1"/>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 Қағидалары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Әлеуметтiк көмек көрсетудiң, оның мөлшерлерiн белгiлеудiң және мұқтаж азаматтардың жекелеген санаттарының тiзбесiн айқындау қағидалары (бұдан әрi – Қағидалар)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әзiрлендi және әлеуметтiк көмек көрсетудiң, оның мөлшерлерiн белгiлеудiң және мұқтаж азаматтардың жекелеген санаттарының тiзбесiн айқындау тәртiбiн белгiлейдi.</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негiзгi терминдер мен ұғымдар:</w:t>
      </w:r>
      <w:r>
        <w:br/>
      </w:r>
      <w:r>
        <w:rPr>
          <w:rFonts w:ascii="Times New Roman"/>
          <w:b w:val="false"/>
          <w:i w:val="false"/>
          <w:color w:val="000000"/>
          <w:sz w:val="28"/>
        </w:rPr>
        <w:t>
      </w:t>
      </w:r>
      <w:r>
        <w:rPr>
          <w:rFonts w:ascii="Times New Roman"/>
          <w:b w:val="false"/>
          <w:i w:val="false"/>
          <w:color w:val="000000"/>
          <w:sz w:val="28"/>
        </w:rPr>
        <w:t>1)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3)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4) ең төмен күнкөрiс деңгейi –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w:t>
      </w:r>
      <w:r>
        <w:rPr>
          <w:rFonts w:ascii="Times New Roman"/>
          <w:b w:val="false"/>
          <w:i w:val="false"/>
          <w:color w:val="000000"/>
          <w:sz w:val="28"/>
        </w:rPr>
        <w:t>5) жергілікті атқарушы орган (Жалағаш ауданының әкімдігі) – Жалағаш ауданының әкімі басқаратын, өз құзыреті шегінде Жалағаш ауданының аумағында жергілікті мемлекеттік басқаруды және өзін-өзі басқаруды жүзеге асыратын алқалы атқарушы орган (бұдан әрі - ЖАО);</w:t>
      </w:r>
      <w:r>
        <w:br/>
      </w:r>
      <w:r>
        <w:rPr>
          <w:rFonts w:ascii="Times New Roman"/>
          <w:b w:val="false"/>
          <w:i w:val="false"/>
          <w:color w:val="000000"/>
          <w:sz w:val="28"/>
        </w:rPr>
        <w:t>
      </w:t>
      </w:r>
      <w:r>
        <w:rPr>
          <w:rFonts w:ascii="Times New Roman"/>
          <w:b w:val="false"/>
          <w:i w:val="false"/>
          <w:color w:val="000000"/>
          <w:sz w:val="28"/>
        </w:rPr>
        <w:t>6) мереке күндерi – Қазақстан Республикасының ұлттық және мемлекеттiк мереке күндерi;</w:t>
      </w:r>
      <w:r>
        <w:br/>
      </w:r>
      <w:r>
        <w:rPr>
          <w:rFonts w:ascii="Times New Roman"/>
          <w:b w:val="false"/>
          <w:i w:val="false"/>
          <w:color w:val="000000"/>
          <w:sz w:val="28"/>
        </w:rPr>
        <w:t>
      </w:t>
      </w:r>
      <w:r>
        <w:rPr>
          <w:rFonts w:ascii="Times New Roman"/>
          <w:b w:val="false"/>
          <w:i w:val="false"/>
          <w:color w:val="000000"/>
          <w:sz w:val="28"/>
        </w:rPr>
        <w:t>7)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w:t>
      </w:r>
      <w:r>
        <w:rPr>
          <w:rFonts w:ascii="Times New Roman"/>
          <w:b w:val="false"/>
          <w:i w:val="false"/>
          <w:color w:val="000000"/>
          <w:sz w:val="28"/>
        </w:rPr>
        <w:t xml:space="preserve">8)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 </w:t>
      </w:r>
      <w:r>
        <w:br/>
      </w:r>
      <w:r>
        <w:rPr>
          <w:rFonts w:ascii="Times New Roman"/>
          <w:b w:val="false"/>
          <w:i w:val="false"/>
          <w:color w:val="000000"/>
          <w:sz w:val="28"/>
        </w:rPr>
        <w:t>
      </w:t>
      </w:r>
      <w:r>
        <w:rPr>
          <w:rFonts w:ascii="Times New Roman"/>
          <w:b w:val="false"/>
          <w:i w:val="false"/>
          <w:color w:val="000000"/>
          <w:sz w:val="28"/>
        </w:rPr>
        <w:t>9) отбасының (азаматтың)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w:t>
      </w:r>
      <w:r>
        <w:rPr>
          <w:rFonts w:ascii="Times New Roman"/>
          <w:b w:val="false"/>
          <w:i w:val="false"/>
          <w:color w:val="000000"/>
          <w:sz w:val="28"/>
        </w:rPr>
        <w:t>10)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w:t>
      </w:r>
      <w:r>
        <w:rPr>
          <w:rFonts w:ascii="Times New Roman"/>
          <w:b w:val="false"/>
          <w:i w:val="false"/>
          <w:color w:val="000000"/>
          <w:sz w:val="28"/>
        </w:rPr>
        <w:t>11)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w:t>
      </w:r>
      <w:r>
        <w:rPr>
          <w:rFonts w:ascii="Times New Roman"/>
          <w:b w:val="false"/>
          <w:i w:val="false"/>
          <w:color w:val="000000"/>
          <w:sz w:val="28"/>
        </w:rPr>
        <w:t>12) өтініш беруші (үміткер) – “Өрлеу” жобасына қатысу үшін өз атынан және отбасы атынан өтініш білдірген адам; </w:t>
      </w:r>
      <w:r>
        <w:br/>
      </w:r>
      <w:r>
        <w:rPr>
          <w:rFonts w:ascii="Times New Roman"/>
          <w:b w:val="false"/>
          <w:i w:val="false"/>
          <w:color w:val="000000"/>
          <w:sz w:val="28"/>
        </w:rPr>
        <w:t>
      </w:t>
      </w:r>
      <w:r>
        <w:rPr>
          <w:rFonts w:ascii="Times New Roman"/>
          <w:b w:val="false"/>
          <w:i w:val="false"/>
          <w:color w:val="000000"/>
          <w:sz w:val="28"/>
        </w:rPr>
        <w:t>13) уәкiлеттi орган – жергілікті бюджет есебінен қаржыландырылатын, әлеуметтік көмек көрсетуді, шартты ақшалай көмекті тағайындауды, отбасының белсенділігін арттырудың әлеуметтік келісімшартын әзірлеуді, жасасуды және сүйемелдеуді жүзеге асыратын “Жалағаш аудандық жұмыспен қамту, әлеуметтік бағдарламалар және азаматтық хал актілерін тіркеу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уәкiлеттi ұйым – “Азаматтарға арналған үкімет” мемлекеттік корпорациясы” коммерциялық емес акционерлік қоғамының Қызылорда облысы бойынша филиалы – “Әлеуметтік төлемдерді ведомствоаралық есептеу орталығы” Департаментінің Жалағаш аудандық бөлімшесі;</w:t>
      </w:r>
      <w:r>
        <w:br/>
      </w:r>
      <w:r>
        <w:rPr>
          <w:rFonts w:ascii="Times New Roman"/>
          <w:b w:val="false"/>
          <w:i w:val="false"/>
          <w:color w:val="000000"/>
          <w:sz w:val="28"/>
        </w:rPr>
        <w:t>
      </w:t>
      </w:r>
      <w:r>
        <w:rPr>
          <w:rFonts w:ascii="Times New Roman"/>
          <w:b w:val="false"/>
          <w:i w:val="false"/>
          <w:color w:val="000000"/>
          <w:sz w:val="28"/>
        </w:rPr>
        <w:t>15)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 ауылдық округ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16)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 </w:t>
      </w:r>
      <w:r>
        <w:br/>
      </w:r>
      <w:r>
        <w:rPr>
          <w:rFonts w:ascii="Times New Roman"/>
          <w:b w:val="false"/>
          <w:i w:val="false"/>
          <w:color w:val="000000"/>
          <w:sz w:val="28"/>
        </w:rPr>
        <w:t>
      </w:t>
      </w:r>
      <w:r>
        <w:rPr>
          <w:rFonts w:ascii="Times New Roman"/>
          <w:b w:val="false"/>
          <w:i w:val="false"/>
          <w:color w:val="000000"/>
          <w:sz w:val="28"/>
        </w:rPr>
        <w:t>17) шектi шама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000000"/>
          <w:sz w:val="28"/>
        </w:rPr>
        <w:t>3. Осы Қағидалардың мақсаттары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түсініледі.</w:t>
      </w:r>
      <w:r>
        <w:br/>
      </w:r>
      <w:r>
        <w:rPr>
          <w:rFonts w:ascii="Times New Roman"/>
          <w:b w:val="false"/>
          <w:i w:val="false"/>
          <w:color w:val="000000"/>
          <w:sz w:val="28"/>
        </w:rPr>
        <w:t>
      </w:t>
      </w:r>
      <w:r>
        <w:rPr>
          <w:rFonts w:ascii="Times New Roman"/>
          <w:b w:val="false"/>
          <w:i w:val="false"/>
          <w:color w:val="000000"/>
          <w:sz w:val="28"/>
        </w:rPr>
        <w:t>4.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p>
    <w:bookmarkStart w:name="z51" w:id="3"/>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5. Әлеуметтiк көмек алушылар санаттарының, әлеуметтік көмек көрсету үшін атаулы күндер мен мереке күндерінің тізбесі, сондай-ақ әлеуметтік көмек көрсетудің еселігі және әлеуметтік көмектің мөлшерлері:</w:t>
      </w:r>
      <w:r>
        <w:br/>
      </w:r>
      <w:r>
        <w:rPr>
          <w:rFonts w:ascii="Times New Roman"/>
          <w:b w:val="false"/>
          <w:i w:val="false"/>
          <w:color w:val="000000"/>
          <w:sz w:val="28"/>
        </w:rPr>
        <w:t>
      </w:t>
      </w:r>
      <w:r>
        <w:rPr>
          <w:rFonts w:ascii="Times New Roman"/>
          <w:b w:val="false"/>
          <w:i w:val="false"/>
          <w:color w:val="000000"/>
          <w:sz w:val="28"/>
        </w:rPr>
        <w:t>1) 9 мамыр – Жеңіс күніне орай:</w:t>
      </w:r>
      <w:r>
        <w:br/>
      </w:r>
      <w:r>
        <w:rPr>
          <w:rFonts w:ascii="Times New Roman"/>
          <w:b w:val="false"/>
          <w:i w:val="false"/>
          <w:color w:val="000000"/>
          <w:sz w:val="28"/>
        </w:rPr>
        <w:t>
      </w:t>
      </w:r>
      <w:r>
        <w:rPr>
          <w:rFonts w:ascii="Times New Roman"/>
          <w:b w:val="false"/>
          <w:i w:val="false"/>
          <w:color w:val="000000"/>
          <w:sz w:val="28"/>
        </w:rPr>
        <w:t>Ұлы Отан соғысына қатысушылар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 xml:space="preserve">жеңілдіктер мен кепілдіктер жағынан соғысқа қатысушыларға теңестірілген адамдардың басқа да санаттарына: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 мөлшерінде жылына бір рет; </w:t>
      </w:r>
      <w:r>
        <w:br/>
      </w:r>
      <w:r>
        <w:rPr>
          <w:rFonts w:ascii="Times New Roman"/>
          <w:b w:val="false"/>
          <w:i w:val="false"/>
          <w:color w:val="000000"/>
          <w:sz w:val="28"/>
        </w:rPr>
        <w:t>
      </w:t>
      </w:r>
      <w:r>
        <w:rPr>
          <w:rFonts w:ascii="Times New Roman"/>
          <w:b w:val="false"/>
          <w:i w:val="false"/>
          <w:color w:val="000000"/>
          <w:sz w:val="28"/>
        </w:rPr>
        <w:t>2) 31 мамыр – Саяси қуғын-сүргін және ашаршылық құрбандарын еске алу күніне орай:</w:t>
      </w:r>
      <w:r>
        <w:br/>
      </w:r>
      <w:r>
        <w:rPr>
          <w:rFonts w:ascii="Times New Roman"/>
          <w:b w:val="false"/>
          <w:i w:val="false"/>
          <w:color w:val="000000"/>
          <w:sz w:val="28"/>
        </w:rPr>
        <w:t>
      </w:t>
      </w:r>
      <w:r>
        <w:rPr>
          <w:rFonts w:ascii="Times New Roman"/>
          <w:b w:val="false"/>
          <w:i w:val="false"/>
          <w:color w:val="000000"/>
          <w:sz w:val="28"/>
        </w:rPr>
        <w:t>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3) 15 ақпан – Ауғанстан аумағынан совет әскерлерін шығару күніне орай:</w:t>
      </w:r>
      <w:r>
        <w:br/>
      </w:r>
      <w:r>
        <w:rPr>
          <w:rFonts w:ascii="Times New Roman"/>
          <w:b w:val="false"/>
          <w:i w:val="false"/>
          <w:color w:val="000000"/>
          <w:sz w:val="28"/>
        </w:rPr>
        <w:t>
      </w:t>
      </w:r>
      <w:r>
        <w:rPr>
          <w:rFonts w:ascii="Times New Roman"/>
          <w:b w:val="false"/>
          <w:i w:val="false"/>
          <w:color w:val="000000"/>
          <w:sz w:val="28"/>
        </w:rPr>
        <w:t xml:space="preserve">жеңілдіктер мен кепілдіктер жағынан Ұлы Отан соғысына қатысушыларына теңестірілген адамдар, оның ішінде басқа мемлекеттердiң аумақтарындағы ұрыс қимылдарына қатысушыларына,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w:t>
      </w:r>
      <w:r>
        <w:br/>
      </w:r>
      <w:r>
        <w:rPr>
          <w:rFonts w:ascii="Times New Roman"/>
          <w:b w:val="false"/>
          <w:i w:val="false"/>
          <w:color w:val="000000"/>
          <w:sz w:val="28"/>
        </w:rPr>
        <w:t>
      </w:t>
      </w:r>
      <w:r>
        <w:rPr>
          <w:rFonts w:ascii="Times New Roman"/>
          <w:b w:val="false"/>
          <w:i w:val="false"/>
          <w:color w:val="000000"/>
          <w:sz w:val="28"/>
        </w:rPr>
        <w:t xml:space="preserve">жаттығу жиындарына шақырылып, ұрыс қимылдары жүрiп жатқан кезде Ауғанстанға жiберiлген әскери мiндеттiлерге; </w:t>
      </w:r>
      <w:r>
        <w:br/>
      </w:r>
      <w:r>
        <w:rPr>
          <w:rFonts w:ascii="Times New Roman"/>
          <w:b w:val="false"/>
          <w:i w:val="false"/>
          <w:color w:val="000000"/>
          <w:sz w:val="28"/>
        </w:rPr>
        <w:t>
      </w:t>
      </w:r>
      <w:r>
        <w:rPr>
          <w:rFonts w:ascii="Times New Roman"/>
          <w:b w:val="false"/>
          <w:i w:val="false"/>
          <w:color w:val="000000"/>
          <w:sz w:val="28"/>
        </w:rPr>
        <w:t xml:space="preserve">ұрыс қимылдары жүрiп жатқан осы елге жүк жеткiзу үшiн Ауғанстанға жiберiлген автомобиль батальондарының әскери қызметшiлеріне; </w:t>
      </w:r>
      <w:r>
        <w:br/>
      </w:r>
      <w:r>
        <w:rPr>
          <w:rFonts w:ascii="Times New Roman"/>
          <w:b w:val="false"/>
          <w:i w:val="false"/>
          <w:color w:val="000000"/>
          <w:sz w:val="28"/>
        </w:rPr>
        <w:t>
      </w:t>
      </w:r>
      <w:r>
        <w:rPr>
          <w:rFonts w:ascii="Times New Roman"/>
          <w:b w:val="false"/>
          <w:i w:val="false"/>
          <w:color w:val="000000"/>
          <w:sz w:val="28"/>
        </w:rPr>
        <w:t xml:space="preserve">бұрынғы КСР Одағының аумағынан Ауғанстанға жауынгерлiк тапсырмаларды орындау үшiн ұшулар жасаған ұшу құрамының әскери қызметшiлерiне; </w:t>
      </w:r>
      <w:r>
        <w:br/>
      </w:r>
      <w:r>
        <w:rPr>
          <w:rFonts w:ascii="Times New Roman"/>
          <w:b w:val="false"/>
          <w:i w:val="false"/>
          <w:color w:val="000000"/>
          <w:sz w:val="28"/>
        </w:rPr>
        <w:t>
      </w:t>
      </w:r>
      <w:r>
        <w:rPr>
          <w:rFonts w:ascii="Times New Roman"/>
          <w:b w:val="false"/>
          <w:i w:val="false"/>
          <w:color w:val="000000"/>
          <w:sz w:val="28"/>
        </w:rPr>
        <w:t>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Жеңілдіктер мен кепілдіктер жағынан Ұлы Отан соғысы мүгедектеріне теңестірілген адамдар, оның ішінде: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 30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4) 26 сәуір – Чернобыль АЭС-індегі апатқа ұшырағандарды еске алу күніне орай:</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5) 29 тамыз – Халықаралық ядролық сынақтарға қарсы іс-қимыл күніне орай:</w:t>
      </w:r>
      <w:r>
        <w:br/>
      </w:r>
      <w:r>
        <w:rPr>
          <w:rFonts w:ascii="Times New Roman"/>
          <w:b w:val="false"/>
          <w:i w:val="false"/>
          <w:color w:val="000000"/>
          <w:sz w:val="28"/>
        </w:rPr>
        <w:t>
      </w:t>
      </w:r>
      <w:r>
        <w:rPr>
          <w:rFonts w:ascii="Times New Roman"/>
          <w:b w:val="false"/>
          <w:i w:val="false"/>
          <w:color w:val="000000"/>
          <w:sz w:val="28"/>
        </w:rPr>
        <w:t>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6. Әлеуметтік көмек алушылардың өзге де санаттары:</w:t>
      </w:r>
      <w:r>
        <w:br/>
      </w:r>
      <w:r>
        <w:rPr>
          <w:rFonts w:ascii="Times New Roman"/>
          <w:b w:val="false"/>
          <w:i w:val="false"/>
          <w:color w:val="000000"/>
          <w:sz w:val="28"/>
        </w:rPr>
        <w:t>
      </w:t>
      </w:r>
      <w:r>
        <w:rPr>
          <w:rFonts w:ascii="Times New Roman"/>
          <w:b w:val="false"/>
          <w:i w:val="false"/>
          <w:color w:val="000000"/>
          <w:sz w:val="28"/>
        </w:rPr>
        <w:t>1)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әлеуметтік қолдау ретінде – 40 айлық есептік көрсеткіш мөлшерінде жылына бір рет;</w:t>
      </w:r>
      <w:r>
        <w:br/>
      </w:r>
      <w:r>
        <w:rPr>
          <w:rFonts w:ascii="Times New Roman"/>
          <w:b w:val="false"/>
          <w:i w:val="false"/>
          <w:color w:val="000000"/>
          <w:sz w:val="28"/>
        </w:rPr>
        <w:t>
      </w:t>
      </w:r>
      <w:r>
        <w:rPr>
          <w:rFonts w:ascii="Times New Roman"/>
          <w:b w:val="false"/>
          <w:i w:val="false"/>
          <w:color w:val="000000"/>
          <w:sz w:val="28"/>
        </w:rPr>
        <w:t>2) “Отан”, “Даңқ” ордендерімен наградталған, айырымның ең жоғары дәрежесі - “Халық Қаһарманы” атағына, республиканың құрметті атақтарына ие болған азаматтарға әлеуметтік жеңілдік ретінде ай сайын - 1,9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3) Мүгедектер қатарындағы кемтар балалардың ата-аналарының немесе өзге де заңды өкілдерінің кемтар балаларды жеке оқыту жоспары бойынша үйде оқытуға жұмсаған шығындарын өтеуге – 9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Бұл ретте, уәкілетті орган оқытуға жұмсаған шығындарды өтеуді кемтар балалардың ата-аналарына немесе өзге де заңды өкілдеріне тиісті білім беру кезеңіне тоқсан сайын жүзеге асырады;</w:t>
      </w:r>
      <w:r>
        <w:br/>
      </w:r>
      <w:r>
        <w:rPr>
          <w:rFonts w:ascii="Times New Roman"/>
          <w:b w:val="false"/>
          <w:i w:val="false"/>
          <w:color w:val="000000"/>
          <w:sz w:val="28"/>
        </w:rPr>
        <w:t>
      </w:t>
      </w:r>
      <w:r>
        <w:rPr>
          <w:rFonts w:ascii="Times New Roman"/>
          <w:b w:val="false"/>
          <w:i w:val="false"/>
          <w:color w:val="000000"/>
          <w:sz w:val="28"/>
        </w:rPr>
        <w:t>Шығындарды өтеуді тоқтатуға әкеп соғатын жағдайлар туындағанда (мүгедек баланың он сегіз жасқа толуы, мүгедек баланың қайтыс болуы, мүгедектікті алып тастау, мүгедек баланың интернат-үйі немесе санаторлық мектепте оқып жатқан кезеңінде, мүгедек баланың тұрғылықты жерін ауыстыруы), төлемдер аталған жағдайлар туындағаннан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7. Өмірлік қиын жағдай туындаған кезде алушылар санатының тізбесі мен әлеуметтік көмектің шекті шамалары:</w:t>
      </w:r>
      <w:r>
        <w:br/>
      </w:r>
      <w:r>
        <w:rPr>
          <w:rFonts w:ascii="Times New Roman"/>
          <w:b w:val="false"/>
          <w:i w:val="false"/>
          <w:color w:val="000000"/>
          <w:sz w:val="28"/>
        </w:rPr>
        <w:t>
      </w:t>
      </w:r>
      <w:r>
        <w:rPr>
          <w:rFonts w:ascii="Times New Roman"/>
          <w:b w:val="false"/>
          <w:i w:val="false"/>
          <w:color w:val="000000"/>
          <w:sz w:val="28"/>
        </w:rPr>
        <w:t>1) табиғи зiлзаланың немесе өрттiң салдарынан азаматқа (отбасына) не оның мүлкіне келген зардабын жоюға – бір рет, әрбір отбасы мүшесіне 40 айлық есептік көрсеткішке дейін, бірақ бір отбасына 150 айлық есептік көрсеткіштен артық емес;</w:t>
      </w:r>
      <w:r>
        <w:br/>
      </w:r>
      <w:r>
        <w:rPr>
          <w:rFonts w:ascii="Times New Roman"/>
          <w:b w:val="false"/>
          <w:i w:val="false"/>
          <w:color w:val="000000"/>
          <w:sz w:val="28"/>
        </w:rPr>
        <w:t>
      </w:t>
      </w:r>
      <w:r>
        <w:rPr>
          <w:rFonts w:ascii="Times New Roman"/>
          <w:b w:val="false"/>
          <w:i w:val="false"/>
          <w:color w:val="000000"/>
          <w:sz w:val="28"/>
        </w:rPr>
        <w:t>2) мамандандырылған туберкулезге қарсы медициналық ұйымнан шығарылған, туберкулезден емделудің сүйемелдеу сатысындағы азаматтарға табыстарын есепке алмай, қосымша тамақтануға - ай сайын 10 айлық есептік көрсеткіштен артық емес;</w:t>
      </w:r>
      <w:r>
        <w:br/>
      </w:r>
      <w:r>
        <w:rPr>
          <w:rFonts w:ascii="Times New Roman"/>
          <w:b w:val="false"/>
          <w:i w:val="false"/>
          <w:color w:val="000000"/>
          <w:sz w:val="28"/>
        </w:rPr>
        <w:t>
      </w:t>
      </w:r>
      <w:r>
        <w:rPr>
          <w:rFonts w:ascii="Times New Roman"/>
          <w:b w:val="false"/>
          <w:i w:val="false"/>
          <w:color w:val="000000"/>
          <w:sz w:val="28"/>
        </w:rPr>
        <w:t xml:space="preserve">3) гемобластоздар мен апластикалық анемияны қосқанда гемотологиялық аурулармен ауыратын диспансерлік есепте тұрған балалардың ата-аналарына немесе өзге де заңды өкілдеріне - ай сайын 7,6 айлық есептік көрсеткіштен артық емес; </w:t>
      </w:r>
      <w:r>
        <w:br/>
      </w:r>
      <w:r>
        <w:rPr>
          <w:rFonts w:ascii="Times New Roman"/>
          <w:b w:val="false"/>
          <w:i w:val="false"/>
          <w:color w:val="000000"/>
          <w:sz w:val="28"/>
        </w:rPr>
        <w:t>
      </w:t>
      </w:r>
      <w:r>
        <w:rPr>
          <w:rFonts w:ascii="Times New Roman"/>
          <w:b w:val="false"/>
          <w:i w:val="false"/>
          <w:color w:val="000000"/>
          <w:sz w:val="28"/>
        </w:rPr>
        <w:t>4) өтініш жасалған тоқсанның алдындағы тоқсанда жан басына шаққандағы орташа табысы Қызылорда облысы бойынша ең төменгі күнкөріс деңгейінен төмен азаматтарға – бір рет, 10 айлық есептік көрсеткіштен артық емес;</w:t>
      </w:r>
      <w:r>
        <w:br/>
      </w:r>
      <w:r>
        <w:rPr>
          <w:rFonts w:ascii="Times New Roman"/>
          <w:b w:val="false"/>
          <w:i w:val="false"/>
          <w:color w:val="000000"/>
          <w:sz w:val="28"/>
        </w:rPr>
        <w:t>
      </w:t>
      </w:r>
      <w:r>
        <w:rPr>
          <w:rFonts w:ascii="Times New Roman"/>
          <w:b w:val="false"/>
          <w:i w:val="false"/>
          <w:color w:val="000000"/>
          <w:sz w:val="28"/>
        </w:rPr>
        <w:t>5) Орта білім алғаннан кейін “Бакалавр” академиялық дәрежесін алу үшін, жоғарғы оқу орнынан кейінгі кәсіптік оқу бағдарламалары бойынша ғылыми және педагогикалық кадрларды даярлауға бағытталған “Магистр” академиялық дәрежесін алу үшін және Қазақстан Республикасының медициналық білім және ғылым ұйымдарында резидентурада медицина кадрларын дайындау үшін, өңірге қажет мамандықтар бойынша, әлеуметтік тұрғыдан халықтың осал тобы қатарынан, күндізгі оқыту нысаны бойынша білім алушыларға оқу ақысын төлеуге әлеуметтік көмек аудан жастарына тағайындалады.</w:t>
      </w:r>
      <w:r>
        <w:br/>
      </w:r>
      <w:r>
        <w:rPr>
          <w:rFonts w:ascii="Times New Roman"/>
          <w:b w:val="false"/>
          <w:i w:val="false"/>
          <w:color w:val="000000"/>
          <w:sz w:val="28"/>
        </w:rPr>
        <w:t>
      </w:t>
      </w:r>
      <w:r>
        <w:rPr>
          <w:rFonts w:ascii="Times New Roman"/>
          <w:b w:val="false"/>
          <w:i w:val="false"/>
          <w:color w:val="000000"/>
          <w:sz w:val="28"/>
        </w:rPr>
        <w:t xml:space="preserve">Әлеуметтік тұрғыдан халықтың осал тобы қатарынан білім алушыларға: </w:t>
      </w:r>
      <w:r>
        <w:br/>
      </w:r>
      <w:r>
        <w:rPr>
          <w:rFonts w:ascii="Times New Roman"/>
          <w:b w:val="false"/>
          <w:i w:val="false"/>
          <w:color w:val="000000"/>
          <w:sz w:val="28"/>
        </w:rPr>
        <w:t>
      </w:t>
      </w:r>
      <w:r>
        <w:rPr>
          <w:rFonts w:ascii="Times New Roman"/>
          <w:b w:val="false"/>
          <w:i w:val="false"/>
          <w:color w:val="000000"/>
          <w:sz w:val="28"/>
        </w:rPr>
        <w:t>бала кезінен мүгедектер, мүгедектер;</w:t>
      </w:r>
      <w:r>
        <w:br/>
      </w:r>
      <w:r>
        <w:rPr>
          <w:rFonts w:ascii="Times New Roman"/>
          <w:b w:val="false"/>
          <w:i w:val="false"/>
          <w:color w:val="000000"/>
          <w:sz w:val="28"/>
        </w:rPr>
        <w:t>
      </w:t>
      </w:r>
      <w:r>
        <w:rPr>
          <w:rFonts w:ascii="Times New Roman"/>
          <w:b w:val="false"/>
          <w:i w:val="false"/>
          <w:color w:val="000000"/>
          <w:sz w:val="28"/>
        </w:rPr>
        <w:t>жетім балалар,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интернаттық ұйымдардың тәрбиеленушілері;</w:t>
      </w:r>
      <w:r>
        <w:br/>
      </w:r>
      <w:r>
        <w:rPr>
          <w:rFonts w:ascii="Times New Roman"/>
          <w:b w:val="false"/>
          <w:i w:val="false"/>
          <w:color w:val="000000"/>
          <w:sz w:val="28"/>
        </w:rPr>
        <w:t>
      </w:t>
      </w:r>
      <w:r>
        <w:rPr>
          <w:rFonts w:ascii="Times New Roman"/>
          <w:b w:val="false"/>
          <w:i w:val="false"/>
          <w:color w:val="000000"/>
          <w:sz w:val="28"/>
        </w:rPr>
        <w:t>көп балалы отбасылардың балалары;</w:t>
      </w:r>
      <w:r>
        <w:br/>
      </w:r>
      <w:r>
        <w:rPr>
          <w:rFonts w:ascii="Times New Roman"/>
          <w:b w:val="false"/>
          <w:i w:val="false"/>
          <w:color w:val="000000"/>
          <w:sz w:val="28"/>
        </w:rPr>
        <w:t>
      </w:t>
      </w:r>
      <w:r>
        <w:rPr>
          <w:rFonts w:ascii="Times New Roman"/>
          <w:b w:val="false"/>
          <w:i w:val="false"/>
          <w:color w:val="000000"/>
          <w:sz w:val="28"/>
        </w:rPr>
        <w:t>ата-анасының екеуі де зейнеткер болып табылатын балалар;</w:t>
      </w:r>
      <w:r>
        <w:br/>
      </w:r>
      <w:r>
        <w:rPr>
          <w:rFonts w:ascii="Times New Roman"/>
          <w:b w:val="false"/>
          <w:i w:val="false"/>
          <w:color w:val="000000"/>
          <w:sz w:val="28"/>
        </w:rPr>
        <w:t>
      </w:t>
      </w:r>
      <w:r>
        <w:rPr>
          <w:rFonts w:ascii="Times New Roman"/>
          <w:b w:val="false"/>
          <w:i w:val="false"/>
          <w:color w:val="000000"/>
          <w:sz w:val="28"/>
        </w:rPr>
        <w:t>ата-анасының біреуі немесе екеуі І және ІІ топтағы мүгедек болып табылатын балалар;</w:t>
      </w:r>
      <w:r>
        <w:br/>
      </w:r>
      <w:r>
        <w:rPr>
          <w:rFonts w:ascii="Times New Roman"/>
          <w:b w:val="false"/>
          <w:i w:val="false"/>
          <w:color w:val="000000"/>
          <w:sz w:val="28"/>
        </w:rPr>
        <w:t>
      </w:t>
      </w:r>
      <w:r>
        <w:rPr>
          <w:rFonts w:ascii="Times New Roman"/>
          <w:b w:val="false"/>
          <w:i w:val="false"/>
          <w:color w:val="000000"/>
          <w:sz w:val="28"/>
        </w:rPr>
        <w:t>оралмандардың отбасындағы балалар жатады.</w:t>
      </w:r>
      <w:r>
        <w:br/>
      </w:r>
      <w:r>
        <w:rPr>
          <w:rFonts w:ascii="Times New Roman"/>
          <w:b w:val="false"/>
          <w:i w:val="false"/>
          <w:color w:val="000000"/>
          <w:sz w:val="28"/>
        </w:rPr>
        <w:t>
      </w:t>
      </w:r>
      <w:r>
        <w:rPr>
          <w:rFonts w:ascii="Times New Roman"/>
          <w:b w:val="false"/>
          <w:i w:val="false"/>
          <w:color w:val="000000"/>
          <w:sz w:val="28"/>
        </w:rPr>
        <w:t>Білім алушыларға әлеуметтік көмек жергілікті бюджет қаражаты есебінен, жылына бір рет, оқу орнының білім беру қызметінің құны шегіндегі жыл сайынғы төлемдерді және тамақтану мен тұру шығындарын өтеуге көрсетіледі.</w:t>
      </w:r>
      <w:r>
        <w:br/>
      </w:r>
      <w:r>
        <w:rPr>
          <w:rFonts w:ascii="Times New Roman"/>
          <w:b w:val="false"/>
          <w:i w:val="false"/>
          <w:color w:val="000000"/>
          <w:sz w:val="28"/>
        </w:rPr>
        <w:t>
      </w:t>
      </w:r>
      <w:r>
        <w:rPr>
          <w:rFonts w:ascii="Times New Roman"/>
          <w:b w:val="false"/>
          <w:i w:val="false"/>
          <w:color w:val="000000"/>
          <w:sz w:val="28"/>
        </w:rPr>
        <w:t>8. Азаматтарды өмірлік қиын жағдай туындаған кезде мұқтаждар санатына жатқызу үшін:</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Қызылорда облысы бойынша ең төмен күнкөріс деңгейінен бір еселік шектен аспайтын жан басына шаққандағы орташа табыстың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9.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w:t>
      </w:r>
    </w:p>
    <w:bookmarkStart w:name="z96" w:id="4"/>
    <w:p>
      <w:pPr>
        <w:spacing w:after="0"/>
        <w:ind w:left="0"/>
        <w:jc w:val="left"/>
      </w:pPr>
      <w:r>
        <w:rPr>
          <w:rFonts w:ascii="Times New Roman"/>
          <w:b/>
          <w:i w:val="false"/>
          <w:color w:val="000000"/>
        </w:rPr>
        <w:t xml:space="preserve"> 3. Әлеуметтiк көмек көрсету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10.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r>
        <w:br/>
      </w:r>
      <w:r>
        <w:rPr>
          <w:rFonts w:ascii="Times New Roman"/>
          <w:b w:val="false"/>
          <w:i w:val="false"/>
          <w:color w:val="000000"/>
          <w:sz w:val="28"/>
        </w:rPr>
        <w:t>
      </w:t>
      </w:r>
      <w:r>
        <w:rPr>
          <w:rFonts w:ascii="Times New Roman"/>
          <w:b w:val="false"/>
          <w:i w:val="false"/>
          <w:color w:val="000000"/>
          <w:sz w:val="28"/>
        </w:rPr>
        <w:t>11. Өмiрлiк қиын жағдай туындаған кезде әлеуметтiк көмек алу үшiн өтiнiш берушi өзiнiң немесе отбасының атынан уәкiлеттi органға немесе кент, ауыл, ауылдық округтың әкiмiне өтiнiшке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жерi бойынша тiркелгенiн растайтын құжатты;</w:t>
      </w:r>
      <w:r>
        <w:br/>
      </w:r>
      <w:r>
        <w:rPr>
          <w:rFonts w:ascii="Times New Roman"/>
          <w:b w:val="false"/>
          <w:i w:val="false"/>
          <w:color w:val="000000"/>
          <w:sz w:val="28"/>
        </w:rPr>
        <w:t>
      </w:t>
      </w:r>
      <w:r>
        <w:rPr>
          <w:rFonts w:ascii="Times New Roman"/>
          <w:b w:val="false"/>
          <w:i w:val="false"/>
          <w:color w:val="000000"/>
          <w:sz w:val="28"/>
        </w:rPr>
        <w:t>3) Үлгілік қағидалардың 1-қосымшасына сәйкес нысан бойынша адамның (отбасының) құрамы туралы мәлiметтердi;</w:t>
      </w:r>
      <w:r>
        <w:br/>
      </w:r>
      <w:r>
        <w:rPr>
          <w:rFonts w:ascii="Times New Roman"/>
          <w:b w:val="false"/>
          <w:i w:val="false"/>
          <w:color w:val="000000"/>
          <w:sz w:val="28"/>
        </w:rPr>
        <w:t>
      </w:t>
      </w:r>
      <w:r>
        <w:rPr>
          <w:rFonts w:ascii="Times New Roman"/>
          <w:b w:val="false"/>
          <w:i w:val="false"/>
          <w:color w:val="000000"/>
          <w:sz w:val="28"/>
        </w:rPr>
        <w:t>4) адамның (отбасы мүшелерiнiң) табыстары туралы мәлiметтердi;</w:t>
      </w:r>
      <w:r>
        <w:br/>
      </w:r>
      <w:r>
        <w:rPr>
          <w:rFonts w:ascii="Times New Roman"/>
          <w:b w:val="false"/>
          <w:i w:val="false"/>
          <w:color w:val="000000"/>
          <w:sz w:val="28"/>
        </w:rPr>
        <w:t>
      </w:t>
      </w:r>
      <w:r>
        <w:rPr>
          <w:rFonts w:ascii="Times New Roman"/>
          <w:b w:val="false"/>
          <w:i w:val="false"/>
          <w:color w:val="000000"/>
          <w:sz w:val="28"/>
        </w:rPr>
        <w:t>5) өмiрлiк қиын жағдайдың туындағанын растайтын актiнi және/немесе құжатты ұсынады.</w:t>
      </w:r>
      <w:r>
        <w:br/>
      </w:r>
      <w:r>
        <w:rPr>
          <w:rFonts w:ascii="Times New Roman"/>
          <w:b w:val="false"/>
          <w:i w:val="false"/>
          <w:color w:val="000000"/>
          <w:sz w:val="28"/>
        </w:rPr>
        <w:t>
      </w:t>
      </w:r>
      <w:r>
        <w:rPr>
          <w:rFonts w:ascii="Times New Roman"/>
          <w:b w:val="false"/>
          <w:i w:val="false"/>
          <w:color w:val="000000"/>
          <w:sz w:val="28"/>
        </w:rPr>
        <w:t>12. 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13. Өмiрлiк қиын жағдай туындаған кезде әлеуметтiк көмек көрсетуге өтiнiш келiп түскен кезде уәкiлеттi орган немесе кент, ауыл,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14. Учаскелiк комиссия құжаттарды алған күннен бастап екi жұмыс күнi iшiнде өтiнiш берушiге тексеру жүргiзедi, оның нәтижелерi бойынша Үлгілік қағидалардың 2, 3-қосымшаларына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 ауылдық округ әкiмiне жiбередi. Кент, ауыл,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15.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16.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17. Уәкiлеттi орган учаскелiк комиссиядан немесе кент,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18.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19.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20.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p>
    <w:bookmarkStart w:name="z114" w:id="5"/>
    <w:p>
      <w:pPr>
        <w:spacing w:after="0"/>
        <w:ind w:left="0"/>
        <w:jc w:val="left"/>
      </w:pPr>
      <w:r>
        <w:rPr>
          <w:rFonts w:ascii="Times New Roman"/>
          <w:b/>
          <w:i w:val="false"/>
          <w:color w:val="000000"/>
        </w:rPr>
        <w:t xml:space="preserve"> 4. “Өрлеу” жобасы бойынша әлеуметтік келісімшарт негізінде көрсетілетін әлеуметтік көмек</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21.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 </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w:t>
      </w:r>
      <w:r>
        <w:rPr>
          <w:rFonts w:ascii="Times New Roman"/>
          <w:b w:val="false"/>
          <w:i w:val="false"/>
          <w:color w:val="000000"/>
          <w:sz w:val="28"/>
        </w:rPr>
        <w:t>22. ШАК отбасының белсенділігін арттырудың әлеуметтік келісімшарты қолданылатын мерзімге беріледі және ай сайын немесе үміткердің өтініші бойынша үш ай үшін бір мезгілде төленеді. 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пайдаланылуға тиіс.</w:t>
      </w:r>
      <w:r>
        <w:br/>
      </w:r>
      <w:r>
        <w:rPr>
          <w:rFonts w:ascii="Times New Roman"/>
          <w:b w:val="false"/>
          <w:i w:val="false"/>
          <w:color w:val="000000"/>
          <w:sz w:val="28"/>
        </w:rPr>
        <w:t>
      </w:t>
      </w:r>
      <w:r>
        <w:rPr>
          <w:rFonts w:ascii="Times New Roman"/>
          <w:b w:val="false"/>
          <w:i w:val="false"/>
          <w:color w:val="000000"/>
          <w:sz w:val="28"/>
        </w:rPr>
        <w:t>23. Отбасының әрбір мүшесіне (адамға) арналған ШАК мөлшері отбасының (адамның) жан басына шаққандағы орташа табысы мен ең төмен күнкөріс деңгейінің 60 пайызы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w:t>
      </w:r>
      <w:r>
        <w:rPr>
          <w:rFonts w:ascii="Times New Roman"/>
          <w:b w:val="false"/>
          <w:i w:val="false"/>
          <w:color w:val="000000"/>
          <w:sz w:val="28"/>
        </w:rPr>
        <w:t>24. 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w:t>
      </w:r>
      <w:r>
        <w:rPr>
          <w:rFonts w:ascii="Times New Roman"/>
          <w:b w:val="false"/>
          <w:i w:val="false"/>
          <w:color w:val="000000"/>
          <w:sz w:val="28"/>
        </w:rPr>
        <w:t>25. Үміткер “Өрлеу” жобасына қатысу үшін жеке өзінің немесе отбасының атынан тұрғылықты жері бойынша уәкілетті органға немесе ол болмаған жағдайда кент, ауыл, ауылдық округ әкіміне өтініш береді.</w:t>
      </w:r>
      <w:r>
        <w:br/>
      </w:r>
      <w:r>
        <w:rPr>
          <w:rFonts w:ascii="Times New Roman"/>
          <w:b w:val="false"/>
          <w:i w:val="false"/>
          <w:color w:val="000000"/>
          <w:sz w:val="28"/>
        </w:rPr>
        <w:t>
      </w:t>
      </w:r>
      <w:r>
        <w:rPr>
          <w:rFonts w:ascii="Times New Roman"/>
          <w:b w:val="false"/>
          <w:i w:val="false"/>
          <w:color w:val="000000"/>
          <w:sz w:val="28"/>
        </w:rPr>
        <w:t>26. Уәкілетті орган немесе кент, ауыл, ауылдық округ әкімі үміткер өтініш білдірген күні оған “Өрлеу” жобасына қатысу шарттары туралы консультация береді. Үміткер “Өрлеу” жобасына қатысуға келісім берген жағдайда уәкілетті орган немесе кент, ауыл, ауылдық округ әкімі әңгімелесу жүргізеді.</w:t>
      </w:r>
      <w:r>
        <w:br/>
      </w:r>
      <w:r>
        <w:rPr>
          <w:rFonts w:ascii="Times New Roman"/>
          <w:b w:val="false"/>
          <w:i w:val="false"/>
          <w:color w:val="000000"/>
          <w:sz w:val="28"/>
        </w:rPr>
        <w:t>
      </w:t>
      </w:r>
      <w:r>
        <w:rPr>
          <w:rFonts w:ascii="Times New Roman"/>
          <w:b w:val="false"/>
          <w:i w:val="false"/>
          <w:color w:val="000000"/>
          <w:sz w:val="28"/>
        </w:rPr>
        <w:t>Әңгімелесу жүргізу кезінде:</w:t>
      </w:r>
      <w:r>
        <w:br/>
      </w:r>
      <w:r>
        <w:rPr>
          <w:rFonts w:ascii="Times New Roman"/>
          <w:b w:val="false"/>
          <w:i w:val="false"/>
          <w:color w:val="000000"/>
          <w:sz w:val="28"/>
        </w:rPr>
        <w:t>
      </w:t>
      </w:r>
      <w:r>
        <w:rPr>
          <w:rFonts w:ascii="Times New Roman"/>
          <w:b w:val="false"/>
          <w:i w:val="false"/>
          <w:color w:val="000000"/>
          <w:sz w:val="28"/>
        </w:rPr>
        <w:t>1) ШАК алу негіздемесі;</w:t>
      </w:r>
      <w:r>
        <w:br/>
      </w:r>
      <w:r>
        <w:rPr>
          <w:rFonts w:ascii="Times New Roman"/>
          <w:b w:val="false"/>
          <w:i w:val="false"/>
          <w:color w:val="000000"/>
          <w:sz w:val="28"/>
        </w:rPr>
        <w:t>
      </w:t>
      </w:r>
      <w:r>
        <w:rPr>
          <w:rFonts w:ascii="Times New Roman"/>
          <w:b w:val="false"/>
          <w:i w:val="false"/>
          <w:color w:val="000000"/>
          <w:sz w:val="28"/>
        </w:rPr>
        <w:t>2) жұмыспен қамтуға жәрдемдесудің мемлекеттік шараларына мұқтаждығы; </w:t>
      </w:r>
      <w:r>
        <w:br/>
      </w:r>
      <w:r>
        <w:rPr>
          <w:rFonts w:ascii="Times New Roman"/>
          <w:b w:val="false"/>
          <w:i w:val="false"/>
          <w:color w:val="000000"/>
          <w:sz w:val="28"/>
        </w:rPr>
        <w:t>
      </w:t>
      </w:r>
      <w:r>
        <w:rPr>
          <w:rFonts w:ascii="Times New Roman"/>
          <w:b w:val="false"/>
          <w:i w:val="false"/>
          <w:color w:val="000000"/>
          <w:sz w:val="28"/>
        </w:rPr>
        <w:t>3) жеке мұқтаждықтарын ескере отырып, отбасы мүшелеріне олардың әлеуметтік бейімделу шаралары айқындалады.</w:t>
      </w:r>
      <w:r>
        <w:br/>
      </w:r>
      <w:r>
        <w:rPr>
          <w:rFonts w:ascii="Times New Roman"/>
          <w:b w:val="false"/>
          <w:i w:val="false"/>
          <w:color w:val="000000"/>
          <w:sz w:val="28"/>
        </w:rPr>
        <w:t>
      </w:t>
      </w:r>
      <w:r>
        <w:rPr>
          <w:rFonts w:ascii="Times New Roman"/>
          <w:b w:val="false"/>
          <w:i w:val="false"/>
          <w:color w:val="000000"/>
          <w:sz w:val="28"/>
        </w:rPr>
        <w:t xml:space="preserve">Әңгімелесу нәтижелері бойынша “Өрлеу” жобасына қатысуға арналған құжаттар нысанын бекіту туралы” Қазақстан Республикасы Денсаулық сақтау және әлеуметтік даму министрінің 2016 жылғы 17 мамырдағы </w:t>
      </w:r>
      <w:r>
        <w:rPr>
          <w:rFonts w:ascii="Times New Roman"/>
          <w:b w:val="false"/>
          <w:i w:val="false"/>
          <w:color w:val="000000"/>
          <w:sz w:val="28"/>
        </w:rPr>
        <w:t>№ 385</w:t>
      </w:r>
      <w:r>
        <w:rPr>
          <w:rFonts w:ascii="Times New Roman"/>
          <w:b w:val="false"/>
          <w:i w:val="false"/>
          <w:color w:val="000000"/>
          <w:sz w:val="28"/>
        </w:rPr>
        <w:t xml:space="preserve"> бұйрығының (бұдан әрі - Бұйрық) (Қазақстан Республикасының Әділет министрлігінде 2016 жылы 6 маусымда 13773 нөмірімен тіркелген) 1-қосымшасымен бекітілген нысан бойынша әңгімелесу парағы ресімделеді.</w:t>
      </w:r>
      <w:r>
        <w:br/>
      </w:r>
      <w:r>
        <w:rPr>
          <w:rFonts w:ascii="Times New Roman"/>
          <w:b w:val="false"/>
          <w:i w:val="false"/>
          <w:color w:val="000000"/>
          <w:sz w:val="28"/>
        </w:rPr>
        <w:t>
      </w:t>
      </w:r>
      <w:r>
        <w:rPr>
          <w:rFonts w:ascii="Times New Roman"/>
          <w:b w:val="false"/>
          <w:i w:val="false"/>
          <w:color w:val="000000"/>
          <w:sz w:val="28"/>
        </w:rPr>
        <w:t xml:space="preserve">27. Әңгімелесу парағына қол қойған үміткер “Өрлеу” жобасына қатысуға өтінішпен Бұйрықтың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нысандар бойынша отбасылық және материалдық жағдайы туралы сауалнама толтырады, оған мынадай құжаттарды қоса береді:</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xml:space="preserve">2)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отбасы құрамы туралы мәліметтер;</w:t>
      </w:r>
      <w:r>
        <w:br/>
      </w:r>
      <w:r>
        <w:rPr>
          <w:rFonts w:ascii="Times New Roman"/>
          <w:b w:val="false"/>
          <w:i w:val="false"/>
          <w:color w:val="000000"/>
          <w:sz w:val="28"/>
        </w:rPr>
        <w:t>
      </w:t>
      </w:r>
      <w:r>
        <w:rPr>
          <w:rFonts w:ascii="Times New Roman"/>
          <w:b w:val="false"/>
          <w:i w:val="false"/>
          <w:color w:val="000000"/>
          <w:sz w:val="28"/>
        </w:rPr>
        <w:t>3) отбасы мүшесіне қамқоршылықтың (қорғаншылықтың) белгіленгенін растайтын құжат (қажет болған жағдайда);</w:t>
      </w:r>
      <w:r>
        <w:br/>
      </w:r>
      <w:r>
        <w:rPr>
          <w:rFonts w:ascii="Times New Roman"/>
          <w:b w:val="false"/>
          <w:i w:val="false"/>
          <w:color w:val="000000"/>
          <w:sz w:val="28"/>
        </w:rPr>
        <w:t>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кент, ауыл, ауылдық округ әкімінің анықтамасы;</w:t>
      </w:r>
      <w:r>
        <w:br/>
      </w:r>
      <w:r>
        <w:rPr>
          <w:rFonts w:ascii="Times New Roman"/>
          <w:b w:val="false"/>
          <w:i w:val="false"/>
          <w:color w:val="000000"/>
          <w:sz w:val="28"/>
        </w:rPr>
        <w:t>
      </w:t>
      </w:r>
      <w:r>
        <w:rPr>
          <w:rFonts w:ascii="Times New Roman"/>
          <w:b w:val="false"/>
          <w:i w:val="false"/>
          <w:color w:val="000000"/>
          <w:sz w:val="28"/>
        </w:rPr>
        <w:t xml:space="preserve">5)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жеке қосалқы шаруашылығының болуы туралы мәліметтер.</w:t>
      </w:r>
      <w:r>
        <w:br/>
      </w:r>
      <w:r>
        <w:rPr>
          <w:rFonts w:ascii="Times New Roman"/>
          <w:b w:val="false"/>
          <w:i w:val="false"/>
          <w:color w:val="000000"/>
          <w:sz w:val="28"/>
        </w:rPr>
        <w:t>
      </w:t>
      </w:r>
      <w:r>
        <w:rPr>
          <w:rFonts w:ascii="Times New Roman"/>
          <w:b w:val="false"/>
          <w:i w:val="false"/>
          <w:color w:val="000000"/>
          <w:sz w:val="28"/>
        </w:rPr>
        <w:t xml:space="preserve">28. Өтініш беруші өтініш білдірген кезде мемлекеттік атаулы әлеуметтік көмекті және (немесе) он сегіз жасқа дейiнгі балаларға тағайындалатын және төленетін ай сайынғы мемлекеттік жәрдемақыны алушы болып табылған, сондай-ақ оларда қамтылған ақпаратты мемлекеттік ақпараттық жүйелерден алу мүмкін болған жағдайда, осы Қағидалардың 27-тармағының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құжаттарды ұсыну талап етілмейді. </w:t>
      </w:r>
      <w:r>
        <w:br/>
      </w:r>
      <w:r>
        <w:rPr>
          <w:rFonts w:ascii="Times New Roman"/>
          <w:b w:val="false"/>
          <w:i w:val="false"/>
          <w:color w:val="000000"/>
          <w:sz w:val="28"/>
        </w:rPr>
        <w:t>
      </w:t>
      </w:r>
      <w:r>
        <w:rPr>
          <w:rFonts w:ascii="Times New Roman"/>
          <w:b w:val="false"/>
          <w:i w:val="false"/>
          <w:color w:val="000000"/>
          <w:sz w:val="28"/>
        </w:rPr>
        <w:t>29. Уәкілетті орган немесе кент, ауыл,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r>
        <w:br/>
      </w:r>
      <w:r>
        <w:rPr>
          <w:rFonts w:ascii="Times New Roman"/>
          <w:b w:val="false"/>
          <w:i w:val="false"/>
          <w:color w:val="000000"/>
          <w:sz w:val="28"/>
        </w:rPr>
        <w:t>
      </w:t>
      </w:r>
      <w:r>
        <w:rPr>
          <w:rFonts w:ascii="Times New Roman"/>
          <w:b w:val="false"/>
          <w:i w:val="false"/>
          <w:color w:val="000000"/>
          <w:sz w:val="28"/>
        </w:rPr>
        <w:t xml:space="preserve">30. Учаскелік комиссиялар құжаттар келіп түскен күннен бастап үш жұмыс күні ішінде өтініш берушінің материалдық жағдайын зерттеп-қарауды жүргізеді,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нысандар бойынша зерттеп-қарау актісін және учаскелік комиссия қорытындысын жасайды және учаскелік комиссия қорытындысын уәкілетті органға немесе кент, ауыл, ауылдық округ әкіміне береді. </w:t>
      </w:r>
      <w:r>
        <w:br/>
      </w:r>
      <w:r>
        <w:rPr>
          <w:rFonts w:ascii="Times New Roman"/>
          <w:b w:val="false"/>
          <w:i w:val="false"/>
          <w:color w:val="000000"/>
          <w:sz w:val="28"/>
        </w:rPr>
        <w:t>
      </w:t>
      </w:r>
      <w:r>
        <w:rPr>
          <w:rFonts w:ascii="Times New Roman"/>
          <w:b w:val="false"/>
          <w:i w:val="false"/>
          <w:color w:val="000000"/>
          <w:sz w:val="28"/>
        </w:rPr>
        <w:t>31. Кент, ауыл, 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 </w:t>
      </w:r>
      <w:r>
        <w:br/>
      </w:r>
      <w:r>
        <w:rPr>
          <w:rFonts w:ascii="Times New Roman"/>
          <w:b w:val="false"/>
          <w:i w:val="false"/>
          <w:color w:val="000000"/>
          <w:sz w:val="28"/>
        </w:rPr>
        <w:t>
      </w:t>
      </w:r>
      <w:r>
        <w:rPr>
          <w:rFonts w:ascii="Times New Roman"/>
          <w:b w:val="false"/>
          <w:i w:val="false"/>
          <w:color w:val="000000"/>
          <w:sz w:val="28"/>
        </w:rPr>
        <w:t>32. Уәкілетті орган:</w:t>
      </w:r>
      <w:r>
        <w:br/>
      </w:r>
      <w:r>
        <w:rPr>
          <w:rFonts w:ascii="Times New Roman"/>
          <w:b w:val="false"/>
          <w:i w:val="false"/>
          <w:color w:val="000000"/>
          <w:sz w:val="28"/>
        </w:rPr>
        <w:t>
      </w:t>
      </w:r>
      <w:r>
        <w:rPr>
          <w:rFonts w:ascii="Times New Roman"/>
          <w:b w:val="false"/>
          <w:i w:val="false"/>
          <w:color w:val="000000"/>
          <w:sz w:val="28"/>
        </w:rPr>
        <w:t>1) кент, ауыл, ауылдық округ әкімінен немесе учаскелік комиссиядан құжаттарды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ШАК-тың айлық мөлшерін айқындайды; </w:t>
      </w:r>
      <w:r>
        <w:br/>
      </w:r>
      <w:r>
        <w:rPr>
          <w:rFonts w:ascii="Times New Roman"/>
          <w:b w:val="false"/>
          <w:i w:val="false"/>
          <w:color w:val="000000"/>
          <w:sz w:val="28"/>
        </w:rPr>
        <w:t>
      </w:t>
      </w:r>
      <w:r>
        <w:rPr>
          <w:rFonts w:ascii="Times New Roman"/>
          <w:b w:val="false"/>
          <w:i w:val="false"/>
          <w:color w:val="000000"/>
          <w:sz w:val="28"/>
        </w:rPr>
        <w:t xml:space="preserve">2) ШАК-ке құқығы айқындалғаннан кейін бір жұмыс күні ішінде өз бетінше жұмыспен қамтылғандар, жұмыссыздар санатына жатқызылған өтініш берушіні және (немесе) отбасы мүшелерін,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жағдайларды және бірінші, екінші топ мүгедектерін, білім алушыларды, студенттерді, тыңдаушыларды, курсанттарды және күндізгі оқу нысанындағы магистранттарды қоспағанда,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жасасу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олармен әлеуметтік келісімшарттар жасасады және әлеуметтік келісімшарттардың көшірмелерін уәкілетті органға жібереді;</w:t>
      </w:r>
      <w:r>
        <w:br/>
      </w:r>
      <w:r>
        <w:rPr>
          <w:rFonts w:ascii="Times New Roman"/>
          <w:b w:val="false"/>
          <w:i w:val="false"/>
          <w:color w:val="000000"/>
          <w:sz w:val="28"/>
        </w:rPr>
        <w:t>
      </w:t>
      </w:r>
      <w:r>
        <w:rPr>
          <w:rFonts w:ascii="Times New Roman"/>
          <w:b w:val="false"/>
          <w:i w:val="false"/>
          <w:color w:val="000000"/>
          <w:sz w:val="28"/>
        </w:rPr>
        <w:t xml:space="preserve">3) әлеуметтік келісімшарттардың көшірмелерін алғаннан кейін екі жұмыс күні ішінде өтініш берушіні және (немесе) оның отбасы мүшелерін Бұйрықтың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11-қосымшаларына</w:t>
      </w:r>
      <w:r>
        <w:rPr>
          <w:rFonts w:ascii="Times New Roman"/>
          <w:b w:val="false"/>
          <w:i w:val="false"/>
          <w:color w:val="000000"/>
          <w:sz w:val="28"/>
        </w:rPr>
        <w:t xml:space="preserve"> сәйкес нысандар бойынша жеке жоспарды әзірлеу және отбасының белсенділігін арттырудың әлеуметтік келісімшартын жасасу үшін шақырады; </w:t>
      </w:r>
      <w:r>
        <w:br/>
      </w:r>
      <w:r>
        <w:rPr>
          <w:rFonts w:ascii="Times New Roman"/>
          <w:b w:val="false"/>
          <w:i w:val="false"/>
          <w:color w:val="000000"/>
          <w:sz w:val="28"/>
        </w:rPr>
        <w:t>
      </w:t>
      </w:r>
      <w:r>
        <w:rPr>
          <w:rFonts w:ascii="Times New Roman"/>
          <w:b w:val="false"/>
          <w:i w:val="false"/>
          <w:color w:val="000000"/>
          <w:sz w:val="28"/>
        </w:rPr>
        <w:t xml:space="preserve">4) отбасының белсенділігін арттырудың әлеуметтік келісім-шартын жасасу күні ШАК тағайындау (ШАК тағайындаудан бас тарту) туралы шешім қабылдайды және өтініш берушіге Бұйрықтың 12-қосымшасына сәйкес нысан бойынша хабарлама жібереді; </w:t>
      </w:r>
      <w:r>
        <w:br/>
      </w:r>
      <w:r>
        <w:rPr>
          <w:rFonts w:ascii="Times New Roman"/>
          <w:b w:val="false"/>
          <w:i w:val="false"/>
          <w:color w:val="000000"/>
          <w:sz w:val="28"/>
        </w:rPr>
        <w:t>
      </w:t>
      </w:r>
      <w:r>
        <w:rPr>
          <w:rFonts w:ascii="Times New Roman"/>
          <w:b w:val="false"/>
          <w:i w:val="false"/>
          <w:color w:val="000000"/>
          <w:sz w:val="28"/>
        </w:rPr>
        <w:t xml:space="preserve">ШАК тағайындаудан бас тарту туралы шешім қабылданған жағдайда, өтініш берушіге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бас тарту туралы (себептерін көрсете отырып) хабарлама жібереді.</w:t>
      </w:r>
      <w:r>
        <w:br/>
      </w:r>
      <w:r>
        <w:rPr>
          <w:rFonts w:ascii="Times New Roman"/>
          <w:b w:val="false"/>
          <w:i w:val="false"/>
          <w:color w:val="000000"/>
          <w:sz w:val="28"/>
        </w:rPr>
        <w:t>
      </w:t>
      </w:r>
      <w:r>
        <w:rPr>
          <w:rFonts w:ascii="Times New Roman"/>
          <w:b w:val="false"/>
          <w:i w:val="false"/>
          <w:color w:val="000000"/>
          <w:sz w:val="28"/>
        </w:rPr>
        <w:t>33.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әзірленеді және отбасының белсенділігін арттырудың әлеуметтік келісімшартына қосымша болып табылады.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жұмыспен қамтуға жәрдемдесудің мемлекеттік шараларына қатысу жөніндегі міндеттемелерді, сондай-ақ скринингтік қарап тексерулерден өту, әлеуметтік маңызы бар аурулар (маскүнемдік, нашақорлық, туберкулез) болған кезде емделуге бейімділігі, жүктіліктің он екі аптасына дейін әйелдер консультациясына тіркеуге қою және жүктіліктің барлық кезеңінде қадағалауда болу жөніндегі міндеттемелерді қамтиды.</w:t>
      </w:r>
      <w:r>
        <w:br/>
      </w:r>
      <w:r>
        <w:rPr>
          <w:rFonts w:ascii="Times New Roman"/>
          <w:b w:val="false"/>
          <w:i w:val="false"/>
          <w:color w:val="000000"/>
          <w:sz w:val="28"/>
        </w:rPr>
        <w:t>
      </w:t>
      </w:r>
      <w:r>
        <w:rPr>
          <w:rFonts w:ascii="Times New Roman"/>
          <w:b w:val="false"/>
          <w:i w:val="false"/>
          <w:color w:val="000000"/>
          <w:sz w:val="28"/>
        </w:rPr>
        <w:t>34. Отбасының белсенділігін арттырудың әлеуметтік келісімшарты алты айға,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оны қосымша алты айға дейін ұзарту мүмкіндігімен жасалады. </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w:t>
      </w:r>
      <w:r>
        <w:rPr>
          <w:rFonts w:ascii="Times New Roman"/>
          <w:b w:val="false"/>
          <w:i w:val="false"/>
          <w:color w:val="000000"/>
          <w:sz w:val="28"/>
        </w:rPr>
        <w:t>35. Жұмыспен қамтуға жәрдемдесудің мемлекеттік шараларына қатысу мынадай жағдайларда:</w:t>
      </w:r>
      <w:r>
        <w:br/>
      </w:r>
      <w:r>
        <w:rPr>
          <w:rFonts w:ascii="Times New Roman"/>
          <w:b w:val="false"/>
          <w:i w:val="false"/>
          <w:color w:val="000000"/>
          <w:sz w:val="28"/>
        </w:rPr>
        <w:t>
      </w:t>
      </w:r>
      <w:r>
        <w:rPr>
          <w:rFonts w:ascii="Times New Roman"/>
          <w:b w:val="false"/>
          <w:i w:val="false"/>
          <w:color w:val="000000"/>
          <w:sz w:val="28"/>
        </w:rPr>
        <w:t>1) стационарлық, амбулаториялық (санаторийлік) емделу (тиісті медициналық ұйымдардан растайтын құжаттар ұсынылған кезде) кезеңіне; </w:t>
      </w:r>
      <w:r>
        <w:br/>
      </w:r>
      <w:r>
        <w:rPr>
          <w:rFonts w:ascii="Times New Roman"/>
          <w:b w:val="false"/>
          <w:i w:val="false"/>
          <w:color w:val="000000"/>
          <w:sz w:val="28"/>
        </w:rPr>
        <w:t>
      </w:t>
      </w:r>
      <w:r>
        <w:rPr>
          <w:rFonts w:ascii="Times New Roman"/>
          <w:b w:val="false"/>
          <w:i w:val="false"/>
          <w:color w:val="000000"/>
          <w:sz w:val="28"/>
        </w:rPr>
        <w:t>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 қоспағанда, отбасының еңбекке қабілетті мүшелеріне ШАК алу үшін міндетті шарт болып табылады. </w:t>
      </w:r>
      <w:r>
        <w:br/>
      </w:r>
      <w:r>
        <w:rPr>
          <w:rFonts w:ascii="Times New Roman"/>
          <w:b w:val="false"/>
          <w:i w:val="false"/>
          <w:color w:val="000000"/>
          <w:sz w:val="28"/>
        </w:rPr>
        <w:t>
      </w:t>
      </w:r>
      <w:r>
        <w:rPr>
          <w:rFonts w:ascii="Times New Roman"/>
          <w:b w:val="false"/>
          <w:i w:val="false"/>
          <w:color w:val="000000"/>
          <w:sz w:val="28"/>
        </w:rPr>
        <w:t>36. Уәкілетті орган ШАК тағайындау туралы шешімдердің негізінде алушыға ШАК төлеуді жүзеге асырады.</w:t>
      </w:r>
      <w:r>
        <w:br/>
      </w:r>
      <w:r>
        <w:rPr>
          <w:rFonts w:ascii="Times New Roman"/>
          <w:b w:val="false"/>
          <w:i w:val="false"/>
          <w:color w:val="000000"/>
          <w:sz w:val="28"/>
        </w:rPr>
        <w:t>
      </w:t>
      </w:r>
      <w:r>
        <w:rPr>
          <w:rFonts w:ascii="Times New Roman"/>
          <w:b w:val="false"/>
          <w:i w:val="false"/>
          <w:color w:val="000000"/>
          <w:sz w:val="28"/>
        </w:rPr>
        <w:t>37. Уәкiлеттi орган мынадай:</w:t>
      </w:r>
      <w:r>
        <w:br/>
      </w:r>
      <w:r>
        <w:rPr>
          <w:rFonts w:ascii="Times New Roman"/>
          <w:b w:val="false"/>
          <w:i w:val="false"/>
          <w:color w:val="000000"/>
          <w:sz w:val="28"/>
        </w:rPr>
        <w:t>
      </w:t>
      </w:r>
      <w:r>
        <w:rPr>
          <w:rFonts w:ascii="Times New Roman"/>
          <w:b w:val="false"/>
          <w:i w:val="false"/>
          <w:color w:val="000000"/>
          <w:sz w:val="28"/>
        </w:rPr>
        <w:t>1) “Өрлеу” жобасына қатысушы отбасының белсенділігін арттырудың әлеуметтік келісімшарты мен әлеуметтік келісімшарт бойынша міндеттемелерін орындамаған;</w:t>
      </w:r>
      <w:r>
        <w:br/>
      </w:r>
      <w:r>
        <w:rPr>
          <w:rFonts w:ascii="Times New Roman"/>
          <w:b w:val="false"/>
          <w:i w:val="false"/>
          <w:color w:val="000000"/>
          <w:sz w:val="28"/>
        </w:rPr>
        <w:t>
      </w:t>
      </w:r>
      <w:r>
        <w:rPr>
          <w:rFonts w:ascii="Times New Roman"/>
          <w:b w:val="false"/>
          <w:i w:val="false"/>
          <w:color w:val="000000"/>
          <w:sz w:val="28"/>
        </w:rPr>
        <w:t>2) анық емес мәліметтер беруіне байланысты отбасының белсенділігін арттырудың әлеуметтік келісімшарты бұзылған;</w:t>
      </w:r>
      <w:r>
        <w:br/>
      </w:r>
      <w:r>
        <w:rPr>
          <w:rFonts w:ascii="Times New Roman"/>
          <w:b w:val="false"/>
          <w:i w:val="false"/>
          <w:color w:val="000000"/>
          <w:sz w:val="28"/>
        </w:rPr>
        <w:t>
      </w:t>
      </w:r>
      <w:r>
        <w:rPr>
          <w:rFonts w:ascii="Times New Roman"/>
          <w:b w:val="false"/>
          <w:i w:val="false"/>
          <w:color w:val="000000"/>
          <w:sz w:val="28"/>
        </w:rPr>
        <w:t>3) алушының банк шоты бойынша үш айдан астам қозғалыс болмаған;</w:t>
      </w:r>
      <w:r>
        <w:br/>
      </w:r>
      <w:r>
        <w:rPr>
          <w:rFonts w:ascii="Times New Roman"/>
          <w:b w:val="false"/>
          <w:i w:val="false"/>
          <w:color w:val="000000"/>
          <w:sz w:val="28"/>
        </w:rPr>
        <w:t>
      </w:t>
      </w:r>
      <w:r>
        <w:rPr>
          <w:rFonts w:ascii="Times New Roman"/>
          <w:b w:val="false"/>
          <w:i w:val="false"/>
          <w:color w:val="000000"/>
          <w:sz w:val="28"/>
        </w:rPr>
        <w:t>4) ШАК алушылардың Қазақстан Республикасынан тыс жерлерге тұрақты тұруға кету фактісі туралы мәліметтер, оның ішінде “Жеке тұлғалар” мемлекеттік дерекқорынан анықталған;</w:t>
      </w:r>
      <w:r>
        <w:br/>
      </w:r>
      <w:r>
        <w:rPr>
          <w:rFonts w:ascii="Times New Roman"/>
          <w:b w:val="false"/>
          <w:i w:val="false"/>
          <w:color w:val="000000"/>
          <w:sz w:val="28"/>
        </w:rPr>
        <w:t>
      </w:t>
      </w:r>
      <w:r>
        <w:rPr>
          <w:rFonts w:ascii="Times New Roman"/>
          <w:b w:val="false"/>
          <w:i w:val="false"/>
          <w:color w:val="000000"/>
          <w:sz w:val="28"/>
        </w:rPr>
        <w:t>5) қайтыс болған немесе қайтыс болды деп жарияланған адамдар туралы мәліметтер, оның ішінде “Жеке тұлғалар” мемлекеттік дерекқорынан келіп түскен; </w:t>
      </w:r>
      <w:r>
        <w:br/>
      </w:r>
      <w:r>
        <w:rPr>
          <w:rFonts w:ascii="Times New Roman"/>
          <w:b w:val="false"/>
          <w:i w:val="false"/>
          <w:color w:val="000000"/>
          <w:sz w:val="28"/>
        </w:rPr>
        <w:t>
      </w:t>
      </w:r>
      <w:r>
        <w:rPr>
          <w:rFonts w:ascii="Times New Roman"/>
          <w:b w:val="false"/>
          <w:i w:val="false"/>
          <w:color w:val="000000"/>
          <w:sz w:val="28"/>
        </w:rPr>
        <w:t>6) жеке басын куәландыратын құжаттың қолданылу мерзімі өтіп кеткен;</w:t>
      </w:r>
      <w:r>
        <w:br/>
      </w:r>
      <w:r>
        <w:rPr>
          <w:rFonts w:ascii="Times New Roman"/>
          <w:b w:val="false"/>
          <w:i w:val="false"/>
          <w:color w:val="000000"/>
          <w:sz w:val="28"/>
        </w:rPr>
        <w:t>
      </w:t>
      </w:r>
      <w:r>
        <w:rPr>
          <w:rFonts w:ascii="Times New Roman"/>
          <w:b w:val="false"/>
          <w:i w:val="false"/>
          <w:color w:val="000000"/>
          <w:sz w:val="28"/>
        </w:rPr>
        <w:t>7) Қазақстан Республикасы Бас прокуратурасы ұсынатын хабарсыз кеткен, іздестіріліп жатқан адамдар фактісі, оның ішінде “Жеке тұлғалар” мемлекеттік дерекқорынан анықталған;</w:t>
      </w:r>
      <w:r>
        <w:br/>
      </w:r>
      <w:r>
        <w:rPr>
          <w:rFonts w:ascii="Times New Roman"/>
          <w:b w:val="false"/>
          <w:i w:val="false"/>
          <w:color w:val="000000"/>
          <w:sz w:val="28"/>
        </w:rPr>
        <w:t>
      </w:t>
      </w:r>
      <w:r>
        <w:rPr>
          <w:rFonts w:ascii="Times New Roman"/>
          <w:b w:val="false"/>
          <w:i w:val="false"/>
          <w:color w:val="000000"/>
          <w:sz w:val="28"/>
        </w:rPr>
        <w:t xml:space="preserve">8) қамқоршылықтан (қорғаншылықтан) босатылған және шеттетілген адамдар туралы мәліметтер түскен жағдайларда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ШАК төлемін тоқтату туралы шешім қабылдайды.</w:t>
      </w:r>
      <w:r>
        <w:br/>
      </w:r>
      <w:r>
        <w:rPr>
          <w:rFonts w:ascii="Times New Roman"/>
          <w:b w:val="false"/>
          <w:i w:val="false"/>
          <w:color w:val="000000"/>
          <w:sz w:val="28"/>
        </w:rPr>
        <w:t>
      </w:t>
      </w:r>
      <w:r>
        <w:rPr>
          <w:rFonts w:ascii="Times New Roman"/>
          <w:b w:val="false"/>
          <w:i w:val="false"/>
          <w:color w:val="000000"/>
          <w:sz w:val="28"/>
        </w:rPr>
        <w:t>Бұл ретте, ШАК-ты заңсыз тағайындауға әкеп соқтырған анық емес мәліметтер ұсынылғаны анықталған жағдайда адамға (отбасына) ШАК тағайындалған кезеңге оны төлеу тоқтатылады. Уәкілетті орган заңнамада белгіленген тәртіппен артық төленген сомаларды қайтару жөнінде шаралар қолданады.</w:t>
      </w:r>
      <w:r>
        <w:br/>
      </w:r>
      <w:r>
        <w:rPr>
          <w:rFonts w:ascii="Times New Roman"/>
          <w:b w:val="false"/>
          <w:i w:val="false"/>
          <w:color w:val="000000"/>
          <w:sz w:val="28"/>
        </w:rPr>
        <w:t>
</w:t>
      </w:r>
    </w:p>
    <w:bookmarkStart w:name="z163" w:id="6"/>
    <w:p>
      <w:pPr>
        <w:spacing w:after="0"/>
        <w:ind w:left="0"/>
        <w:jc w:val="left"/>
      </w:pPr>
      <w:r>
        <w:rPr>
          <w:rFonts w:ascii="Times New Roman"/>
          <w:b/>
          <w:i w:val="false"/>
          <w:color w:val="000000"/>
        </w:rPr>
        <w:t xml:space="preserve"> 5. Әлеуметтiк көмек көрсетуден бас тарту, көрсетiлетiн әлеуметтiк көмектi тоқтату және қайтару үшiн негiздемелер</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38. Әлеуметтiк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өтiнiш берушi ұсынған мәлiметтердiң дәйексiздiгi анықталған;</w:t>
      </w:r>
      <w:r>
        <w:br/>
      </w:r>
      <w:r>
        <w:rPr>
          <w:rFonts w:ascii="Times New Roman"/>
          <w:b w:val="false"/>
          <w:i w:val="false"/>
          <w:color w:val="000000"/>
          <w:sz w:val="28"/>
        </w:rPr>
        <w:t>
      </w:t>
      </w:r>
      <w:r>
        <w:rPr>
          <w:rFonts w:ascii="Times New Roman"/>
          <w:b w:val="false"/>
          <w:i w:val="false"/>
          <w:color w:val="000000"/>
          <w:sz w:val="28"/>
        </w:rPr>
        <w:t>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Қызылорда облысы бойынша ең төменгі күнкөріс деңгейінен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39. Әлеуметтiк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тиiстi әкiмшiлiк-аумақтық бiрлiктiң шегiнен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 ұсынған мәлiметтердiң дәйексiздiгi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Әлеуметтiк көмектi төлеу көрсетiлген жағдайлар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40.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bookmarkStart w:name="z174" w:id="7"/>
    <w:p>
      <w:pPr>
        <w:spacing w:after="0"/>
        <w:ind w:left="0"/>
        <w:jc w:val="left"/>
      </w:pPr>
      <w:r>
        <w:rPr>
          <w:rFonts w:ascii="Times New Roman"/>
          <w:b/>
          <w:i w:val="false"/>
          <w:color w:val="000000"/>
        </w:rPr>
        <w:t xml:space="preserve"> 6. Әлеуметтік көмекті төлеу және қаржыландыру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41. Әлеуметтік көмек екінші деңгейдегі банктердегі және банктік қызметтің жекелеген түрлерін жүзеге асыратын ұйымдардағы алушылардың жеке шоттарына ақшалай соммаларды аудару жолымен жүргізіледі.</w:t>
      </w:r>
      <w:r>
        <w:br/>
      </w:r>
      <w:r>
        <w:rPr>
          <w:rFonts w:ascii="Times New Roman"/>
          <w:b w:val="false"/>
          <w:i w:val="false"/>
          <w:color w:val="000000"/>
          <w:sz w:val="28"/>
        </w:rPr>
        <w:t>
      </w:t>
      </w:r>
      <w:r>
        <w:rPr>
          <w:rFonts w:ascii="Times New Roman"/>
          <w:b w:val="false"/>
          <w:i w:val="false"/>
          <w:color w:val="000000"/>
          <w:sz w:val="28"/>
        </w:rPr>
        <w:t xml:space="preserve">42.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 </w:t>
      </w:r>
      <w:r>
        <w:br/>
      </w:r>
      <w:r>
        <w:rPr>
          <w:rFonts w:ascii="Times New Roman"/>
          <w:b w:val="false"/>
          <w:i w:val="false"/>
          <w:color w:val="000000"/>
          <w:sz w:val="28"/>
        </w:rPr>
        <w:t>
      </w:t>
      </w:r>
      <w:r>
        <w:rPr>
          <w:rFonts w:ascii="Times New Roman"/>
          <w:b w:val="false"/>
          <w:i w:val="false"/>
          <w:color w:val="000000"/>
          <w:sz w:val="28"/>
        </w:rPr>
        <w:t>43. Әлеуметтік көмек беруге шығыстарды қаржыландыру аудан бюджетінде көзделген ағымдағы қаржылық жылға арналған қаражат шегінде жүзеге асырылады.</w:t>
      </w:r>
      <w:r>
        <w:br/>
      </w:r>
      <w:r>
        <w:rPr>
          <w:rFonts w:ascii="Times New Roman"/>
          <w:b w:val="false"/>
          <w:i w:val="false"/>
          <w:color w:val="000000"/>
          <w:sz w:val="28"/>
        </w:rPr>
        <w:t>
</w:t>
      </w:r>
    </w:p>
    <w:bookmarkStart w:name="z178" w:id="8"/>
    <w:p>
      <w:pPr>
        <w:spacing w:after="0"/>
        <w:ind w:left="0"/>
        <w:jc w:val="left"/>
      </w:pPr>
      <w:r>
        <w:rPr>
          <w:rFonts w:ascii="Times New Roman"/>
          <w:b/>
          <w:i w:val="false"/>
          <w:color w:val="000000"/>
        </w:rPr>
        <w:t xml:space="preserve"> 7. Қорытынды ереже</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44.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