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a441" w14:textId="625a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аумағында бейбіт жиналыстар, митингілер, шерулер, пикеттер және демонстрациялар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2016 жылғы 29 қаңтардағы № 372 шешімі. Қызылорда облысының Әділет департаментінде 2016 жылғы 02 наурызда № 5380 болып тіркелді. Күші жойылды - Қызылорда облысы Сырдария аудандық мәслихатының 2020 жылғы 24 маусымдағы № 414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аудандық мәслихатының 24.06.2020 </w:t>
      </w:r>
      <w:r>
        <w:rPr>
          <w:rFonts w:ascii="Times New Roman"/>
          <w:b w:val="false"/>
          <w:i w:val="false"/>
          <w:color w:val="ff0000"/>
          <w:sz w:val="28"/>
        </w:rPr>
        <w:t>№ 414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бейбіт жиналыстар, митингілер, шерулер, пикеттер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Сырдария ауданы аумағында бейбіт жиналыстар, митингілер, шерулер, пикеттер және демонстрациялар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“Жиналыстар, митингілер, шерулер, пикеттер мен демонстрациялар өткізу тәртібін қосымша реттеу туралы ” Сырдария аудандық мәслихаттың 2014 жылғы 21 ақпандағы </w:t>
      </w:r>
      <w:r>
        <w:rPr>
          <w:rFonts w:ascii="Times New Roman"/>
          <w:b w:val="false"/>
          <w:i w:val="false"/>
          <w:color w:val="000000"/>
          <w:sz w:val="28"/>
        </w:rPr>
        <w:t>№ 205</w:t>
      </w:r>
      <w:r>
        <w:rPr>
          <w:rFonts w:ascii="Times New Roman"/>
          <w:b w:val="false"/>
          <w:i w:val="false"/>
          <w:color w:val="000000"/>
          <w:sz w:val="28"/>
        </w:rPr>
        <w:t xml:space="preserve"> шешімінің (нормативтік құқықтық актілерді мемлекеттік Тіркеу тізілімінде 2014 жылғы 05 наурызда № 4610 болып тіркелді, “Тіршілік тынысы” газетінің 2014 жылғы 12 наурызда № 20 жарияланған) күші жойылды деп танылсын. </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68"/>
        <w:gridCol w:w="4232"/>
      </w:tblGrid>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c>
          <w:tcPr>
            <w:tcW w:w="42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L сессиясының төрағасы:</w:t>
            </w:r>
            <w:r>
              <w:rPr>
                <w:rFonts w:ascii="Times New Roman"/>
                <w:b w:val="false"/>
                <w:i w:val="false"/>
                <w:color w:val="000000"/>
                <w:sz w:val="20"/>
              </w:rPr>
              <w:t>
</w:t>
            </w:r>
          </w:p>
        </w:tc>
        <w:tc>
          <w:tcPr>
            <w:tcW w:w="42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6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 Зетов____________</w:t>
            </w:r>
            <w:r>
              <w:rPr>
                <w:rFonts w:ascii="Times New Roman"/>
                <w:b w:val="false"/>
                <w:i w:val="false"/>
                <w:color w:val="000000"/>
                <w:sz w:val="20"/>
              </w:rPr>
              <w:t>
</w:t>
            </w:r>
          </w:p>
        </w:tc>
        <w:tc>
          <w:tcPr>
            <w:tcW w:w="423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Маншарипов_____________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қаңтардағы</w:t>
            </w:r>
            <w:r>
              <w:br/>
            </w:r>
            <w:r>
              <w:rPr>
                <w:rFonts w:ascii="Times New Roman"/>
                <w:b w:val="false"/>
                <w:i w:val="false"/>
                <w:color w:val="000000"/>
                <w:sz w:val="20"/>
              </w:rPr>
              <w:t>Сырдария аудандық мәслихаттың</w:t>
            </w:r>
            <w:r>
              <w:br/>
            </w:r>
            <w:r>
              <w:rPr>
                <w:rFonts w:ascii="Times New Roman"/>
                <w:b w:val="false"/>
                <w:i w:val="false"/>
                <w:color w:val="000000"/>
                <w:sz w:val="20"/>
              </w:rPr>
              <w:t>№ 372 шешімімен бекітілген</w:t>
            </w:r>
          </w:p>
        </w:tc>
      </w:tr>
    </w:tbl>
    <w:bookmarkStart w:name="z17" w:id="4"/>
    <w:p>
      <w:pPr>
        <w:spacing w:after="0"/>
        <w:ind w:left="0"/>
        <w:jc w:val="left"/>
      </w:pPr>
      <w:r>
        <w:rPr>
          <w:rFonts w:ascii="Times New Roman"/>
          <w:b/>
          <w:i w:val="false"/>
          <w:color w:val="000000"/>
        </w:rPr>
        <w:t xml:space="preserve"> Сырдария ауданы аумағында бейбіт жиналыстар, митингілер, шерулер, пикеттер және демонстрациялар өткізудің </w:t>
      </w:r>
      <w:r>
        <w:rPr>
          <w:rFonts w:ascii="Times New Roman"/>
          <w:b/>
          <w:i w:val="false"/>
          <w:color w:val="000000"/>
        </w:rPr>
        <w:t>Қағидалары</w:t>
      </w:r>
    </w:p>
    <w:bookmarkEnd w:id="4"/>
    <w:bookmarkStart w:name="z19" w:id="5"/>
    <w:p>
      <w:pPr>
        <w:spacing w:after="0"/>
        <w:ind w:left="0"/>
        <w:jc w:val="both"/>
      </w:pPr>
      <w:r>
        <w:rPr>
          <w:rFonts w:ascii="Times New Roman"/>
          <w:b w:val="false"/>
          <w:i w:val="false"/>
          <w:color w:val="000000"/>
          <w:sz w:val="28"/>
        </w:rPr>
        <w:t xml:space="preserve">
      1. Осы Сырдария ауданы аумағында жиналыстар, митингілер, шерулер, пикеттер және демонстрациялар өткізудің Қағидалары “Қазақстан Республикасында бейбіт жиналыстар, митингілер, шерулер, пикеттер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актілеріне сәйкес әзірленген.</w:t>
      </w:r>
    </w:p>
    <w:bookmarkEnd w:id="5"/>
    <w:bookmarkStart w:name="z20" w:id="6"/>
    <w:p>
      <w:pPr>
        <w:spacing w:after="0"/>
        <w:ind w:left="0"/>
        <w:jc w:val="left"/>
      </w:pPr>
      <w:r>
        <w:rPr>
          <w:rFonts w:ascii="Times New Roman"/>
          <w:b/>
          <w:i w:val="false"/>
          <w:color w:val="000000"/>
        </w:rPr>
        <w:t xml:space="preserve"> 1. Сырдария ауданы аумағында бейбіт жиналыстар, митингілер, шерулер, пикеттер және демонстрациялар өткізуге арналған арнайы орындар</w:t>
      </w:r>
    </w:p>
    <w:bookmarkEnd w:id="6"/>
    <w:bookmarkStart w:name="z21" w:id="7"/>
    <w:p>
      <w:pPr>
        <w:spacing w:after="0"/>
        <w:ind w:left="0"/>
        <w:jc w:val="both"/>
      </w:pPr>
      <w:r>
        <w:rPr>
          <w:rFonts w:ascii="Times New Roman"/>
          <w:b w:val="false"/>
          <w:i w:val="false"/>
          <w:color w:val="000000"/>
          <w:sz w:val="28"/>
        </w:rPr>
        <w:t>
      2. Сырдария ауданы аумағында бейбіт жиналыстар, митингілер өткізу үшін келесі орындар белгіленсін:</w:t>
      </w:r>
    </w:p>
    <w:bookmarkEnd w:id="7"/>
    <w:bookmarkStart w:name="z22" w:id="8"/>
    <w:p>
      <w:pPr>
        <w:spacing w:after="0"/>
        <w:ind w:left="0"/>
        <w:jc w:val="both"/>
      </w:pPr>
      <w:r>
        <w:rPr>
          <w:rFonts w:ascii="Times New Roman"/>
          <w:b w:val="false"/>
          <w:i w:val="false"/>
          <w:color w:val="000000"/>
          <w:sz w:val="28"/>
        </w:rPr>
        <w:t xml:space="preserve">
      1) Сырдария ауданы Тереңөзек кенті Бұхарбай батыр көшесі бойында орналасқан орталық саябақ; </w:t>
      </w:r>
    </w:p>
    <w:bookmarkEnd w:id="8"/>
    <w:bookmarkStart w:name="z23" w:id="9"/>
    <w:p>
      <w:pPr>
        <w:spacing w:after="0"/>
        <w:ind w:left="0"/>
        <w:jc w:val="both"/>
      </w:pPr>
      <w:r>
        <w:rPr>
          <w:rFonts w:ascii="Times New Roman"/>
          <w:b w:val="false"/>
          <w:i w:val="false"/>
          <w:color w:val="000000"/>
          <w:sz w:val="28"/>
        </w:rPr>
        <w:t xml:space="preserve">
      2) Сырдария ауданы Тереңөзек кенті Амангелді көшесі бойында орналасқан “Тағзым” алаңының оң жақ бөлігі. </w:t>
      </w:r>
    </w:p>
    <w:bookmarkEnd w:id="9"/>
    <w:bookmarkStart w:name="z24" w:id="10"/>
    <w:p>
      <w:pPr>
        <w:spacing w:after="0"/>
        <w:ind w:left="0"/>
        <w:jc w:val="both"/>
      </w:pPr>
      <w:r>
        <w:rPr>
          <w:rFonts w:ascii="Times New Roman"/>
          <w:b w:val="false"/>
          <w:i w:val="false"/>
          <w:color w:val="000000"/>
          <w:sz w:val="28"/>
        </w:rPr>
        <w:t>
      3. Сырдария ауданы аумағында бейбіт шерулер, демонстрациялар өткізу үшін келесі маршруттар белгіленсін:</w:t>
      </w:r>
    </w:p>
    <w:bookmarkEnd w:id="10"/>
    <w:bookmarkStart w:name="z25" w:id="11"/>
    <w:p>
      <w:pPr>
        <w:spacing w:after="0"/>
        <w:ind w:left="0"/>
        <w:jc w:val="both"/>
      </w:pPr>
      <w:r>
        <w:rPr>
          <w:rFonts w:ascii="Times New Roman"/>
          <w:b w:val="false"/>
          <w:i w:val="false"/>
          <w:color w:val="000000"/>
          <w:sz w:val="28"/>
        </w:rPr>
        <w:t xml:space="preserve">
      1) Сырдария ауданы Тереңөзек кентінің 1 май көшесі (Амангелді көшесі мен 1 май көшесінің қиылысынан 1 май көшесінің соңына дейін); </w:t>
      </w:r>
    </w:p>
    <w:bookmarkEnd w:id="11"/>
    <w:bookmarkStart w:name="z26" w:id="12"/>
    <w:p>
      <w:pPr>
        <w:spacing w:after="0"/>
        <w:ind w:left="0"/>
        <w:jc w:val="both"/>
      </w:pPr>
      <w:r>
        <w:rPr>
          <w:rFonts w:ascii="Times New Roman"/>
          <w:b w:val="false"/>
          <w:i w:val="false"/>
          <w:color w:val="000000"/>
          <w:sz w:val="28"/>
        </w:rPr>
        <w:t>
      2) Сырдария ауданы Тереңөзек кентінің Ж.Құттыбаев көшесі (Амангелді көшесі мен Ж.Құттыбаев көшесінің қиылысынан Майжарма каналына дейін).</w:t>
      </w:r>
    </w:p>
    <w:bookmarkEnd w:id="12"/>
    <w:bookmarkStart w:name="z27" w:id="13"/>
    <w:p>
      <w:pPr>
        <w:spacing w:after="0"/>
        <w:ind w:left="0"/>
        <w:jc w:val="both"/>
      </w:pPr>
      <w:r>
        <w:rPr>
          <w:rFonts w:ascii="Times New Roman"/>
          <w:b w:val="false"/>
          <w:i w:val="false"/>
          <w:color w:val="000000"/>
          <w:sz w:val="28"/>
        </w:rPr>
        <w:t>
      4. Бейбіт пикеттер өткізу үшін арнайы орындар белгіленбейді.</w:t>
      </w:r>
    </w:p>
    <w:bookmarkEnd w:id="13"/>
    <w:bookmarkStart w:name="z28" w:id="14"/>
    <w:p>
      <w:pPr>
        <w:spacing w:after="0"/>
        <w:ind w:left="0"/>
        <w:jc w:val="left"/>
      </w:pPr>
      <w:r>
        <w:rPr>
          <w:rFonts w:ascii="Times New Roman"/>
          <w:b/>
          <w:i w:val="false"/>
          <w:color w:val="000000"/>
        </w:rPr>
        <w:t xml:space="preserve"> 2. Бейбіт жиналыстар, митингілер, шерулер, пикеттер және демонстрациялар өткізудің тәртібінің талаптары</w:t>
      </w:r>
    </w:p>
    <w:bookmarkEnd w:id="14"/>
    <w:bookmarkStart w:name="z29" w:id="15"/>
    <w:p>
      <w:pPr>
        <w:spacing w:after="0"/>
        <w:ind w:left="0"/>
        <w:jc w:val="both"/>
      </w:pPr>
      <w:r>
        <w:rPr>
          <w:rFonts w:ascii="Times New Roman"/>
          <w:b w:val="false"/>
          <w:i w:val="false"/>
          <w:color w:val="000000"/>
          <w:sz w:val="28"/>
        </w:rPr>
        <w:t>
      5. Бейбіт жиналыстар, митингілер, шерулер, пикеттер және демонстрациялар (әрі қарай – бұқаралық шара) өткізу туралы өтініш оларды өткізудің белгіленген күнінен кемінде он күн бұрын Сырдария ауданы әкімдігінің “ Сырдария ауданы әкімінің аппараты” коммуналдық мемлекеттік мекемесіне (әрі қарай - аудан әкімдігі)жазбаша нысанда беріледі.</w:t>
      </w:r>
    </w:p>
    <w:bookmarkEnd w:id="15"/>
    <w:bookmarkStart w:name="z30" w:id="16"/>
    <w:p>
      <w:pPr>
        <w:spacing w:after="0"/>
        <w:ind w:left="0"/>
        <w:jc w:val="both"/>
      </w:pPr>
      <w:r>
        <w:rPr>
          <w:rFonts w:ascii="Times New Roman"/>
          <w:b w:val="false"/>
          <w:i w:val="false"/>
          <w:color w:val="000000"/>
          <w:sz w:val="28"/>
        </w:rPr>
        <w:t>
      Өтініш берушіге өтінішті қабылдаған тұлғаның аты-жөні, қабылдаған күні мен уақыты көрсетілген талон беріледі.</w:t>
      </w:r>
    </w:p>
    <w:bookmarkEnd w:id="16"/>
    <w:bookmarkStart w:name="z31" w:id="17"/>
    <w:p>
      <w:pPr>
        <w:spacing w:after="0"/>
        <w:ind w:left="0"/>
        <w:jc w:val="both"/>
      </w:pPr>
      <w:r>
        <w:rPr>
          <w:rFonts w:ascii="Times New Roman"/>
          <w:b w:val="false"/>
          <w:i w:val="false"/>
          <w:color w:val="000000"/>
          <w:sz w:val="28"/>
        </w:rPr>
        <w:t xml:space="preserve">
      6. Өтініште бұқаралық шараны өткізудің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күні көрсетіледі. </w:t>
      </w:r>
    </w:p>
    <w:bookmarkEnd w:id="17"/>
    <w:bookmarkStart w:name="z32" w:id="18"/>
    <w:p>
      <w:pPr>
        <w:spacing w:after="0"/>
        <w:ind w:left="0"/>
        <w:jc w:val="both"/>
      </w:pPr>
      <w:r>
        <w:rPr>
          <w:rFonts w:ascii="Times New Roman"/>
          <w:b w:val="false"/>
          <w:i w:val="false"/>
          <w:color w:val="000000"/>
          <w:sz w:val="28"/>
        </w:rPr>
        <w:t xml:space="preserve">
      Өтініш жалпыға қолжетімді ақпараттық жүйелер бойынша және Қазақстан Республикасының электрондық құжат және электрондық цифрлық қолтаңба туралы заңнама талаптарына сәйкес берілуі мүмкін. </w:t>
      </w:r>
    </w:p>
    <w:bookmarkEnd w:id="18"/>
    <w:bookmarkStart w:name="z33" w:id="19"/>
    <w:p>
      <w:pPr>
        <w:spacing w:after="0"/>
        <w:ind w:left="0"/>
        <w:jc w:val="both"/>
      </w:pPr>
      <w:r>
        <w:rPr>
          <w:rFonts w:ascii="Times New Roman"/>
          <w:b w:val="false"/>
          <w:i w:val="false"/>
          <w:color w:val="000000"/>
          <w:sz w:val="28"/>
        </w:rPr>
        <w:t>
      7. Өтініштің берілген мерзімі аудан әкімдігіне тіркелген күннен бастап есептеледі.</w:t>
      </w:r>
    </w:p>
    <w:bookmarkEnd w:id="19"/>
    <w:bookmarkStart w:name="z34" w:id="20"/>
    <w:p>
      <w:pPr>
        <w:spacing w:after="0"/>
        <w:ind w:left="0"/>
        <w:jc w:val="both"/>
      </w:pPr>
      <w:r>
        <w:rPr>
          <w:rFonts w:ascii="Times New Roman"/>
          <w:b w:val="false"/>
          <w:i w:val="false"/>
          <w:color w:val="000000"/>
          <w:sz w:val="28"/>
        </w:rPr>
        <w:t xml:space="preserve">
      8. Бұқаралық шараны өткізу туралы өтінішті еңбек ұжымының, қоғамдық ұйымдардың немесе Қазақстан Республикасы азаматтарының жекелеген топтарының 18 жасқа толған уәкілдері береді. </w:t>
      </w:r>
    </w:p>
    <w:bookmarkEnd w:id="20"/>
    <w:bookmarkStart w:name="z35" w:id="21"/>
    <w:p>
      <w:pPr>
        <w:spacing w:after="0"/>
        <w:ind w:left="0"/>
        <w:jc w:val="both"/>
      </w:pPr>
      <w:r>
        <w:rPr>
          <w:rFonts w:ascii="Times New Roman"/>
          <w:b w:val="false"/>
          <w:i w:val="false"/>
          <w:color w:val="000000"/>
          <w:sz w:val="28"/>
        </w:rPr>
        <w:t>
      Өкілдікті рәсімдеу Қазақстан Респуликасының Азаматтық заңнамасымен бекітілген тәртіппен жасалады.</w:t>
      </w:r>
    </w:p>
    <w:bookmarkEnd w:id="21"/>
    <w:bookmarkStart w:name="z36" w:id="22"/>
    <w:p>
      <w:pPr>
        <w:spacing w:after="0"/>
        <w:ind w:left="0"/>
        <w:jc w:val="both"/>
      </w:pPr>
      <w:r>
        <w:rPr>
          <w:rFonts w:ascii="Times New Roman"/>
          <w:b w:val="false"/>
          <w:i w:val="false"/>
          <w:color w:val="000000"/>
          <w:sz w:val="28"/>
        </w:rPr>
        <w:t>
      9. Аудан әкімдігі өтінішті қарайды және өтініште көрсетілген бұқаралық шараның өткізілетін уақытынан бес күн бұрын уәкілдерге (ұйымдастырушыларға) қабылданған шешім туралы хабарлайды.</w:t>
      </w:r>
    </w:p>
    <w:bookmarkEnd w:id="22"/>
    <w:bookmarkStart w:name="z37" w:id="23"/>
    <w:p>
      <w:pPr>
        <w:spacing w:after="0"/>
        <w:ind w:left="0"/>
        <w:jc w:val="both"/>
      </w:pPr>
      <w:r>
        <w:rPr>
          <w:rFonts w:ascii="Times New Roman"/>
          <w:b w:val="false"/>
          <w:i w:val="false"/>
          <w:color w:val="000000"/>
          <w:sz w:val="28"/>
        </w:rPr>
        <w:t>
      10. Аудан әкімдігі өзге тұлғалардың құқықтары мен бостандықтарын, қоғамдық қауіпсіздікті, сондай-ақ, көліктің, инфрақұрылым объектілерінің қалыпты жұмыс жасауын, жасыл желектер мен шағын сәулет нысандарының сақталуын қамтамасыз ету мақсатында, қажет болған жағдайда өтініш жасағандарға бұқаралық шараны өткізудің өзге уақыты мен орнын немесе көтерілген мәселелерді талқылауға, қарауға арналған балама алаңды ұсынады.</w:t>
      </w:r>
    </w:p>
    <w:bookmarkEnd w:id="23"/>
    <w:bookmarkStart w:name="z38" w:id="24"/>
    <w:p>
      <w:pPr>
        <w:spacing w:after="0"/>
        <w:ind w:left="0"/>
        <w:jc w:val="both"/>
      </w:pPr>
      <w:r>
        <w:rPr>
          <w:rFonts w:ascii="Times New Roman"/>
          <w:b w:val="false"/>
          <w:i w:val="false"/>
          <w:color w:val="000000"/>
          <w:sz w:val="28"/>
        </w:rPr>
        <w:t>
      Қабылданған шешімге қолданыстағы заңнамада бекітілген тәртіппен шағым жасауға болады.</w:t>
      </w:r>
    </w:p>
    <w:bookmarkEnd w:id="24"/>
    <w:bookmarkStart w:name="z39" w:id="25"/>
    <w:p>
      <w:pPr>
        <w:spacing w:after="0"/>
        <w:ind w:left="0"/>
        <w:jc w:val="both"/>
      </w:pPr>
      <w:r>
        <w:rPr>
          <w:rFonts w:ascii="Times New Roman"/>
          <w:b w:val="false"/>
          <w:i w:val="false"/>
          <w:color w:val="000000"/>
          <w:sz w:val="28"/>
        </w:rPr>
        <w:t xml:space="preserve">
      11. Бұқаралық шараны өткізу туралы өтініш беру барысында “Қазақстан Республикасында бейбіт жиналыстар, митингілер, шерулер, пикеттер және демонстрациялар ұйымдастыру және өткізу туралы” Қазақстан Республикасының 1995 жылғы 17 наурыздағы Заңының </w:t>
      </w:r>
      <w:r>
        <w:rPr>
          <w:rFonts w:ascii="Times New Roman"/>
          <w:b w:val="false"/>
          <w:i w:val="false"/>
          <w:color w:val="000000"/>
          <w:sz w:val="28"/>
        </w:rPr>
        <w:t>3-бабының</w:t>
      </w:r>
      <w:r>
        <w:rPr>
          <w:rFonts w:ascii="Times New Roman"/>
          <w:b w:val="false"/>
          <w:i w:val="false"/>
          <w:color w:val="000000"/>
          <w:sz w:val="28"/>
        </w:rPr>
        <w:t xml:space="preserve"> талаптары бұзылған жағдайда, аудан әкімдігімен, жаңа өтініш беру арқылы жіберілген қателерді жою туралы ұсыныспен ресми жауап беріледі.</w:t>
      </w:r>
    </w:p>
    <w:bookmarkEnd w:id="25"/>
    <w:bookmarkStart w:name="z40" w:id="26"/>
    <w:p>
      <w:pPr>
        <w:spacing w:after="0"/>
        <w:ind w:left="0"/>
        <w:jc w:val="both"/>
      </w:pPr>
      <w:r>
        <w:rPr>
          <w:rFonts w:ascii="Times New Roman"/>
          <w:b w:val="false"/>
          <w:i w:val="false"/>
          <w:color w:val="000000"/>
          <w:sz w:val="28"/>
        </w:rPr>
        <w:t>
       Жаңадан түскен өтінішті қарау мерзімі оның келіп түскен уақытынан бастап есептеледі.</w:t>
      </w:r>
    </w:p>
    <w:bookmarkEnd w:id="26"/>
    <w:bookmarkStart w:name="z41" w:id="27"/>
    <w:p>
      <w:pPr>
        <w:spacing w:after="0"/>
        <w:ind w:left="0"/>
        <w:jc w:val="both"/>
      </w:pPr>
      <w:r>
        <w:rPr>
          <w:rFonts w:ascii="Times New Roman"/>
          <w:b w:val="false"/>
          <w:i w:val="false"/>
          <w:color w:val="000000"/>
          <w:sz w:val="28"/>
        </w:rPr>
        <w:t xml:space="preserve">
      12. Егер бұқаралық шараның өткізілу мақсаты нәсілдік, ұлттық, әлеуметтік араздықты, діни төзімдікті, тектік астамшылықты, республиканың конституциялық құрылымын күш қолданып құлату, аумақтық тұтастығына қол сұғу, сондай-ақ, Қазақстан Республикасы Конституциясының, заңдары мен өзге де нормативтік актілерінің басқа ережелерін бұзу немесе оларды өткізу </w:t>
      </w:r>
      <w:r>
        <w:rPr>
          <w:rFonts w:ascii="Times New Roman"/>
          <w:b w:val="false"/>
          <w:i w:val="false"/>
          <w:color w:val="000000"/>
          <w:sz w:val="28"/>
        </w:rPr>
        <w:t>қоғамдық тәртіп пен азаматтардың қауіпсіздігіне қатер төндіретін болса,</w:t>
      </w:r>
      <w:r>
        <w:rPr>
          <w:rFonts w:ascii="Times New Roman"/>
          <w:b w:val="false"/>
          <w:i w:val="false"/>
          <w:color w:val="000000"/>
          <w:sz w:val="28"/>
        </w:rPr>
        <w:t xml:space="preserve"> аудан әкімдігі бұларды өткізуге тыйым салады.</w:t>
      </w:r>
    </w:p>
    <w:bookmarkEnd w:id="27"/>
    <w:bookmarkStart w:name="z44" w:id="28"/>
    <w:p>
      <w:pPr>
        <w:spacing w:after="0"/>
        <w:ind w:left="0"/>
        <w:jc w:val="both"/>
      </w:pPr>
      <w:r>
        <w:rPr>
          <w:rFonts w:ascii="Times New Roman"/>
          <w:b w:val="false"/>
          <w:i w:val="false"/>
          <w:color w:val="000000"/>
          <w:sz w:val="28"/>
        </w:rPr>
        <w:t>
      13. Бұқаралық шараларды теміржол,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(қоғамдық көлік, сумен, электр қуатымен, жылумен және басқада энергия тасымалдаушы) және, денсаулық сақтау мен білім беру мекемелерінің жанында өткізуге жол берілмейді.</w:t>
      </w:r>
    </w:p>
    <w:bookmarkEnd w:id="28"/>
    <w:bookmarkStart w:name="z45" w:id="29"/>
    <w:p>
      <w:pPr>
        <w:spacing w:after="0"/>
        <w:ind w:left="0"/>
        <w:jc w:val="both"/>
      </w:pPr>
      <w:r>
        <w:rPr>
          <w:rFonts w:ascii="Times New Roman"/>
          <w:b w:val="false"/>
          <w:i w:val="false"/>
          <w:color w:val="000000"/>
          <w:sz w:val="28"/>
        </w:rPr>
        <w:t>
      14. Бас тартылған жағдайда ұйымдастырушыларға барлық дайындық рәсімдерін тез арада тоқтату жөніндегі шараларын қабылдау және бұл жөнінде әлеуетті қатысушыларды тиісті түрде хабардар ету көрсетіледі.</w:t>
      </w:r>
    </w:p>
    <w:bookmarkEnd w:id="29"/>
    <w:bookmarkStart w:name="z46" w:id="30"/>
    <w:p>
      <w:pPr>
        <w:spacing w:after="0"/>
        <w:ind w:left="0"/>
        <w:jc w:val="both"/>
      </w:pPr>
      <w:r>
        <w:rPr>
          <w:rFonts w:ascii="Times New Roman"/>
          <w:b w:val="false"/>
          <w:i w:val="false"/>
          <w:color w:val="000000"/>
          <w:sz w:val="28"/>
        </w:rPr>
        <w:t xml:space="preserve">
      15. Егер ұйымдастырушылар дайындық шараларын тоқтату жөніндегі шараларды өздігінен қабылдамаса, аудан әкімдігі бұқаралық шараны өткізуге рұқсат беруден бас тартылғандығы туралы ақпаратты, санкцияланбаған бұқаралық шараға қатысқаны үшін жауапкершілікке тартылатындығы туралы ескертумен бірге өзінің ресми интернет-ресурсында, сондай-ақ, ұйымдастырушылар заңсыз бұқаралық шараға шақыру, шақырту орналастырған (орналастырылып жатқан)басқа да ресурстарға орналастыра алады. </w:t>
      </w:r>
    </w:p>
    <w:bookmarkEnd w:id="30"/>
    <w:bookmarkStart w:name="z47" w:id="31"/>
    <w:p>
      <w:pPr>
        <w:spacing w:after="0"/>
        <w:ind w:left="0"/>
        <w:jc w:val="both"/>
      </w:pPr>
      <w:r>
        <w:rPr>
          <w:rFonts w:ascii="Times New Roman"/>
          <w:b w:val="false"/>
          <w:i w:val="false"/>
          <w:color w:val="000000"/>
          <w:sz w:val="28"/>
        </w:rPr>
        <w:t>
      16. Аудан (қала) әкімдігі ұйымдастырушылардың келісімі бойынша қоғамдық тәртіпті, көліктің, мемлекеттік органдардың, жергілікті өзін-өзі басқару органдарының, кәсіпорындардың, мекемелер мен ұйымдардың қалыпты жұмысын қамтамасыз ету, азаматтардың өмірі мен денсаулығына төнетін қауіптің алдын алу мақсатында, сондай-ақ, бұқралық шаралардың нысаны, өткізілу орны мен уақыты тура келіп, алайда басқа бұқаралық шараның бағыты мен мақсатына сәйкес келмеген жағдайда, белгіленген мерзімге бұрын немесе бір мезгілде түскен бұқаралық шараны өткізу туралы арыздардағы бұқаралық шараның өткізілу уақытын, орнын (маршрутын) және өткізілу тәртібін өзгерте алады.</w:t>
      </w:r>
    </w:p>
    <w:bookmarkEnd w:id="31"/>
    <w:bookmarkStart w:name="z48" w:id="32"/>
    <w:p>
      <w:pPr>
        <w:spacing w:after="0"/>
        <w:ind w:left="0"/>
        <w:jc w:val="both"/>
      </w:pPr>
      <w:r>
        <w:rPr>
          <w:rFonts w:ascii="Times New Roman"/>
          <w:b w:val="false"/>
          <w:i w:val="false"/>
          <w:color w:val="000000"/>
          <w:sz w:val="28"/>
        </w:rPr>
        <w:t>
      Аудан әкімдігінің ұсынысы нақты сипатта болуы тиіс, дегенмен бірнеше нұсқаны қамти алады.</w:t>
      </w:r>
    </w:p>
    <w:bookmarkEnd w:id="32"/>
    <w:bookmarkStart w:name="z49" w:id="33"/>
    <w:p>
      <w:pPr>
        <w:spacing w:after="0"/>
        <w:ind w:left="0"/>
        <w:jc w:val="both"/>
      </w:pPr>
      <w:r>
        <w:rPr>
          <w:rFonts w:ascii="Times New Roman"/>
          <w:b w:val="false"/>
          <w:i w:val="false"/>
          <w:color w:val="000000"/>
          <w:sz w:val="28"/>
        </w:rPr>
        <w:t>
      17. Бұқаралық шара өтініште көрсетілген мақсаттарға сәйкес, онда көрсетілген мерзімде, уақытта және шартты орындарда (белгіленген маршрутпен) өткізіледі.</w:t>
      </w:r>
    </w:p>
    <w:bookmarkEnd w:id="33"/>
    <w:bookmarkStart w:name="z50" w:id="34"/>
    <w:p>
      <w:pPr>
        <w:spacing w:after="0"/>
        <w:ind w:left="0"/>
        <w:jc w:val="both"/>
      </w:pPr>
      <w:r>
        <w:rPr>
          <w:rFonts w:ascii="Times New Roman"/>
          <w:b w:val="false"/>
          <w:i w:val="false"/>
          <w:color w:val="000000"/>
          <w:sz w:val="28"/>
        </w:rPr>
        <w:t xml:space="preserve">
      18. Егер бұқаралық шараның нысанын өзгерту қажеттілігі туындаса, бұқаралық шараны ұйымдастырушы тиісті рұқсатты алу үшін аудан әкімдігіне жүгінуі қажет. </w:t>
      </w:r>
    </w:p>
    <w:bookmarkEnd w:id="34"/>
    <w:bookmarkStart w:name="z51" w:id="35"/>
    <w:p>
      <w:pPr>
        <w:spacing w:after="0"/>
        <w:ind w:left="0"/>
        <w:jc w:val="both"/>
      </w:pPr>
      <w:r>
        <w:rPr>
          <w:rFonts w:ascii="Times New Roman"/>
          <w:b w:val="false"/>
          <w:i w:val="false"/>
          <w:color w:val="000000"/>
          <w:sz w:val="28"/>
        </w:rPr>
        <w:t>
      19. Бұқаралық шараны өткізу барысында өтінішке қол қойған ұйымдастырушыда айырмалық белгі болуы тиіс және өзі қатысып, бұқаралық шараның бекітілген тәртіпке сәйкес өткізілуіне толық жауапкершілікте болады.</w:t>
      </w:r>
    </w:p>
    <w:bookmarkEnd w:id="35"/>
    <w:bookmarkStart w:name="z52" w:id="36"/>
    <w:p>
      <w:pPr>
        <w:spacing w:after="0"/>
        <w:ind w:left="0"/>
        <w:jc w:val="both"/>
      </w:pPr>
      <w:r>
        <w:rPr>
          <w:rFonts w:ascii="Times New Roman"/>
          <w:b w:val="false"/>
          <w:i w:val="false"/>
          <w:color w:val="000000"/>
          <w:sz w:val="28"/>
        </w:rPr>
        <w:t>
      20. Бұқаралық шараны өткізу барысында ұйымдастырушылар мен</w:t>
      </w:r>
    </w:p>
    <w:bookmarkEnd w:id="36"/>
    <w:bookmarkStart w:name="z53" w:id="37"/>
    <w:p>
      <w:pPr>
        <w:spacing w:after="0"/>
        <w:ind w:left="0"/>
        <w:jc w:val="both"/>
      </w:pPr>
      <w:r>
        <w:rPr>
          <w:rFonts w:ascii="Times New Roman"/>
          <w:b w:val="false"/>
          <w:i w:val="false"/>
          <w:color w:val="000000"/>
          <w:sz w:val="28"/>
        </w:rPr>
        <w:t>
      қатысушылар Қазақстан Республикасының Конституциясы мен заңдарын, басқа да нормативтік актілерін, қоғамдық тәртіпті сақтауға тиіс.</w:t>
      </w:r>
    </w:p>
    <w:bookmarkEnd w:id="37"/>
    <w:bookmarkStart w:name="z54" w:id="38"/>
    <w:p>
      <w:pPr>
        <w:spacing w:after="0"/>
        <w:ind w:left="0"/>
        <w:jc w:val="both"/>
      </w:pPr>
      <w:r>
        <w:rPr>
          <w:rFonts w:ascii="Times New Roman"/>
          <w:b w:val="false"/>
          <w:i w:val="false"/>
          <w:color w:val="000000"/>
          <w:sz w:val="28"/>
        </w:rPr>
        <w:t>
      21. Бұқаралық шараны ұйымдастырушылар мен аудан әкімдігі төтенше жағдай орын алған жағдайда қоғамдық тәртіпті, медициналық қызмет көрсетуді, өрт қауіпсіздігін қамтамасыз ету үшін және бұқаралық шараға қатысушыларды эвакуациялауға тиісті шаралар қабылдайды.</w:t>
      </w:r>
    </w:p>
    <w:bookmarkEnd w:id="38"/>
    <w:bookmarkStart w:name="z55" w:id="39"/>
    <w:p>
      <w:pPr>
        <w:spacing w:after="0"/>
        <w:ind w:left="0"/>
        <w:jc w:val="both"/>
      </w:pPr>
      <w:r>
        <w:rPr>
          <w:rFonts w:ascii="Times New Roman"/>
          <w:b w:val="false"/>
          <w:i w:val="false"/>
          <w:color w:val="000000"/>
          <w:sz w:val="28"/>
        </w:rPr>
        <w:t>
      22. Бұқаралық шара өткізілетін орындарда алкогольді сусындарды ішу, есірткі құралдарын, психотроптық және оларға ұқсас заттарды, прекурсорларды пайдалануға тыйым салынады.</w:t>
      </w:r>
    </w:p>
    <w:bookmarkEnd w:id="39"/>
    <w:bookmarkStart w:name="z56" w:id="40"/>
    <w:p>
      <w:pPr>
        <w:spacing w:after="0"/>
        <w:ind w:left="0"/>
        <w:jc w:val="both"/>
      </w:pPr>
      <w:r>
        <w:rPr>
          <w:rFonts w:ascii="Times New Roman"/>
          <w:b w:val="false"/>
          <w:i w:val="false"/>
          <w:color w:val="000000"/>
          <w:sz w:val="28"/>
        </w:rPr>
        <w:t xml:space="preserve">
      Бұқаралық шараны ұйымдастырушылар мас және есірткі пайдаланған тұлғалардың бұқаралық шараға қатысуына жол бермеуі тиіс. </w:t>
      </w:r>
    </w:p>
    <w:bookmarkEnd w:id="40"/>
    <w:bookmarkStart w:name="z57" w:id="41"/>
    <w:p>
      <w:pPr>
        <w:spacing w:after="0"/>
        <w:ind w:left="0"/>
        <w:jc w:val="both"/>
      </w:pPr>
      <w:r>
        <w:rPr>
          <w:rFonts w:ascii="Times New Roman"/>
          <w:b w:val="false"/>
          <w:i w:val="false"/>
          <w:color w:val="000000"/>
          <w:sz w:val="28"/>
        </w:rPr>
        <w:t xml:space="preserve">
      Бұқаралық шараға қатысушыларға өзімен бірге қару, жарылғыш заттар, улы, есірткі заттарын, алкогольдік сусындарды, сондай-ақ, адамдардың өміріне және денсаулығына қарсы, жеке және заңды тұлғаларға материалдық шығын келтіру үшін, тәртіпсіздікті арандату, митингіге кедергі келтіру және өзге де жағдайларда қолданылуы мүмкін арнайы дайындалған немесе бейімделген заттарды алып жүруге тыйым салынады. </w:t>
      </w:r>
    </w:p>
    <w:bookmarkEnd w:id="41"/>
    <w:bookmarkStart w:name="z58" w:id="42"/>
    <w:p>
      <w:pPr>
        <w:spacing w:after="0"/>
        <w:ind w:left="0"/>
        <w:jc w:val="both"/>
      </w:pPr>
      <w:r>
        <w:rPr>
          <w:rFonts w:ascii="Times New Roman"/>
          <w:b w:val="false"/>
          <w:i w:val="false"/>
          <w:color w:val="000000"/>
          <w:sz w:val="28"/>
        </w:rPr>
        <w:t>
      23. Бұқаралық шараны ұйымдастырушылар оны өткізу барысында дауыс күшейткіштер, транспаранттар, ұрандар және басқа да материалдарды дайындау және (немесе) пайдалану, сондай-ақ, қоғамдық тәртіпті бұзуға, қылмыс жасауға шақыратын, кімге де болмасын тіл тигізетін көпшілік алдында сөз сөйлеулерге жол бермеуі тиіс.</w:t>
      </w:r>
    </w:p>
    <w:bookmarkEnd w:id="42"/>
    <w:bookmarkStart w:name="z59" w:id="43"/>
    <w:p>
      <w:pPr>
        <w:spacing w:after="0"/>
        <w:ind w:left="0"/>
        <w:jc w:val="both"/>
      </w:pPr>
      <w:r>
        <w:rPr>
          <w:rFonts w:ascii="Times New Roman"/>
          <w:b w:val="false"/>
          <w:i w:val="false"/>
          <w:color w:val="000000"/>
          <w:sz w:val="28"/>
        </w:rPr>
        <w:t>
      24. Пикетке шығушыларға рұқсат етіледі:</w:t>
      </w:r>
    </w:p>
    <w:bookmarkEnd w:id="43"/>
    <w:bookmarkStart w:name="z60" w:id="44"/>
    <w:p>
      <w:pPr>
        <w:spacing w:after="0"/>
        <w:ind w:left="0"/>
        <w:jc w:val="both"/>
      </w:pPr>
      <w:r>
        <w:rPr>
          <w:rFonts w:ascii="Times New Roman"/>
          <w:b w:val="false"/>
          <w:i w:val="false"/>
          <w:color w:val="000000"/>
          <w:sz w:val="28"/>
        </w:rPr>
        <w:t>
      пикет өткізілетін объектіде отыруға, тұруға;</w:t>
      </w:r>
    </w:p>
    <w:bookmarkEnd w:id="44"/>
    <w:bookmarkStart w:name="z61" w:id="45"/>
    <w:p>
      <w:pPr>
        <w:spacing w:after="0"/>
        <w:ind w:left="0"/>
        <w:jc w:val="both"/>
      </w:pPr>
      <w:r>
        <w:rPr>
          <w:rFonts w:ascii="Times New Roman"/>
          <w:b w:val="false"/>
          <w:i w:val="false"/>
          <w:color w:val="000000"/>
          <w:sz w:val="28"/>
        </w:rPr>
        <w:t>
      көрнекі үгіт-насихат құралдарын пайдалануға;</w:t>
      </w:r>
    </w:p>
    <w:bookmarkEnd w:id="45"/>
    <w:bookmarkStart w:name="z62" w:id="46"/>
    <w:p>
      <w:pPr>
        <w:spacing w:after="0"/>
        <w:ind w:left="0"/>
        <w:jc w:val="both"/>
      </w:pPr>
      <w:r>
        <w:rPr>
          <w:rFonts w:ascii="Times New Roman"/>
          <w:b w:val="false"/>
          <w:i w:val="false"/>
          <w:color w:val="000000"/>
          <w:sz w:val="28"/>
        </w:rPr>
        <w:t>
      пикеттің тақырыбына сәйкес қысқа ұрандар мен лозунгілерді айқайлап айтуға.</w:t>
      </w:r>
    </w:p>
    <w:bookmarkEnd w:id="46"/>
    <w:bookmarkStart w:name="z63" w:id="47"/>
    <w:p>
      <w:pPr>
        <w:spacing w:after="0"/>
        <w:ind w:left="0"/>
        <w:jc w:val="both"/>
      </w:pPr>
      <w:r>
        <w:rPr>
          <w:rFonts w:ascii="Times New Roman"/>
          <w:b w:val="false"/>
          <w:i w:val="false"/>
          <w:color w:val="000000"/>
          <w:sz w:val="28"/>
        </w:rPr>
        <w:t>
      25. Қоғамдық тәртіпті сақтау және пикетке қатысушылардың қауіпсіздігін қамтамасыз ету мақсатында түрлі жекелеген пикетке қатысушылар бір-бірінен 50 (елу) метрден кем емес қашықтықта орналасуы қажет.</w:t>
      </w:r>
    </w:p>
    <w:bookmarkEnd w:id="47"/>
    <w:bookmarkStart w:name="z64" w:id="48"/>
    <w:p>
      <w:pPr>
        <w:spacing w:after="0"/>
        <w:ind w:left="0"/>
        <w:jc w:val="both"/>
      </w:pPr>
      <w:r>
        <w:rPr>
          <w:rFonts w:ascii="Times New Roman"/>
          <w:b w:val="false"/>
          <w:i w:val="false"/>
          <w:color w:val="000000"/>
          <w:sz w:val="28"/>
        </w:rPr>
        <w:t>
      26. Бұқаралық шараның өткізілуі барысында ішкі істер огандары заңнамаға сәйкес қоғамдық тәртіпті, қауіпсіздікті, азаматтардың құқықтары мен заңды мүдделерін қорғауды, қылмыстар мен әкімшілік құқық бұзушылықтарды алдын алу және жол бермеуді қамтамасыз етеді, қолданыстағы заңнамада қарастырылған басқа да қызметтерді атқарады.</w:t>
      </w:r>
    </w:p>
    <w:bookmarkEnd w:id="48"/>
    <w:bookmarkStart w:name="z65" w:id="49"/>
    <w:p>
      <w:pPr>
        <w:spacing w:after="0"/>
        <w:ind w:left="0"/>
        <w:jc w:val="both"/>
      </w:pPr>
      <w:r>
        <w:rPr>
          <w:rFonts w:ascii="Times New Roman"/>
          <w:b w:val="false"/>
          <w:i w:val="false"/>
          <w:color w:val="000000"/>
          <w:sz w:val="28"/>
        </w:rPr>
        <w:t>
      27. Ішкі істер органдарының қоғамдық қауіпсіздікті қамтамасыз ету бөлігіндегі талаптары барлық азаматтарға, бұқаралық шараға қатысушы азаматтарға, лауазымды тұлғаларға, ұйымдармен бірлестіктерге міндетті болып табылады.</w:t>
      </w:r>
    </w:p>
    <w:bookmarkEnd w:id="49"/>
    <w:bookmarkStart w:name="z66" w:id="50"/>
    <w:p>
      <w:pPr>
        <w:spacing w:after="0"/>
        <w:ind w:left="0"/>
        <w:jc w:val="both"/>
      </w:pPr>
      <w:r>
        <w:rPr>
          <w:rFonts w:ascii="Times New Roman"/>
          <w:b w:val="false"/>
          <w:i w:val="false"/>
          <w:color w:val="000000"/>
          <w:sz w:val="28"/>
        </w:rPr>
        <w:t>
      28. Азаматтардың бейбіт жиналыстар, митингілер, шерулер, пикеттер және демонстрацияларға бостандығы құқығын жүзеге асыруға кедергі келтіретін мемлекеттік органдардың, ұйымдастырушылардың, қатысушылардың барлық іс-әрекеттеріне жоғары тұрған мемлекеттік органдар мен сотқа шағымдануға болады.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