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236f" w14:textId="9ad2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кәсіпкерлік, өнеркәсіп және туризм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01 наурыздағы № 763 қаулысы. Қызылорда облысының Әділет департаментінде 2016 жылғы 08 сәуірде № 5456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кәсіпкерлік, өнеркәсіп және туризм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Шиелі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2016 жылғы "1" наурыздағы</w:t>
            </w:r>
            <w:r>
              <w:br/>
            </w:r>
            <w:r>
              <w:rPr>
                <w:rFonts w:ascii="Times New Roman"/>
                <w:b w:val="false"/>
                <w:i w:val="false"/>
                <w:color w:val="000000"/>
                <w:sz w:val="20"/>
              </w:rPr>
              <w:t>№ 763 қаулысымен бекітілген</w:t>
            </w:r>
          </w:p>
        </w:tc>
      </w:tr>
    </w:tbl>
    <w:bookmarkStart w:name="z10" w:id="0"/>
    <w:p>
      <w:pPr>
        <w:spacing w:after="0"/>
        <w:ind w:left="0"/>
        <w:jc w:val="left"/>
      </w:pPr>
      <w:r>
        <w:rPr>
          <w:rFonts w:ascii="Times New Roman"/>
          <w:b/>
          <w:i w:val="false"/>
          <w:color w:val="000000"/>
        </w:rPr>
        <w:t xml:space="preserve"> "Шиелі аудандық кәсiпкерлiк, өнеркәсiп және туризм бөлiмi"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кәсiпкерлiк, өнеркәсiп және туризм бөлiмi" коммуналдық мемлекеттiк мекемесi қолданыстағы заңнамаға сәйкес кәсiпкерлiк, өнеркәсiп, туризм мен сауда қызметi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кәсiпкерлiк, өнеркәсiп және туризм бөлiмi" коммуналдық мемлекеттiк мекемесiнiң құрылтайшысы Шиелі ауданының әкiмдiгi болып табылады.</w:t>
      </w:r>
      <w:r>
        <w:br/>
      </w:r>
      <w:r>
        <w:rPr>
          <w:rFonts w:ascii="Times New Roman"/>
          <w:b w:val="false"/>
          <w:i w:val="false"/>
          <w:color w:val="000000"/>
          <w:sz w:val="28"/>
        </w:rPr>
        <w:t>
      </w:t>
      </w:r>
      <w:r>
        <w:rPr>
          <w:rFonts w:ascii="Times New Roman"/>
          <w:b w:val="false"/>
          <w:i w:val="false"/>
          <w:color w:val="000000"/>
          <w:sz w:val="28"/>
        </w:rPr>
        <w:t xml:space="preserve">3. "Шиелі аудандық кәсiпкерлiк, өнеркәсiп және туризм бөлiмi"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кәсiпкерлiк, өнеркәсiп және туризм бөлiмi" коммуналдық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кәсiпкерлiк, өнеркәсiп және туризм бөлiмi" коммуналдық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"Шиелі аудандық кәсiпкерлiк, өнеркәсiп және туризм бөлiмi"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кәсiпкерлiк, өнеркәсiп және туризм бөлiмi" коммуналдық мемлекеттiк мекемесi өз құзыретiнiң мәселелерi бойынша заңнамада белгiленген тәртiппен "Шиелі аудандық кәсiпкерлiк, өнеркәсiп және туризм бөлiмi"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кәсiпкерлiк, өнеркәсiп және туризм бөлiмi" коммуналдық мемлекеттiк мекемесi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индексi 120700, Қазақстан Республикасы, Қызылорда облысы, Шиелі ауданы, Шиелі кентi, Т.Рысқұлов көшесi, № 6 А.</w:t>
      </w:r>
      <w:r>
        <w:br/>
      </w:r>
      <w:r>
        <w:rPr>
          <w:rFonts w:ascii="Times New Roman"/>
          <w:b w:val="false"/>
          <w:i w:val="false"/>
          <w:color w:val="000000"/>
          <w:sz w:val="28"/>
        </w:rPr>
        <w:t>
      </w:t>
      </w:r>
      <w:r>
        <w:rPr>
          <w:rFonts w:ascii="Times New Roman"/>
          <w:b w:val="false"/>
          <w:i w:val="false"/>
          <w:color w:val="000000"/>
          <w:sz w:val="28"/>
        </w:rPr>
        <w:t xml:space="preserve">"Шиелі аудандық кәсiпкерлiк, өнеркәсiп және туризм бөлiмi" коммуналдық мемлекеттiк мекемесiнiң жұмыс кестесi: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"Шиелі аудандық кәсiпкерлiк, өнеркәсiп және туризм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"Шиелі аудандық кәсiпкерлiк, өнеркәсiп және туризм бөлiмi" коммуналдық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"Шиелі аудандық кәсiпкерлiк, өнеркәсiп және туризм бөлiмi"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"Шиелі аудандық кәсiпкерлiк, өнеркәсiп және туризм бөлiмi" коммуналдық мемлекеттiк мекемесi кәсiпкерлiк субъектiлермен "Шиелі аудандық кәсiпкерлiк, өнеркәсiп және туризм бөлiмi"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кәсiпкерлiк, өнеркәсiп және туризм бөлiмi"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"Шиелі аудандық кәсiпкерлiк, өнеркәсiп және туризм бөлiм" коммуналдық мемлекеттiк мекемесiнiң миссиясы: ауданда кәсiпкерлiк, өнеркәсiп және туризм салаларын дамыту жөнiндегi саясатты жүргiзу.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кәсіпкерлік дамуын үйлестіруді қамтамасыз ету;</w:t>
      </w:r>
      <w:r>
        <w:br/>
      </w:r>
      <w:r>
        <w:rPr>
          <w:rFonts w:ascii="Times New Roman"/>
          <w:b w:val="false"/>
          <w:i w:val="false"/>
          <w:color w:val="000000"/>
          <w:sz w:val="28"/>
        </w:rPr>
        <w:t>
      </w:t>
      </w:r>
      <w:r>
        <w:rPr>
          <w:rFonts w:ascii="Times New Roman"/>
          <w:b w:val="false"/>
          <w:i w:val="false"/>
          <w:color w:val="000000"/>
          <w:sz w:val="28"/>
        </w:rPr>
        <w:t>2) өнеркәсіп салалары қызметін үйлестіру қамтамасыз ету;</w:t>
      </w:r>
      <w:r>
        <w:br/>
      </w:r>
      <w:r>
        <w:rPr>
          <w:rFonts w:ascii="Times New Roman"/>
          <w:b w:val="false"/>
          <w:i w:val="false"/>
          <w:color w:val="000000"/>
          <w:sz w:val="28"/>
        </w:rPr>
        <w:t>
      </w:t>
      </w:r>
      <w:r>
        <w:rPr>
          <w:rFonts w:ascii="Times New Roman"/>
          <w:b w:val="false"/>
          <w:i w:val="false"/>
          <w:color w:val="000000"/>
          <w:sz w:val="28"/>
        </w:rPr>
        <w:t>3) сауда, қоғамдық тамақтану кәсiпорындарының, қызметiн үйлестiру;</w:t>
      </w:r>
      <w:r>
        <w:br/>
      </w:r>
      <w:r>
        <w:rPr>
          <w:rFonts w:ascii="Times New Roman"/>
          <w:b w:val="false"/>
          <w:i w:val="false"/>
          <w:color w:val="000000"/>
          <w:sz w:val="28"/>
        </w:rPr>
        <w:t>
      </w:t>
      </w:r>
      <w:r>
        <w:rPr>
          <w:rFonts w:ascii="Times New Roman"/>
          <w:b w:val="false"/>
          <w:i w:val="false"/>
          <w:color w:val="000000"/>
          <w:sz w:val="28"/>
        </w:rPr>
        <w:t>4) туристiк қызметке жәрдемдесу және оның дамуы үшiн қолайлы жағдайлар жасау;</w:t>
      </w:r>
      <w:r>
        <w:br/>
      </w:r>
      <w:r>
        <w:rPr>
          <w:rFonts w:ascii="Times New Roman"/>
          <w:b w:val="false"/>
          <w:i w:val="false"/>
          <w:color w:val="000000"/>
          <w:sz w:val="28"/>
        </w:rPr>
        <w:t>
      </w:t>
      </w:r>
      <w:r>
        <w:rPr>
          <w:rFonts w:ascii="Times New Roman"/>
          <w:b w:val="false"/>
          <w:i w:val="false"/>
          <w:color w:val="000000"/>
          <w:sz w:val="28"/>
        </w:rPr>
        <w:t>5) ауданда шағын кәсiпкерлiктi дамытудың бағдарламасын және оны iске асырудың iс-шаралар жоспарын әзiрлеу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6) заңнамамен жүктелген басқа да мiндеттердi орындау.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w:t>
      </w:r>
      <w:r>
        <w:rPr>
          <w:rFonts w:ascii="Times New Roman"/>
          <w:b w:val="false"/>
          <w:i w:val="false"/>
          <w:color w:val="000000"/>
          <w:sz w:val="28"/>
        </w:rPr>
        <w:t>2) жеке кәсiпкерлiктi дамыту үшiн жағдайлар жасау;</w:t>
      </w:r>
      <w:r>
        <w:br/>
      </w:r>
      <w:r>
        <w:rPr>
          <w:rFonts w:ascii="Times New Roman"/>
          <w:b w:val="false"/>
          <w:i w:val="false"/>
          <w:color w:val="000000"/>
          <w:sz w:val="28"/>
        </w:rPr>
        <w:t>
      </w:t>
      </w:r>
      <w:r>
        <w:rPr>
          <w:rFonts w:ascii="Times New Roman"/>
          <w:b w:val="false"/>
          <w:i w:val="false"/>
          <w:color w:val="000000"/>
          <w:sz w:val="28"/>
        </w:rPr>
        <w:t>3) өңiрде шағын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4) жергiлiктi атқарушы органдардың жеке кәсiпкерлiк субъектiлерiнiң бiрлестiктерiмен, Қызылорда облысының кәсiпкерлер палатасының Шиелі ауданындағы филиалымен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5) сарапшылық кеңестердің қызметін ұйымдастыру;</w:t>
      </w:r>
      <w:r>
        <w:br/>
      </w:r>
      <w:r>
        <w:rPr>
          <w:rFonts w:ascii="Times New Roman"/>
          <w:b w:val="false"/>
          <w:i w:val="false"/>
          <w:color w:val="000000"/>
          <w:sz w:val="28"/>
        </w:rPr>
        <w:t>
      </w:t>
      </w:r>
      <w:r>
        <w:rPr>
          <w:rFonts w:ascii="Times New Roman"/>
          <w:b w:val="false"/>
          <w:i w:val="false"/>
          <w:color w:val="000000"/>
          <w:sz w:val="28"/>
        </w:rPr>
        <w:t>6) жергілікті деңгейде жеке кәсіпкерлікті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7) әлеуметтiк маңызы бар азық-түлiк емес тауарларына рұқсат етiлген шектi бөлшек сауда бағалары мөлшерiнiң сақталуына өз құзыретi шегiнде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8) шағын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9) тиiстi әкiмшiлiк-аумақтық бiрлiктiң аумағында туристiк қызмет саласындағы мемлекеттiк саясатты iске асыру және үйлестiрудi жүзеге асыру;</w:t>
      </w:r>
      <w:r>
        <w:br/>
      </w:r>
      <w:r>
        <w:rPr>
          <w:rFonts w:ascii="Times New Roman"/>
          <w:b w:val="false"/>
          <w:i w:val="false"/>
          <w:color w:val="000000"/>
          <w:sz w:val="28"/>
        </w:rPr>
        <w:t>
      </w:t>
      </w:r>
      <w:r>
        <w:rPr>
          <w:rFonts w:ascii="Times New Roman"/>
          <w:b w:val="false"/>
          <w:i w:val="false"/>
          <w:color w:val="000000"/>
          <w:sz w:val="28"/>
        </w:rPr>
        <w:t>10) тиiстi әкiмшiлiк-аумақтық бiрлiктiң аумағында туризмдi дамыту туралы ақпарат жинақтап, талдап және оны Қызылорда облысының кәсiпкерлiк және туризм басқармасына ұсыну;</w:t>
      </w:r>
      <w:r>
        <w:br/>
      </w:r>
      <w:r>
        <w:rPr>
          <w:rFonts w:ascii="Times New Roman"/>
          <w:b w:val="false"/>
          <w:i w:val="false"/>
          <w:color w:val="000000"/>
          <w:sz w:val="28"/>
        </w:rPr>
        <w:t>
      </w:t>
      </w:r>
      <w:r>
        <w:rPr>
          <w:rFonts w:ascii="Times New Roman"/>
          <w:b w:val="false"/>
          <w:i w:val="false"/>
          <w:color w:val="000000"/>
          <w:sz w:val="28"/>
        </w:rPr>
        <w:t>11) аудандық туристiк ресурстарды қорғау жөнiндегi шараларды әзiрлеу және енгiзу;</w:t>
      </w:r>
      <w:r>
        <w:br/>
      </w:r>
      <w:r>
        <w:rPr>
          <w:rFonts w:ascii="Times New Roman"/>
          <w:b w:val="false"/>
          <w:i w:val="false"/>
          <w:color w:val="000000"/>
          <w:sz w:val="28"/>
        </w:rPr>
        <w:t>
      </w:t>
      </w:r>
      <w:r>
        <w:rPr>
          <w:rFonts w:ascii="Times New Roman"/>
          <w:b w:val="false"/>
          <w:i w:val="false"/>
          <w:color w:val="000000"/>
          <w:sz w:val="28"/>
        </w:rPr>
        <w:t>12) тиiстi әкiмшiлiк-аумақтық бiрлiктiң аумағында туристiк индустрия объектiлерiн жоспарлау және салу жөнiндегi қызметтi үйлестiру;</w:t>
      </w:r>
      <w:r>
        <w:br/>
      </w:r>
      <w:r>
        <w:rPr>
          <w:rFonts w:ascii="Times New Roman"/>
          <w:b w:val="false"/>
          <w:i w:val="false"/>
          <w:color w:val="000000"/>
          <w:sz w:val="28"/>
        </w:rPr>
        <w:t>
      </w:t>
      </w:r>
      <w:r>
        <w:rPr>
          <w:rFonts w:ascii="Times New Roman"/>
          <w:b w:val="false"/>
          <w:i w:val="false"/>
          <w:color w:val="000000"/>
          <w:sz w:val="28"/>
        </w:rPr>
        <w:t>13) балалар мен жастар лагерьлерiнiң, туристер бiрлестiктерiнiң қызметiне және өз бетiнше туризмдi дамытуға жәрдем көрсету;</w:t>
      </w:r>
      <w:r>
        <w:br/>
      </w:r>
      <w:r>
        <w:rPr>
          <w:rFonts w:ascii="Times New Roman"/>
          <w:b w:val="false"/>
          <w:i w:val="false"/>
          <w:color w:val="000000"/>
          <w:sz w:val="28"/>
        </w:rPr>
        <w:t>
      </w:t>
      </w:r>
      <w:r>
        <w:rPr>
          <w:rFonts w:ascii="Times New Roman"/>
          <w:b w:val="false"/>
          <w:i w:val="false"/>
          <w:color w:val="000000"/>
          <w:sz w:val="28"/>
        </w:rPr>
        <w:t>14) туристiк ақпаратты, оның iшiнде туристiк әлеует, туризм объектiлерi және туристiк қызметтi жүзеге асыратын тұлғалар туралы ақпарат беру;</w:t>
      </w:r>
      <w:r>
        <w:br/>
      </w:r>
      <w:r>
        <w:rPr>
          <w:rFonts w:ascii="Times New Roman"/>
          <w:b w:val="false"/>
          <w:i w:val="false"/>
          <w:color w:val="000000"/>
          <w:sz w:val="28"/>
        </w:rPr>
        <w:t>
      </w:t>
      </w:r>
      <w:r>
        <w:rPr>
          <w:rFonts w:ascii="Times New Roman"/>
          <w:b w:val="false"/>
          <w:i w:val="false"/>
          <w:color w:val="000000"/>
          <w:sz w:val="28"/>
        </w:rPr>
        <w:t>15) аудандағы туристiк маршруттар мен соқпақтардың тiзiлiмiн жүргiзу;</w:t>
      </w:r>
      <w:r>
        <w:br/>
      </w:r>
      <w:r>
        <w:rPr>
          <w:rFonts w:ascii="Times New Roman"/>
          <w:b w:val="false"/>
          <w:i w:val="false"/>
          <w:color w:val="000000"/>
          <w:sz w:val="28"/>
        </w:rPr>
        <w:t>
      </w:t>
      </w:r>
      <w:r>
        <w:rPr>
          <w:rFonts w:ascii="Times New Roman"/>
          <w:b w:val="false"/>
          <w:i w:val="false"/>
          <w:color w:val="000000"/>
          <w:sz w:val="28"/>
        </w:rPr>
        <w:t>16) сауда саясатын жүргiзудi қамтамасыз ету;</w:t>
      </w:r>
      <w:r>
        <w:br/>
      </w:r>
      <w:r>
        <w:rPr>
          <w:rFonts w:ascii="Times New Roman"/>
          <w:b w:val="false"/>
          <w:i w:val="false"/>
          <w:color w:val="000000"/>
          <w:sz w:val="28"/>
        </w:rPr>
        <w:t>
      </w:t>
      </w:r>
      <w:r>
        <w:rPr>
          <w:rFonts w:ascii="Times New Roman"/>
          <w:b w:val="false"/>
          <w:i w:val="false"/>
          <w:color w:val="000000"/>
          <w:sz w:val="28"/>
        </w:rPr>
        <w:t>17) өз құзыретi шегiнде сауда қызметi субъектiлерiнiң қызметiн реттеудi жүзеге асыру;</w:t>
      </w:r>
      <w:r>
        <w:br/>
      </w:r>
      <w:r>
        <w:rPr>
          <w:rFonts w:ascii="Times New Roman"/>
          <w:b w:val="false"/>
          <w:i w:val="false"/>
          <w:color w:val="000000"/>
          <w:sz w:val="28"/>
        </w:rPr>
        <w:t>
      </w:t>
      </w:r>
      <w:r>
        <w:rPr>
          <w:rFonts w:ascii="Times New Roman"/>
          <w:b w:val="false"/>
          <w:i w:val="false"/>
          <w:color w:val="000000"/>
          <w:sz w:val="28"/>
        </w:rPr>
        <w:t>18) тиiстi әкiмшiлiк-аумақтық бiрлiктерде сауда қызметiне қолайлы жағдайлар жасау жөнiнде шаралар әзiрлеу;</w:t>
      </w:r>
      <w:r>
        <w:br/>
      </w:r>
      <w:r>
        <w:rPr>
          <w:rFonts w:ascii="Times New Roman"/>
          <w:b w:val="false"/>
          <w:i w:val="false"/>
          <w:color w:val="000000"/>
          <w:sz w:val="28"/>
        </w:rPr>
        <w:t>
      </w:t>
      </w:r>
      <w:r>
        <w:rPr>
          <w:rFonts w:ascii="Times New Roman"/>
          <w:b w:val="false"/>
          <w:i w:val="false"/>
          <w:color w:val="000000"/>
          <w:sz w:val="28"/>
        </w:rPr>
        <w:t>19) халықты сауда алаңымен қамтамасыз етудiң ең төменгi нормативтерi бойынша ұсыныстар әзiрлеу;</w:t>
      </w:r>
      <w:r>
        <w:br/>
      </w:r>
      <w:r>
        <w:rPr>
          <w:rFonts w:ascii="Times New Roman"/>
          <w:b w:val="false"/>
          <w:i w:val="false"/>
          <w:color w:val="000000"/>
          <w:sz w:val="28"/>
        </w:rPr>
        <w:t>
      </w:t>
      </w:r>
      <w:r>
        <w:rPr>
          <w:rFonts w:ascii="Times New Roman"/>
          <w:b w:val="false"/>
          <w:i w:val="false"/>
          <w:color w:val="000000"/>
          <w:sz w:val="28"/>
        </w:rPr>
        <w:t>20)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w:t>
      </w:r>
      <w:r>
        <w:rPr>
          <w:rFonts w:ascii="Times New Roman"/>
          <w:b w:val="false"/>
          <w:i w:val="false"/>
          <w:color w:val="000000"/>
          <w:sz w:val="28"/>
        </w:rPr>
        <w:t>19) көрмелер мен жәрмеңкелер ұйымдастыруды жүзеге асыру;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жүктелетiн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жолданған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"Шиелі аудандық кәсiпкерлiк, өнеркәсiп және туризм бөлiмi" коммуналдық мемлекеттiк мекемесiне басшылықты "Шиелі аудандық кәсiпкерлiк, өнеркәсiп және туризм бөлiмi" коммуналдық мемлекеттiк мекемесi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19. "Шиелі аудандық кәсiпкерлiк, өнеркәсiп және туризм бөлiмi" коммуналдық мемлекеттiк мекемесiнiң басшысын аудан әкiмi Қазақстан Республикасының заңнамасына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"Шиелі аудандық кәсiпкерлiк, өнеркәсiп және туризм бөлiмi" коммуналдық мемлекеттiк мекемесi басшысының өкiлеттiлiгi:</w:t>
      </w:r>
      <w:r>
        <w:br/>
      </w:r>
      <w:r>
        <w:rPr>
          <w:rFonts w:ascii="Times New Roman"/>
          <w:b w:val="false"/>
          <w:i w:val="false"/>
          <w:color w:val="000000"/>
          <w:sz w:val="28"/>
        </w:rPr>
        <w:t>
      </w:t>
      </w:r>
      <w:r>
        <w:rPr>
          <w:rFonts w:ascii="Times New Roman"/>
          <w:b w:val="false"/>
          <w:i w:val="false"/>
          <w:color w:val="000000"/>
          <w:sz w:val="28"/>
        </w:rPr>
        <w:t>1) қызметкерлер арасында қызметтiк мiндеттердi және олардың жауапкершiлiк дәрежесiн үйлестiредi және бекiтедi;</w:t>
      </w:r>
      <w:r>
        <w:br/>
      </w:r>
      <w:r>
        <w:rPr>
          <w:rFonts w:ascii="Times New Roman"/>
          <w:b w:val="false"/>
          <w:i w:val="false"/>
          <w:color w:val="000000"/>
          <w:sz w:val="28"/>
        </w:rPr>
        <w:t>
      </w:t>
      </w:r>
      <w:r>
        <w:rPr>
          <w:rFonts w:ascii="Times New Roman"/>
          <w:b w:val="false"/>
          <w:i w:val="false"/>
          <w:color w:val="000000"/>
          <w:sz w:val="28"/>
        </w:rPr>
        <w:t>2) қызметкерлердi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3) заңда белгiленген тәртiппен қызметкерлердi көтермелеу және тәртiптiк жаза белгiлеу мәселелерiн шешедi; </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қабылдайды және сыбайлас жемқорлыққа қарсы шаралар қабылдау үшiн дербес жауапты болады;</w:t>
      </w:r>
      <w:r>
        <w:br/>
      </w:r>
      <w:r>
        <w:rPr>
          <w:rFonts w:ascii="Times New Roman"/>
          <w:b w:val="false"/>
          <w:i w:val="false"/>
          <w:color w:val="000000"/>
          <w:sz w:val="28"/>
        </w:rPr>
        <w:t>
      </w:t>
      </w:r>
      <w:r>
        <w:rPr>
          <w:rFonts w:ascii="Times New Roman"/>
          <w:b w:val="false"/>
          <w:i w:val="false"/>
          <w:color w:val="000000"/>
          <w:sz w:val="28"/>
        </w:rPr>
        <w:t>5) берiлген коммуналдық мүлiктiң сақталуын қамтамасыз етедi;</w:t>
      </w:r>
      <w:r>
        <w:br/>
      </w:r>
      <w:r>
        <w:rPr>
          <w:rFonts w:ascii="Times New Roman"/>
          <w:b w:val="false"/>
          <w:i w:val="false"/>
          <w:color w:val="000000"/>
          <w:sz w:val="28"/>
        </w:rPr>
        <w:t>
      </w:t>
      </w:r>
      <w:r>
        <w:rPr>
          <w:rFonts w:ascii="Times New Roman"/>
          <w:b w:val="false"/>
          <w:i w:val="false"/>
          <w:color w:val="000000"/>
          <w:sz w:val="28"/>
        </w:rPr>
        <w:t>6) азаматтарды және заңды тұлғалардың өкiлдерiн жеке қабылдауды жүргiзедi;</w:t>
      </w:r>
      <w:r>
        <w:br/>
      </w:r>
      <w:r>
        <w:rPr>
          <w:rFonts w:ascii="Times New Roman"/>
          <w:b w:val="false"/>
          <w:i w:val="false"/>
          <w:color w:val="000000"/>
          <w:sz w:val="28"/>
        </w:rPr>
        <w:t>
      </w:t>
      </w:r>
      <w:r>
        <w:rPr>
          <w:rFonts w:ascii="Times New Roman"/>
          <w:b w:val="false"/>
          <w:i w:val="false"/>
          <w:color w:val="000000"/>
          <w:sz w:val="28"/>
        </w:rPr>
        <w:t xml:space="preserve">7) мемлекеттiк органдармен, ұйымдармен және азаматтармен өзара қарым-қатынастарда оның атынан сенiмхатсыз өкiлдiк етедi; </w:t>
      </w:r>
      <w:r>
        <w:br/>
      </w:r>
      <w:r>
        <w:rPr>
          <w:rFonts w:ascii="Times New Roman"/>
          <w:b w:val="false"/>
          <w:i w:val="false"/>
          <w:color w:val="000000"/>
          <w:sz w:val="28"/>
        </w:rPr>
        <w:t>
      </w:t>
      </w:r>
      <w:r>
        <w:rPr>
          <w:rFonts w:ascii="Times New Roman"/>
          <w:b w:val="false"/>
          <w:i w:val="false"/>
          <w:color w:val="000000"/>
          <w:sz w:val="28"/>
        </w:rPr>
        <w:t>8) өз құзыретi шегiнде бұйрықтарға қол қояды;</w:t>
      </w:r>
      <w:r>
        <w:br/>
      </w:r>
      <w:r>
        <w:rPr>
          <w:rFonts w:ascii="Times New Roman"/>
          <w:b w:val="false"/>
          <w:i w:val="false"/>
          <w:color w:val="000000"/>
          <w:sz w:val="28"/>
        </w:rPr>
        <w:t>
      </w:t>
      </w:r>
      <w:r>
        <w:rPr>
          <w:rFonts w:ascii="Times New Roman"/>
          <w:b w:val="false"/>
          <w:i w:val="false"/>
          <w:color w:val="000000"/>
          <w:sz w:val="28"/>
        </w:rPr>
        <w:t>9) гендерлiк теңдiк стратегиясын жүзеге асырады.</w:t>
      </w:r>
      <w:r>
        <w:br/>
      </w:r>
      <w:r>
        <w:rPr>
          <w:rFonts w:ascii="Times New Roman"/>
          <w:b w:val="false"/>
          <w:i w:val="false"/>
          <w:color w:val="000000"/>
          <w:sz w:val="28"/>
        </w:rPr>
        <w:t>
      </w:t>
      </w:r>
      <w:r>
        <w:rPr>
          <w:rFonts w:ascii="Times New Roman"/>
          <w:b w:val="false"/>
          <w:i w:val="false"/>
          <w:color w:val="000000"/>
          <w:sz w:val="28"/>
        </w:rPr>
        <w:t>10) заңнамаларға сәйкес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11) "Шиелі аудандық кәсiпкерлiк, өнеркәсiп және туризм бөлiмi" коммуналдық мемлекеттiк мекемесi басшысы болмаған кезеңде оның өкiлеттiлiктерiн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Заңды тұлға мен мемлекеттiк мүлiк жөнiндегi уәкiлеттi органның, заңды тұлға мен жергiлiктi атқарушы органның, заңды тұлғаның әкiмшiлiгi мен оның еңбек ұжымының арасындағы өзара қарым-қатынастар Қазақстан Республикасының заңнамасымен реттеледi.</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"Шиелі аудандық кәсiпкерлiк, өнеркәсiп және туризм бөлiмi" коммуналдық мемлекеттiк мекемесi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"Шиелі аудандық кәсiпкерлiк, өнеркәсiп және туризм бөлiмi"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"Шиелі аудандық кәсiпкерлiк, өнеркәсiп және туризм бөлiмi" коммуналдық мемлекеттiк мекемесiне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"Шиелі аудандық кәсiпкерлiк, өнеркәсiп және туризм бөлiмi"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r>
        <w:rPr>
          <w:rFonts w:ascii="Times New Roman"/>
          <w:b w:val="false"/>
          <w:i w:val="false"/>
          <w:color w:val="000000"/>
          <w:sz w:val="28"/>
        </w:rPr>
        <w:t xml:space="preserve">25. Шиелі ауданының әкiмдiгi "Шиелі аудандық кәсiпкерлiк, өнеркәсiп және туризм бөлiмi" коммуналдық мемлекеттiк мекемесiне берiлген мүлiктердiң сақталуын және тиiмдi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"Шиелі аудандық кәсiпкерлiк, өнеркәсiп және туризм бөлiмi" коммуналдық мемлекеттiк мекемесiне бекiтiлген мүлiктi Шиелі ауданының әкiмдiгi қайтарып алуға немесе өзi құрған заңды тұлғалар арасында, егер Қазақстан Республикасының заңнамалық актiлерiнде басқа да түрлерi белгiленбесе, өз қалауы бойынша қайта бөлуге құқылы.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"Шиелі аудандық кәсiпкерлiк, өнеркәсiп және туризм бөлiмi" коммуналдық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