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e441" w14:textId="776e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білім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01 наурыздағы № 764 қаулысы. Қызылорда облысының Әділет департаментінде 2016 жылғы 12 сәуірде № 5464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білім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Шиелі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1наурыздағы</w:t>
            </w:r>
            <w:r>
              <w:br/>
            </w:r>
            <w:r>
              <w:rPr>
                <w:rFonts w:ascii="Times New Roman"/>
                <w:b w:val="false"/>
                <w:i w:val="false"/>
                <w:color w:val="000000"/>
                <w:sz w:val="20"/>
              </w:rPr>
              <w:t>Шиелі ауданы әкімдігінің</w:t>
            </w:r>
            <w:r>
              <w:br/>
            </w:r>
            <w:r>
              <w:rPr>
                <w:rFonts w:ascii="Times New Roman"/>
                <w:b w:val="false"/>
                <w:i w:val="false"/>
                <w:color w:val="000000"/>
                <w:sz w:val="20"/>
              </w:rPr>
              <w:t xml:space="preserve">№ 764 қаулысымен бекітілген </w:t>
            </w:r>
          </w:p>
        </w:tc>
      </w:tr>
    </w:tbl>
    <w:bookmarkStart w:name="z10" w:id="0"/>
    <w:p>
      <w:pPr>
        <w:spacing w:after="0"/>
        <w:ind w:left="0"/>
        <w:jc w:val="left"/>
      </w:pPr>
      <w:r>
        <w:rPr>
          <w:rFonts w:ascii="Times New Roman"/>
          <w:b/>
          <w:i w:val="false"/>
          <w:color w:val="000000"/>
        </w:rPr>
        <w:t xml:space="preserve"> "Шиелі аудандық білім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аудандық бiлiм бөлiмi" коммуналдық мемлекеттiк мекемесi бiлiм беру мектептерiнiң қызметiн үйлестiрудi қамтамасыз ететiн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бiлiм бөлiмi" коммуналдық мемлекеттiк мекемесiне бағынысты ведомствалары бар.</w:t>
      </w:r>
      <w:r>
        <w:br/>
      </w:r>
      <w:r>
        <w:rPr>
          <w:rFonts w:ascii="Times New Roman"/>
          <w:b w:val="false"/>
          <w:i w:val="false"/>
          <w:color w:val="000000"/>
          <w:sz w:val="28"/>
        </w:rPr>
        <w:t>
      </w:t>
      </w:r>
      <w:r>
        <w:rPr>
          <w:rFonts w:ascii="Times New Roman"/>
          <w:b w:val="false"/>
          <w:i w:val="false"/>
          <w:color w:val="000000"/>
          <w:sz w:val="28"/>
        </w:rPr>
        <w:t xml:space="preserve">3. "Шиелі аудандық бiлiм бөлiмi" коммуналдық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 -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аудандық бiлiм бөлiмi" коммуналдық мемлекеттiк мекемесi-мемлекеттiк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аудандық бiлiм бөлiмi" коммуналдық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"Шиелі аудандық бiлiм бөлiмi" коммуналдық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аудандық бiлiм бөлiмi" коммуналдық мемлекеттiк мекемесi өз құзыретiнiң мәселелерi бойынша заңнамада белгiленген тәртiппен "Шиелі аудандық бiлiм бөлiмi" басшысының бұйрықтары түрiнде рәсiмделетiн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"Шиелі аудандық бiлiм бөлiмi" коммуналдық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120700, Қазақстан Республикасы, Қызылорда облысы, Шиелі ауданы, Шиелі кенті, Т.Рысқұлов көшесі №19.</w:t>
      </w:r>
      <w:r>
        <w:br/>
      </w:r>
      <w:r>
        <w:rPr>
          <w:rFonts w:ascii="Times New Roman"/>
          <w:b w:val="false"/>
          <w:i w:val="false"/>
          <w:color w:val="000000"/>
          <w:sz w:val="28"/>
        </w:rPr>
        <w:t>
      </w:t>
      </w:r>
      <w:r>
        <w:rPr>
          <w:rFonts w:ascii="Times New Roman"/>
          <w:b w:val="false"/>
          <w:i w:val="false"/>
          <w:color w:val="000000"/>
          <w:sz w:val="28"/>
        </w:rPr>
        <w:t xml:space="preserve">10. "Шиелі аудандық бiлiм бөлiмi" коммуналдық мемлекеттiк мекемесiнiң жұмыс кестесi: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"Шиелі аудандық бiлiм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12. Осы Ереже "Шиелі аудандық бiлiм бөлiмi" коммуналдық мемлекеттiк мекемесiнiң құрылтай құжаты болып табылады. Шиелі аудандық бiлiм бөлiмi" коммуналдық мемлекеттiк мекемесiнiң құрылтайшысы Шиелі ауданының әкiмдiгi болып табылады.</w:t>
      </w:r>
      <w:r>
        <w:br/>
      </w:r>
      <w:r>
        <w:rPr>
          <w:rFonts w:ascii="Times New Roman"/>
          <w:b w:val="false"/>
          <w:i w:val="false"/>
          <w:color w:val="000000"/>
          <w:sz w:val="28"/>
        </w:rPr>
        <w:t>
      </w:t>
      </w:r>
      <w:r>
        <w:rPr>
          <w:rFonts w:ascii="Times New Roman"/>
          <w:b w:val="false"/>
          <w:i w:val="false"/>
          <w:color w:val="000000"/>
          <w:sz w:val="28"/>
        </w:rPr>
        <w:t>13. "Шиелі аудандық бiлiм бөлiмi" коммуналдық мемлекеттiк мекемесiнiң қызметiн қаржыландыру аудан бюджетiнен жүзеге асырылады.</w:t>
      </w:r>
      <w:r>
        <w:br/>
      </w:r>
      <w:r>
        <w:rPr>
          <w:rFonts w:ascii="Times New Roman"/>
          <w:b w:val="false"/>
          <w:i w:val="false"/>
          <w:color w:val="000000"/>
          <w:sz w:val="28"/>
        </w:rPr>
        <w:t>
      </w:t>
      </w:r>
      <w:r>
        <w:rPr>
          <w:rFonts w:ascii="Times New Roman"/>
          <w:b w:val="false"/>
          <w:i w:val="false"/>
          <w:color w:val="000000"/>
          <w:sz w:val="28"/>
        </w:rPr>
        <w:t xml:space="preserve">14. "Шиелі аудандық бiлiм бөлiмi" коммуналдық мемлекеттiк мекемесiне кәсiпкерлiк субъектiлерiмен бөлiмнiң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Коммуналдық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"Шиелі аудандық бiлiм бөлiмi" коммуналдық мемлекеттiк мекемесiнiң миссиясы -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бiлiм берудi дамытуға байланысты Қазақстан Үкiметi белгiленген заңнамаларға, балалар құқығын қорғау жөнiндегi конвенция, Қазақстан Республикасы Бiлiм және ғылым министрiнiң бұйрықтары, нормативтiк құқықтық құжаттарын басшылыққа ала отырып, аудандағы бiлiм беру мекемелерiнiң жұмысын үйлестiру.</w:t>
      </w:r>
      <w:r>
        <w:br/>
      </w:r>
      <w:r>
        <w:rPr>
          <w:rFonts w:ascii="Times New Roman"/>
          <w:b w:val="false"/>
          <w:i w:val="false"/>
          <w:color w:val="000000"/>
          <w:sz w:val="28"/>
        </w:rPr>
        <w:t>
      </w:t>
      </w:r>
      <w:r>
        <w:rPr>
          <w:rFonts w:ascii="Times New Roman"/>
          <w:b w:val="false"/>
          <w:i w:val="false"/>
          <w:color w:val="000000"/>
          <w:sz w:val="28"/>
        </w:rPr>
        <w:t>16. Мiндеттерi:</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жетiстiктерi негiзiнде жеке адамды қалыптастыруға, дамытуға және кәсiптiк шыңдауға бағытталған сапалы бiлiм алу үшiн қажеттi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мүмкiндiктерiн дамыту, адамгершiлiк пен салауатты өмiр салтының берiк негiздерiн қалыптыстыру, даралықты дамыту үшiн жағдай жасау арқылы ой-өрiсiн байыту.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мiндеттердi жүзеге асырады.</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кешкi (ауысымды) оқу нысанын және интернат үлгiсiндегi ұйымдар арқылы ұсынылатын жалпы орта бiлiм берудi қоса алғанда, бастауыш, негiзгi орта және жалпы орта бiлiм берудi қамтамасыз етедi;</w:t>
      </w:r>
      <w:r>
        <w:br/>
      </w:r>
      <w:r>
        <w:rPr>
          <w:rFonts w:ascii="Times New Roman"/>
          <w:b w:val="false"/>
          <w:i w:val="false"/>
          <w:color w:val="000000"/>
          <w:sz w:val="28"/>
        </w:rPr>
        <w:t>
      </w:t>
      </w:r>
      <w:r>
        <w:rPr>
          <w:rFonts w:ascii="Times New Roman"/>
          <w:b w:val="false"/>
          <w:i w:val="false"/>
          <w:color w:val="000000"/>
          <w:sz w:val="28"/>
        </w:rPr>
        <w:t>2) бiлiм алушылардың ұлттық бiрыңғай тестiлеуге қатысуын ұйымдастырады;</w:t>
      </w:r>
      <w:r>
        <w:br/>
      </w:r>
      <w:r>
        <w:rPr>
          <w:rFonts w:ascii="Times New Roman"/>
          <w:b w:val="false"/>
          <w:i w:val="false"/>
          <w:color w:val="000000"/>
          <w:sz w:val="28"/>
        </w:rPr>
        <w:t>
      </w:t>
      </w:r>
      <w:r>
        <w:rPr>
          <w:rFonts w:ascii="Times New Roman"/>
          <w:b w:val="false"/>
          <w:i w:val="false"/>
          <w:color w:val="000000"/>
          <w:sz w:val="28"/>
        </w:rPr>
        <w:t>3) мектеп жасына дейiнгi және мектеп жасындағы балаларды есепке алуды, оларды орта бiлiм алғанға дейiн оқытуды ұйымдастырады;</w:t>
      </w:r>
      <w:r>
        <w:br/>
      </w:r>
      <w:r>
        <w:rPr>
          <w:rFonts w:ascii="Times New Roman"/>
          <w:b w:val="false"/>
          <w:i w:val="false"/>
          <w:color w:val="000000"/>
          <w:sz w:val="28"/>
        </w:rPr>
        <w:t>
      </w:t>
      </w:r>
      <w:r>
        <w:rPr>
          <w:rFonts w:ascii="Times New Roman"/>
          <w:b w:val="false"/>
          <w:i w:val="false"/>
          <w:color w:val="000000"/>
          <w:sz w:val="28"/>
        </w:rPr>
        <w:t>4) мектепке дейiнгi тәрбие мен оқытуға мемлекеттiк бiлiм беру тапсырысын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5) мамандандырылған жалпы бiлiм беретiн және арнайы оқу бағдарламаларын, сонадй-ақ мектепке дейінгі тәрбие мен оқыту және балаларға арналған қосымша білім беру бағдарламаларын iске асыратын мемлекеттiк бiлiм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белгiленген тәртiппен құрады, қайта ұйымдастырады және таратады;</w:t>
      </w:r>
      <w:r>
        <w:br/>
      </w:r>
      <w:r>
        <w:rPr>
          <w:rFonts w:ascii="Times New Roman"/>
          <w:b w:val="false"/>
          <w:i w:val="false"/>
          <w:color w:val="000000"/>
          <w:sz w:val="28"/>
        </w:rPr>
        <w:t>
      </w:t>
      </w:r>
      <w:r>
        <w:rPr>
          <w:rFonts w:ascii="Times New Roman"/>
          <w:b w:val="false"/>
          <w:i w:val="false"/>
          <w:color w:val="000000"/>
          <w:sz w:val="28"/>
        </w:rPr>
        <w:t>6) бастауыш, негiзгi орта және жалпы орта бiлiм берудiң жалпы бiлiм беретiн оқу бағдарламаларын iске асыратын мемлекеттiк бiлiм беру ұйымдарының (қылмыстық-атқару жүйесiнiң түзеу мекемелерiндегi бiлiм беру ұйымдарын қоспағанда) материалдық-техникалық қамтамасыз етiлуiн жүзеге асырады;</w:t>
      </w:r>
      <w:r>
        <w:br/>
      </w:r>
      <w:r>
        <w:rPr>
          <w:rFonts w:ascii="Times New Roman"/>
          <w:b w:val="false"/>
          <w:i w:val="false"/>
          <w:color w:val="000000"/>
          <w:sz w:val="28"/>
        </w:rPr>
        <w:t>
      </w:t>
      </w:r>
      <w:r>
        <w:rPr>
          <w:rFonts w:ascii="Times New Roman"/>
          <w:b w:val="false"/>
          <w:i w:val="false"/>
          <w:color w:val="000000"/>
          <w:sz w:val="28"/>
        </w:rPr>
        <w:t>7) жыл сайын 1 тамызға дейін мектепке дейінгі даярлықтың жалпы бiлiм беретiн оқу бағдарламаларын iске асыратын бiлiм беру ұйымдарына, орта білім беру ұйымдарына білім беру органдары оқу жылына болжатйн көлемде оқулықтар мен оқу-әдістемелік кешендерді сатып алуды және жеткiзудi ұйымдастырады;</w:t>
      </w:r>
      <w:r>
        <w:br/>
      </w:r>
      <w:r>
        <w:rPr>
          <w:rFonts w:ascii="Times New Roman"/>
          <w:b w:val="false"/>
          <w:i w:val="false"/>
          <w:color w:val="000000"/>
          <w:sz w:val="28"/>
        </w:rPr>
        <w:t>
      </w:t>
      </w:r>
      <w:r>
        <w:rPr>
          <w:rFonts w:ascii="Times New Roman"/>
          <w:b w:val="false"/>
          <w:i w:val="false"/>
          <w:color w:val="000000"/>
          <w:sz w:val="28"/>
        </w:rPr>
        <w:t>8) мектепке дейiнгi тәрбие мен оқытуға мемлекеттiк бiлiм беру тапсырысын, жан басына шаққандағы қаржыландыру және ата-ананың ақы төлеу мөлшерiн бекiтедi;</w:t>
      </w:r>
      <w:r>
        <w:br/>
      </w:r>
      <w:r>
        <w:rPr>
          <w:rFonts w:ascii="Times New Roman"/>
          <w:b w:val="false"/>
          <w:i w:val="false"/>
          <w:color w:val="000000"/>
          <w:sz w:val="28"/>
        </w:rPr>
        <w:t>
      </w:t>
      </w:r>
      <w:r>
        <w:rPr>
          <w:rFonts w:ascii="Times New Roman"/>
          <w:b w:val="false"/>
          <w:i w:val="false"/>
          <w:color w:val="000000"/>
          <w:sz w:val="28"/>
        </w:rPr>
        <w:t>9) аудандық әдiстемелiк кабинеттердiң материалдық-техникалық базасын қамтамасыз етедi;</w:t>
      </w:r>
      <w:r>
        <w:br/>
      </w:r>
      <w:r>
        <w:rPr>
          <w:rFonts w:ascii="Times New Roman"/>
          <w:b w:val="false"/>
          <w:i w:val="false"/>
          <w:color w:val="000000"/>
          <w:sz w:val="28"/>
        </w:rPr>
        <w:t>
      </w:t>
      </w:r>
      <w:r>
        <w:rPr>
          <w:rFonts w:ascii="Times New Roman"/>
          <w:b w:val="false"/>
          <w:i w:val="false"/>
          <w:color w:val="000000"/>
          <w:sz w:val="28"/>
        </w:rPr>
        <w:t>10) балаларға қосымша бiлiм берудi қамтамасыз етедi;</w:t>
      </w:r>
      <w:r>
        <w:br/>
      </w:r>
      <w:r>
        <w:rPr>
          <w:rFonts w:ascii="Times New Roman"/>
          <w:b w:val="false"/>
          <w:i w:val="false"/>
          <w:color w:val="000000"/>
          <w:sz w:val="28"/>
        </w:rPr>
        <w:t>
      </w:t>
      </w:r>
      <w:r>
        <w:rPr>
          <w:rFonts w:ascii="Times New Roman"/>
          <w:b w:val="false"/>
          <w:i w:val="false"/>
          <w:color w:val="000000"/>
          <w:sz w:val="28"/>
        </w:rPr>
        <w:t>11) аудан (қала) ауқымында жалпы бiлiм беретiн пәндер бойынша мектеп олимпиадаларын және ғылыми жобалар конкурстарын ұйымдастыру мен өткiзудi қамтамасыз етедi;</w:t>
      </w:r>
      <w:r>
        <w:br/>
      </w:r>
      <w:r>
        <w:rPr>
          <w:rFonts w:ascii="Times New Roman"/>
          <w:b w:val="false"/>
          <w:i w:val="false"/>
          <w:color w:val="000000"/>
          <w:sz w:val="28"/>
        </w:rPr>
        <w:t>
      </w:t>
      </w:r>
      <w:r>
        <w:rPr>
          <w:rFonts w:ascii="Times New Roman"/>
          <w:b w:val="false"/>
          <w:i w:val="false"/>
          <w:color w:val="000000"/>
          <w:sz w:val="28"/>
        </w:rPr>
        <w:t>12)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бөлiнетiн бюджет қаражатының кемiнде бiр пайызы мөлшерiнде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13) жетiм балаларды, ата-аналарының қамқорлығынсыз қалған балаларды белгiленген тәртiппен мемлекеттiк қамтамасыз етудi, оларды мiндеттi жұмысқа орналастыруды және тұрғын үймен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14)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заңнамасында көзделген тәртiппен бiлiм алушылар мен тәрбиеленушiлердiң жекелеген санаттарын тегiн және жеңiлдiкпен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16) бiлiм беру ұйымдарында оқу бiтiрген адамдарды жұмысқа орналастыруға жәрдемдеседi;</w:t>
      </w:r>
      <w:r>
        <w:br/>
      </w:r>
      <w:r>
        <w:rPr>
          <w:rFonts w:ascii="Times New Roman"/>
          <w:b w:val="false"/>
          <w:i w:val="false"/>
          <w:color w:val="000000"/>
          <w:sz w:val="28"/>
        </w:rPr>
        <w:t>
      </w:t>
      </w:r>
      <w:r>
        <w:rPr>
          <w:rFonts w:ascii="Times New Roman"/>
          <w:b w:val="false"/>
          <w:i w:val="false"/>
          <w:color w:val="000000"/>
          <w:sz w:val="28"/>
        </w:rPr>
        <w:t>17) ауылдық жердегi бiлiм беру ұйымдарына жұмыс iстеуге келген жас мамандарды тұрғын үй-тұрмыстық жағдайлармен қамтамасыз етуге жәрдемдеседi;</w:t>
      </w:r>
      <w:r>
        <w:br/>
      </w:r>
      <w:r>
        <w:rPr>
          <w:rFonts w:ascii="Times New Roman"/>
          <w:b w:val="false"/>
          <w:i w:val="false"/>
          <w:color w:val="000000"/>
          <w:sz w:val="28"/>
        </w:rPr>
        <w:t>
      </w:t>
      </w:r>
      <w:r>
        <w:rPr>
          <w:rFonts w:ascii="Times New Roman"/>
          <w:b w:val="false"/>
          <w:i w:val="false"/>
          <w:color w:val="000000"/>
          <w:sz w:val="28"/>
        </w:rPr>
        <w:t>18) бiлiм алушылардың қоғамдық көлiкте жеңiлдiкпен жол жүруi туралы мәслихатқа ұсыныс енгiзедi;</w:t>
      </w:r>
      <w:r>
        <w:br/>
      </w:r>
      <w:r>
        <w:rPr>
          <w:rFonts w:ascii="Times New Roman"/>
          <w:b w:val="false"/>
          <w:i w:val="false"/>
          <w:color w:val="000000"/>
          <w:sz w:val="28"/>
        </w:rPr>
        <w:t>
      </w:t>
      </w:r>
      <w:r>
        <w:rPr>
          <w:rFonts w:ascii="Times New Roman"/>
          <w:b w:val="false"/>
          <w:i w:val="false"/>
          <w:color w:val="000000"/>
          <w:sz w:val="28"/>
        </w:rPr>
        <w:t>19) мектепке дейiнгi тәрбие және оқыту ұйымдарына және отбасыларына қажеттi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20) бiлiм беру мониторингiн жүзеге асырады;</w:t>
      </w:r>
      <w:r>
        <w:br/>
      </w:r>
      <w:r>
        <w:rPr>
          <w:rFonts w:ascii="Times New Roman"/>
          <w:b w:val="false"/>
          <w:i w:val="false"/>
          <w:color w:val="000000"/>
          <w:sz w:val="28"/>
        </w:rPr>
        <w:t>
      </w:t>
      </w:r>
      <w:r>
        <w:rPr>
          <w:rFonts w:ascii="Times New Roman"/>
          <w:b w:val="false"/>
          <w:i w:val="false"/>
          <w:color w:val="000000"/>
          <w:sz w:val="28"/>
        </w:rPr>
        <w:t>21)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22) мемлекеттiк бiлiм беру ұйымдарының кадрмен қамтамасыз етiлуiн жүзеге асырады;</w:t>
      </w:r>
      <w:r>
        <w:br/>
      </w:r>
      <w:r>
        <w:rPr>
          <w:rFonts w:ascii="Times New Roman"/>
          <w:b w:val="false"/>
          <w:i w:val="false"/>
          <w:color w:val="000000"/>
          <w:sz w:val="28"/>
        </w:rPr>
        <w:t>
      </w:t>
      </w:r>
      <w:r>
        <w:rPr>
          <w:rFonts w:ascii="Times New Roman"/>
          <w:b w:val="false"/>
          <w:i w:val="false"/>
          <w:color w:val="000000"/>
          <w:sz w:val="28"/>
        </w:rPr>
        <w:t>23) бiлiм беру ұйымдарындағы психологиялық қызметтiң әдiстемелiк басшылығын қамтамасыз етедi;</w:t>
      </w:r>
      <w:r>
        <w:br/>
      </w:r>
      <w:r>
        <w:rPr>
          <w:rFonts w:ascii="Times New Roman"/>
          <w:b w:val="false"/>
          <w:i w:val="false"/>
          <w:color w:val="000000"/>
          <w:sz w:val="28"/>
        </w:rPr>
        <w:t>
      </w:t>
      </w:r>
      <w:r>
        <w:rPr>
          <w:rFonts w:ascii="Times New Roman"/>
          <w:b w:val="false"/>
          <w:i w:val="false"/>
          <w:color w:val="000000"/>
          <w:sz w:val="28"/>
        </w:rPr>
        <w:t>24) негiзгi орта, жалпы орта бiлiм беру ұйымдарында экстернат нысанында оқытуға рұқсат бередi;</w:t>
      </w:r>
      <w:r>
        <w:br/>
      </w:r>
      <w:r>
        <w:rPr>
          <w:rFonts w:ascii="Times New Roman"/>
          <w:b w:val="false"/>
          <w:i w:val="false"/>
          <w:color w:val="000000"/>
          <w:sz w:val="28"/>
        </w:rPr>
        <w:t>
      </w:t>
      </w:r>
      <w:r>
        <w:rPr>
          <w:rFonts w:ascii="Times New Roman"/>
          <w:b w:val="false"/>
          <w:i w:val="false"/>
          <w:color w:val="000000"/>
          <w:sz w:val="28"/>
        </w:rPr>
        <w:t>25) бiлiм беру ұйымдарында ерекше білім берілуіне қажеттілігі бар адамдар (балалар) үшін білім алудың арнайы жағдайларын жасайды;</w:t>
      </w:r>
      <w:r>
        <w:br/>
      </w:r>
      <w:r>
        <w:rPr>
          <w:rFonts w:ascii="Times New Roman"/>
          <w:b w:val="false"/>
          <w:i w:val="false"/>
          <w:color w:val="000000"/>
          <w:sz w:val="28"/>
        </w:rPr>
        <w:t>
      </w:t>
      </w:r>
      <w:r>
        <w:rPr>
          <w:rFonts w:ascii="Times New Roman"/>
          <w:b w:val="false"/>
          <w:i w:val="false"/>
          <w:color w:val="000000"/>
          <w:sz w:val="28"/>
        </w:rPr>
        <w:t>26)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мiндеттерi:</w:t>
      </w:r>
      <w:r>
        <w:br/>
      </w:r>
      <w:r>
        <w:rPr>
          <w:rFonts w:ascii="Times New Roman"/>
          <w:b w:val="false"/>
          <w:i w:val="false"/>
          <w:color w:val="000000"/>
          <w:sz w:val="28"/>
        </w:rPr>
        <w:t>
      </w:t>
      </w:r>
      <w:r>
        <w:rPr>
          <w:rFonts w:ascii="Times New Roman"/>
          <w:b w:val="false"/>
          <w:i w:val="false"/>
          <w:color w:val="000000"/>
          <w:sz w:val="28"/>
        </w:rPr>
        <w:t>заңнамада белгiленген тәртiппен мемлекеттiк органдардан, ұйымдардан, олардың лауазымды адамдарынан қажеттi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құзыретi шегiнде құқықтық және нормативтiк құқықтық актiлердiң жобаларын әзiрлеуге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актiлерде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өтiнiштерiн қарауға, олардың орындалуын бақылауға, Қазақстан Республикасының заңнамасында белгiленген жағдайларда және тәртiппен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өкiлдерiн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мiндеттердi iске асыруға мiндеттi.</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Коммуналдық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"Шиелі аудандық бiлiм бөлiмi" коммуналдық мемлекеттiк мекемесiне басшылықты "Шиелі аудандық бiлiм бөлiмi" коммуналдық мемлекеттiк мекемесiне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"Шиелі аудандық бiлiм бөлiмi" коммуналдық мемлекеттiк мекемесiнiң басшысын Шиелі ауданының әкiмi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"Шиелі аудандық бiлiм бөлiмi" коммуналдық мемлекеттiк мекемесiнiң басшысының өкiлеттiгi:</w:t>
      </w:r>
      <w:r>
        <w:br/>
      </w:r>
      <w:r>
        <w:rPr>
          <w:rFonts w:ascii="Times New Roman"/>
          <w:b w:val="false"/>
          <w:i w:val="false"/>
          <w:color w:val="000000"/>
          <w:sz w:val="28"/>
        </w:rPr>
        <w:t>
      </w:t>
      </w:r>
      <w:r>
        <w:rPr>
          <w:rFonts w:ascii="Times New Roman"/>
          <w:b w:val="false"/>
          <w:i w:val="false"/>
          <w:color w:val="000000"/>
          <w:sz w:val="28"/>
        </w:rPr>
        <w:t>1) бөлiм қызметкерлерiнiң мiндеттерi мен өкiлеттiктерiн анықтайды;</w:t>
      </w:r>
      <w:r>
        <w:br/>
      </w:r>
      <w:r>
        <w:rPr>
          <w:rFonts w:ascii="Times New Roman"/>
          <w:b w:val="false"/>
          <w:i w:val="false"/>
          <w:color w:val="000000"/>
          <w:sz w:val="28"/>
        </w:rPr>
        <w:t>
      </w:t>
      </w:r>
      <w:r>
        <w:rPr>
          <w:rFonts w:ascii="Times New Roman"/>
          <w:b w:val="false"/>
          <w:i w:val="false"/>
          <w:color w:val="000000"/>
          <w:sz w:val="28"/>
        </w:rPr>
        <w:t>2) бөлiмдi мемлекеттiк органдар мен басқа ұйымдарда бiлдiредi;</w:t>
      </w:r>
      <w:r>
        <w:br/>
      </w:r>
      <w:r>
        <w:rPr>
          <w:rFonts w:ascii="Times New Roman"/>
          <w:b w:val="false"/>
          <w:i w:val="false"/>
          <w:color w:val="000000"/>
          <w:sz w:val="28"/>
        </w:rPr>
        <w:t>
      </w:t>
      </w:r>
      <w:r>
        <w:rPr>
          <w:rFonts w:ascii="Times New Roman"/>
          <w:b w:val="false"/>
          <w:i w:val="false"/>
          <w:color w:val="000000"/>
          <w:sz w:val="28"/>
        </w:rPr>
        <w:t>3) бөлiм бұйрықтарына қол қояды;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бөлiм қызметкерлерiн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бөлiм қызметкерлерiн марапаттайды және тәртiптiк жазалау шараларын қабылдайды;</w:t>
      </w:r>
      <w:r>
        <w:br/>
      </w:r>
      <w:r>
        <w:rPr>
          <w:rFonts w:ascii="Times New Roman"/>
          <w:b w:val="false"/>
          <w:i w:val="false"/>
          <w:color w:val="000000"/>
          <w:sz w:val="28"/>
        </w:rPr>
        <w:t>
      </w:t>
      </w:r>
      <w:r>
        <w:rPr>
          <w:rFonts w:ascii="Times New Roman"/>
          <w:b w:val="false"/>
          <w:i w:val="false"/>
          <w:color w:val="000000"/>
          <w:sz w:val="28"/>
        </w:rPr>
        <w:t>6) бөлiмдегi сыбайлас жемқорлыққа қарсы әрекет етуге бағытталған шаралар қабылдайды және сыбайлас жемқорлыққа қарсы шаралар қабылдау үшiн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гендерлiк теңдiк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бөлiмнiң атынан сенiмхатсыз әрекет етедi;</w:t>
      </w:r>
      <w:r>
        <w:br/>
      </w:r>
      <w:r>
        <w:rPr>
          <w:rFonts w:ascii="Times New Roman"/>
          <w:b w:val="false"/>
          <w:i w:val="false"/>
          <w:color w:val="000000"/>
          <w:sz w:val="28"/>
        </w:rPr>
        <w:t>
      </w:t>
      </w:r>
      <w:r>
        <w:rPr>
          <w:rFonts w:ascii="Times New Roman"/>
          <w:b w:val="false"/>
          <w:i w:val="false"/>
          <w:color w:val="000000"/>
          <w:sz w:val="28"/>
        </w:rPr>
        <w:t>9) шарттар жасасады;</w:t>
      </w:r>
      <w:r>
        <w:br/>
      </w:r>
      <w:r>
        <w:rPr>
          <w:rFonts w:ascii="Times New Roman"/>
          <w:b w:val="false"/>
          <w:i w:val="false"/>
          <w:color w:val="000000"/>
          <w:sz w:val="28"/>
        </w:rPr>
        <w:t>
      </w:t>
      </w:r>
      <w:r>
        <w:rPr>
          <w:rFonts w:ascii="Times New Roman"/>
          <w:b w:val="false"/>
          <w:i w:val="false"/>
          <w:color w:val="000000"/>
          <w:sz w:val="28"/>
        </w:rPr>
        <w:t>10) сенiмхаттар бередi;</w:t>
      </w:r>
      <w:r>
        <w:br/>
      </w:r>
      <w:r>
        <w:rPr>
          <w:rFonts w:ascii="Times New Roman"/>
          <w:b w:val="false"/>
          <w:i w:val="false"/>
          <w:color w:val="000000"/>
          <w:sz w:val="28"/>
        </w:rPr>
        <w:t>
      </w:t>
      </w:r>
      <w:r>
        <w:rPr>
          <w:rFonts w:ascii="Times New Roman"/>
          <w:b w:val="false"/>
          <w:i w:val="false"/>
          <w:color w:val="000000"/>
          <w:sz w:val="28"/>
        </w:rPr>
        <w:t>11) өз қызметiн ұйымдастыру және оның iшкi тәртiбi мәселелерi бойынша регламент қабылдайды;</w:t>
      </w:r>
      <w:r>
        <w:br/>
      </w:r>
      <w:r>
        <w:rPr>
          <w:rFonts w:ascii="Times New Roman"/>
          <w:b w:val="false"/>
          <w:i w:val="false"/>
          <w:color w:val="000000"/>
          <w:sz w:val="28"/>
        </w:rPr>
        <w:t>
      </w:t>
      </w:r>
      <w:r>
        <w:rPr>
          <w:rFonts w:ascii="Times New Roman"/>
          <w:b w:val="false"/>
          <w:i w:val="false"/>
          <w:color w:val="000000"/>
          <w:sz w:val="28"/>
        </w:rPr>
        <w:t>12) жеке тұлғаларды және заңды тұлғалардың өкiлдерiн жеке қабылдау кестесiн бекiтедi;</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заңнамасына сәйкес өзге де өкiлеттiлiктердi жүзеге асырады. </w:t>
      </w:r>
      <w:r>
        <w:br/>
      </w:r>
      <w:r>
        <w:rPr>
          <w:rFonts w:ascii="Times New Roman"/>
          <w:b w:val="false"/>
          <w:i w:val="false"/>
          <w:color w:val="000000"/>
          <w:sz w:val="28"/>
        </w:rPr>
        <w:t>
      </w:t>
      </w:r>
      <w:r>
        <w:rPr>
          <w:rFonts w:ascii="Times New Roman"/>
          <w:b w:val="false"/>
          <w:i w:val="false"/>
          <w:color w:val="000000"/>
          <w:sz w:val="28"/>
        </w:rPr>
        <w:t>"Шиелі аудандық бiлiм бөлiмi" коммуналдық мемлекеттiк мекемесi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"Шиелі аудандық бiлiм бөлiмi" коммуналдық мемлекеттiк мекемесiнiң қызметкерлерiнiң еңбегiн ұйымдастыру Қазақстан Республикасының Еңбек </w:t>
      </w:r>
      <w:r>
        <w:rPr>
          <w:rFonts w:ascii="Times New Roman"/>
          <w:b w:val="false"/>
          <w:i w:val="false"/>
          <w:color w:val="000000"/>
          <w:sz w:val="28"/>
        </w:rPr>
        <w:t>кодексiмен</w:t>
      </w:r>
      <w:r>
        <w:rPr>
          <w:rFonts w:ascii="Times New Roman"/>
          <w:b w:val="false"/>
          <w:i w:val="false"/>
          <w:color w:val="000000"/>
          <w:sz w:val="28"/>
        </w:rPr>
        <w:t xml:space="preserve"> реттеледi.</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Коммуналдық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"Шиелі аудандық бiлiм бөлiмi" коммуналдық мемлекеттiк мекемесiнiң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"Шиелі аудандық бiлiм бөлiмi" коммуналдық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"Шиелі аудандық бiлiм бөлiмi" коммуналдық мемлекеттiк мекемесiне бекiтiлiп берiлген мүлiк аудандық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"Шиелі аудандық бiлiм бөлiмi"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Коммуналдық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"Шиелі аудандық бiлiм бөлiмi" коммуналдық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"Шиелі аудандық бiлiм бөлiмi" коммуналдық мемлекеттiк мекемесiнiң және оның ведомстволарының тiзбесi:</w:t>
      </w:r>
      <w:r>
        <w:br/>
      </w:r>
      <w:r>
        <w:rPr>
          <w:rFonts w:ascii="Times New Roman"/>
          <w:b w:val="false"/>
          <w:i w:val="false"/>
          <w:color w:val="000000"/>
          <w:sz w:val="28"/>
        </w:rPr>
        <w:t>
      </w:t>
      </w:r>
      <w:r>
        <w:rPr>
          <w:rFonts w:ascii="Times New Roman"/>
          <w:b w:val="false"/>
          <w:i w:val="false"/>
          <w:color w:val="000000"/>
          <w:sz w:val="28"/>
        </w:rPr>
        <w:t>1) Шиелі аудандық білім бөлімінің "№45 " Ақ Орда мектеп - 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Шиелі аудандық білім бөлімінің "№46 А.С.Пушкин атындағы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Шиелі аудандық білім бөлімінің "№47 М.В. Ломоносов атындағы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Шиелі аудандық білім бөлімінің "№48 Ә. Қоңыратбаев атындағы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Шиелі аудандық білім бөлімінің "№127 Ш.Уәлиханов атындағы орта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Шиелі аудандық білім бөлімінің "№219 Ы.Алтынсарин атындағы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Шиелі аудандық білім бөлімінің "№244 Ы.Жахаев атындағы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Шиелі аудандық білім бөлімінің "Г.Н. Ковтунова атындағы №252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Шиелі аудандық білім бөлімінің "№270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Шиелі аудандық білім бөлімінің "№40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Шиелі аудандық білім бөлімінің "№41 М.Шоқай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Шиелі аудандық білім бөлімінің "№49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Шиелі аудандық білім бөлімінің "№50 Абай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Шиелі аудандық білім бөлімінің "№141 К.Сабиров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Шиелі аудандық білім бөлімінің "№142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Шиелі аудандық білім бөлімінің "№148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Шиелі аудандық білім бөлімінің "№149 Қызылту"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Шиелі аудандық білім бөлімінің "№150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Шиелі аудандық білім бөлімінің "№152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Шиелі аудандық білім бөлімінің "№153 Ш.Есенов атындағы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Шиелі аудандық білім бөлімінің "№155 Д.Шыныбеков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Шиелі аудандық білім бөлімінің "№156 Нартай Бекежанов атындағы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Шиелі аудандық білім бөлімінің "№157 Б.Пәрімбетов атындағы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Шиелі аудандық білім бөлімінің "№158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Шиелі аудандық білім бөлімінің "№159 " Еңбекші қазақ орта мектеб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Шиелі аудандық білім бөлімінің "№181 жалпы білім беретін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Шиелі аудандық білім бөлімінің "№205 қазақ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Шиелі аудандық білім бөлімінің "№206 "Жиделіарық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Шиелі аудандық білім бөлімінің "№207 " Жаңатұрмыс"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Шиелі аудандық білім бөлімінің "№ 214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Шиелі аудандық білім бөлімінің "№228 Ш.Бәкіров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Шиелі аудандық білім бөлімінің "№241 Қ.Әбдіқадыров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Шиелі аудандық білім бөлімінің "№251 М.Әуезов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Шиелі аудандық білім бөлімінің "№133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Шиелі аудандық білім бөлімінің "№154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Шиелі аудандық білім бөлімінің "№243 негізгі орталау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Шиелі аудандық білім бөлімінің "№84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Шиелі аудандық білім бөлімінің "№151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Шиелі аудандық білім бөлімінің "Ақтам"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Шиелі аудандық білім бөлімінің "Жуантөбе"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Шиелі аудандық білім бөлімінің "Лесхоз"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"Шиелі аудандық Оқушылар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43) "Шиелі аудандық жалпы орта білім беретін кешкі мектеп"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44) "Шиелі аудандық балалар әуез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45) "Сыр ұланы" лагері" мемлекеттік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