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6c48d" w14:textId="706c4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Шиелі ауданы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ауданы әкімдігінің 2016 жылғы 05 мамырдағы № 805 қаулысы. Қызылорда облысының Әділет департаментінде 2016 жылғы 17 мамырда № 5510 болып тіркелді. Күші жойылды - Қызылорда облысы Шиелі ауданы әкімдігінің 2017 жылғы 3 наурыздағы № 1060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Шиелі ауданы әкімдігінің 03.03.2017 </w:t>
      </w:r>
      <w:r>
        <w:rPr>
          <w:rFonts w:ascii="Times New Roman"/>
          <w:b w:val="false"/>
          <w:i w:val="false"/>
          <w:color w:val="ff0000"/>
          <w:sz w:val="28"/>
        </w:rPr>
        <w:t>№ 1060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министрінің 2015 жылғы 29 желтоқсандағы </w:t>
      </w:r>
      <w:r>
        <w:rPr>
          <w:rFonts w:ascii="Times New Roman"/>
          <w:b w:val="false"/>
          <w:i w:val="false"/>
          <w:color w:val="000000"/>
          <w:sz w:val="28"/>
        </w:rPr>
        <w:t>№ 13</w:t>
      </w:r>
      <w:r>
        <w:rPr>
          <w:rFonts w:ascii="Times New Roman"/>
          <w:b w:val="false"/>
          <w:i w:val="false"/>
          <w:color w:val="000000"/>
          <w:sz w:val="28"/>
        </w:rPr>
        <w:t xml:space="preserve"> бұйрығына сәйкес Шиелі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Шиелі ауданы жергілікті атқарушы органдарының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Шиелі ауданы әкімдігінің “Шиелі ауданы әкімінің аппараты” коммуналдық мемлекеттік мекемесіне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Шиелі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Қ.Сарсенбаев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әкімдігінің</w:t>
            </w:r>
            <w:r>
              <w:br/>
            </w:r>
            <w:r>
              <w:rPr>
                <w:rFonts w:ascii="Times New Roman"/>
                <w:b w:val="false"/>
                <w:i w:val="false"/>
                <w:color w:val="000000"/>
                <w:sz w:val="20"/>
              </w:rPr>
              <w:t>2016 жылғы “5” мамырдағы</w:t>
            </w:r>
            <w:r>
              <w:br/>
            </w:r>
            <w:r>
              <w:rPr>
                <w:rFonts w:ascii="Times New Roman"/>
                <w:b w:val="false"/>
                <w:i w:val="false"/>
                <w:color w:val="000000"/>
                <w:sz w:val="20"/>
              </w:rPr>
              <w:t>№ 805 қаулысымен бекітілген</w:t>
            </w:r>
          </w:p>
        </w:tc>
      </w:tr>
    </w:tbl>
    <w:bookmarkStart w:name="z10" w:id="0"/>
    <w:p>
      <w:pPr>
        <w:spacing w:after="0"/>
        <w:ind w:left="0"/>
        <w:jc w:val="left"/>
      </w:pPr>
      <w:r>
        <w:rPr>
          <w:rFonts w:ascii="Times New Roman"/>
          <w:b/>
          <w:i w:val="false"/>
          <w:color w:val="000000"/>
        </w:rPr>
        <w:t xml:space="preserve"> Шиелі ауданы жергілікті атқарушы органдарының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Шиелі ауданы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5. Жылдың бағалау: </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 xml:space="preserve">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құрылады, персоналды басқару қызметі оның жұмыс органы болып табылады. </w:t>
      </w:r>
      <w:r>
        <w:br/>
      </w:r>
      <w:r>
        <w:rPr>
          <w:rFonts w:ascii="Times New Roman"/>
          <w:b w:val="false"/>
          <w:i w:val="false"/>
          <w:color w:val="000000"/>
          <w:sz w:val="28"/>
        </w:rPr>
        <w:t>
      </w:t>
      </w:r>
      <w:r>
        <w:rPr>
          <w:rFonts w:ascii="Times New Roman"/>
          <w:b w:val="false"/>
          <w:i w:val="false"/>
          <w:color w:val="000000"/>
          <w:sz w:val="28"/>
        </w:rPr>
        <w:t xml:space="preserve"> Мемлекеттік органның құрылымдық бөлімшелері және ведомство басшыларының қызметін бағалау жөніндегі комиссия мемлекеттік органның бірінші басшысымен құрылады, мүшелерден және төрағадан (мемлекеттік органның басшысынан) тұрады және мемлекеттік орган басшысының орынбасарларынан, жауапты хатшыдан (аппарат басшысынан) құралады.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 мемлекеттік органның құрылымдық бөлімшелері мен ведомстволардың басшылары болып табылмайтын “Б” корпусының мемлекеттік әкімшілік лауазымына тағайындау және лауазымнан босату құқығына ие тұлғамен (бұдан әрі – лауазымды тұлға) құрылады, кемінде бес мүшеден құралады, олардың үштен бірі, соның ішінде төраға, бағалау жүргізіліп жатқан мемлекеттік органның түрлі құрылымдық бөлімшелерінің өкілдерінен тұруы тиіс.</w:t>
      </w:r>
      <w:r>
        <w:br/>
      </w:r>
      <w:r>
        <w:rPr>
          <w:rFonts w:ascii="Times New Roman"/>
          <w:b w:val="false"/>
          <w:i w:val="false"/>
          <w:color w:val="000000"/>
          <w:sz w:val="28"/>
        </w:rPr>
        <w:t>
      </w:t>
      </w:r>
      <w:r>
        <w:rPr>
          <w:rFonts w:ascii="Times New Roman"/>
          <w:b w:val="false"/>
          <w:i w:val="false"/>
          <w:color w:val="000000"/>
          <w:sz w:val="28"/>
        </w:rPr>
        <w:t>Мемлекеттік органның құрылымдық бөлімшелері мен ведомстволардың басшылары болып табылмайтын “Б” корпусы қызметшілерін бағалау жөніндегі комиссияның басшысы болып мемлекеттік органның жауапты хатшысы, ал жауапты хатшы лауазымы енгізілмеген мемлекеттік органдарда – аппарат басшысы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 xml:space="preserve">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 </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34"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4"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(кадр қызметі)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 </w:t>
      </w:r>
      <w:r>
        <w:br/>
      </w:r>
      <w:r>
        <w:rPr>
          <w:rFonts w:ascii="Times New Roman"/>
          <w:b w:val="false"/>
          <w:i w:val="false"/>
          <w:color w:val="000000"/>
          <w:sz w:val="28"/>
        </w:rPr>
        <w:t>
</w:t>
      </w:r>
    </w:p>
    <w:bookmarkStart w:name="z47" w:id="4"/>
    <w:p>
      <w:pPr>
        <w:spacing w:after="0"/>
        <w:ind w:left="0"/>
        <w:jc w:val="left"/>
      </w:pPr>
      <w:r>
        <w:rPr>
          <w:rFonts w:ascii="Times New Roman"/>
          <w:b/>
          <w:i w:val="false"/>
          <w:color w:val="000000"/>
        </w:rPr>
        <w:t xml:space="preserve"> 4.Лауазымдық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Интернет-портолында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“+5”баллға дейін иеленеді.</w:t>
      </w:r>
      <w:r>
        <w:br/>
      </w:r>
      <w:r>
        <w:rPr>
          <w:rFonts w:ascii="Times New Roman"/>
          <w:b w:val="false"/>
          <w:i w:val="false"/>
          <w:color w:val="000000"/>
          <w:sz w:val="28"/>
        </w:rPr>
        <w:t>
      </w:t>
      </w:r>
      <w:r>
        <w:rPr>
          <w:rFonts w:ascii="Times New Roman"/>
          <w:b w:val="false"/>
          <w:i w:val="false"/>
          <w:color w:val="000000"/>
          <w:sz w:val="28"/>
        </w:rPr>
        <w:t>19.Айыппұл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комиисияның отырысына жіберу үшін кедергі бола алмайды. Бұл жағдайда персоналды басқару қызметінінің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басшысыға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 xml:space="preserve"> “Б” корпусы қызметшісінің бас тартуы құжаттарды Бағалау жөніндегі комиссияның отырысына жіберуге кедергі бола алмайды.Бұл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 </w:t>
      </w:r>
      <w:r>
        <w:br/>
      </w:r>
      <w:r>
        <w:rPr>
          <w:rFonts w:ascii="Times New Roman"/>
          <w:b w:val="false"/>
          <w:i w:val="false"/>
          <w:color w:val="000000"/>
          <w:sz w:val="28"/>
        </w:rPr>
        <w:t>
</w:t>
      </w:r>
    </w:p>
    <w:bookmarkStart w:name="z72" w:id="6"/>
    <w:p>
      <w:pPr>
        <w:spacing w:after="0"/>
        <w:ind w:left="0"/>
        <w:jc w:val="left"/>
      </w:pPr>
      <w:r>
        <w:rPr>
          <w:rFonts w:ascii="Times New Roman"/>
          <w:b/>
          <w:i w:val="false"/>
          <w:color w:val="000000"/>
        </w:rPr>
        <w:t xml:space="preserve"> 6.Айналмалы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2"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35. Қызметшінің тікелей басшысы “Б” корпусы қызметшісінің тоқсандық қорытынды бағасын мынадай формула бойынша есептейді. </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а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“тиімді”</w:t>
      </w:r>
      <w:r>
        <w:br/>
      </w:r>
      <w:r>
        <w:rPr>
          <w:rFonts w:ascii="Times New Roman"/>
          <w:b w:val="false"/>
          <w:i w:val="false"/>
          <w:color w:val="000000"/>
          <w:sz w:val="28"/>
        </w:rPr>
        <w:t>
      </w:t>
      </w:r>
      <w:r>
        <w:rPr>
          <w:rFonts w:ascii="Times New Roman"/>
          <w:b w:val="false"/>
          <w:i w:val="false"/>
          <w:color w:val="000000"/>
          <w:sz w:val="28"/>
        </w:rPr>
        <w:t>130 баллдан астам-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 осы Әдістеменің </w:t>
      </w:r>
      <w:r>
        <w:rPr>
          <w:rFonts w:ascii="Times New Roman"/>
          <w:b w:val="false"/>
          <w:i w:val="false"/>
          <w:color w:val="000000"/>
          <w:sz w:val="28"/>
        </w:rPr>
        <w:t>37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9"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40-тармағында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2"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ауданы жергілікті атқарушы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органдарының “Б” корпусы мемлекеттік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әкімшілік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1"/>
    <w:p>
      <w:pPr>
        <w:spacing w:after="0"/>
        <w:ind w:left="0"/>
        <w:jc w:val="left"/>
      </w:pPr>
      <w:r>
        <w:rPr>
          <w:rFonts w:ascii="Times New Roman"/>
          <w:b/>
          <w:i w:val="false"/>
          <w:color w:val="000000"/>
        </w:rPr>
        <w:t xml:space="preserve"> “ Б” корпусы мемлекеттік әкімшілік қызметшісінің жеке жұмыс жоспары жыл (жеке жоспар құрастырылатын кезең)</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       Т.А.Ә. (болған жағдайда)_______</w:t>
      </w:r>
      <w:r>
        <w:br/>
      </w:r>
      <w:r>
        <w:rPr>
          <w:rFonts w:ascii="Times New Roman"/>
          <w:b w:val="false"/>
          <w:i w:val="false"/>
          <w:color w:val="000000"/>
          <w:sz w:val="28"/>
        </w:rPr>
        <w:t>
      </w:t>
      </w:r>
      <w:r>
        <w:rPr>
          <w:rFonts w:ascii="Times New Roman"/>
          <w:b w:val="false"/>
          <w:i w:val="false"/>
          <w:color w:val="000000"/>
          <w:sz w:val="28"/>
        </w:rPr>
        <w:t>күні _________________________       күні 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 қолы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ауданы жергілікті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атқарушы органдарының “Б”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2"/>
    <w:p>
      <w:pPr>
        <w:spacing w:after="0"/>
        <w:ind w:left="0"/>
        <w:jc w:val="left"/>
      </w:pPr>
      <w:r>
        <w:rPr>
          <w:rFonts w:ascii="Times New Roman"/>
          <w:b/>
          <w:i w:val="false"/>
          <w:color w:val="000000"/>
        </w:rPr>
        <w:t xml:space="preserve"> Бағалау парағы</w:t>
      </w:r>
    </w:p>
    <w:bookmarkEnd w:id="12"/>
    <w:bookmarkStart w:name="z170" w:id="13"/>
    <w:p>
      <w:pPr>
        <w:spacing w:after="0"/>
        <w:ind w:left="0"/>
        <w:jc w:val="left"/>
      </w:pPr>
      <w:r>
        <w:rPr>
          <w:rFonts w:ascii="Times New Roman"/>
          <w:b/>
          <w:i w:val="false"/>
          <w:color w:val="000000"/>
        </w:rPr>
        <w:t xml:space="preserve"> _____________________тоқсан_____жыл</w:t>
      </w:r>
    </w:p>
    <w:bookmarkEnd w:id="13"/>
    <w:bookmarkStart w:name="z171" w:id="14"/>
    <w:p>
      <w:pPr>
        <w:spacing w:after="0"/>
        <w:ind w:left="0"/>
        <w:jc w:val="left"/>
      </w:pPr>
      <w:r>
        <w:rPr>
          <w:rFonts w:ascii="Times New Roman"/>
          <w:b/>
          <w:i w:val="false"/>
          <w:color w:val="000000"/>
        </w:rPr>
        <w:t xml:space="preserve"> (бағаланатын кезең)</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2203"/>
        <w:gridCol w:w="1823"/>
        <w:gridCol w:w="1823"/>
        <w:gridCol w:w="2203"/>
        <w:gridCol w:w="1062"/>
        <w:gridCol w:w="1443"/>
        <w:gridCol w:w="682"/>
      </w:tblGrid>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w:t>
            </w:r>
            <w:r>
              <w:br/>
            </w:r>
            <w:r>
              <w:rPr>
                <w:rFonts w:ascii="Times New Roman"/>
                <w:b w:val="false"/>
                <w:i w:val="false"/>
                <w:color w:val="000000"/>
                <w:sz w:val="20"/>
              </w:rPr>
              <w:t>
ту</w:t>
            </w: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w:t>
            </w:r>
            <w:r>
              <w:br/>
            </w:r>
            <w:r>
              <w:rPr>
                <w:rFonts w:ascii="Times New Roman"/>
                <w:b w:val="false"/>
                <w:i w:val="false"/>
                <w:color w:val="000000"/>
                <w:sz w:val="20"/>
              </w:rPr>
              <w:t>
нетін көрсеткіш</w:t>
            </w:r>
            <w:r>
              <w:br/>
            </w:r>
            <w:r>
              <w:rPr>
                <w:rFonts w:ascii="Times New Roman"/>
                <w:b w:val="false"/>
                <w:i w:val="false"/>
                <w:color w:val="000000"/>
                <w:sz w:val="20"/>
              </w:rPr>
              <w:t>
тер мен қызмет түрлері туралы мәліметтер</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w:t>
            </w:r>
            <w:r>
              <w:br/>
            </w:r>
            <w:r>
              <w:rPr>
                <w:rFonts w:ascii="Times New Roman"/>
                <w:b w:val="false"/>
                <w:i w:val="false"/>
                <w:color w:val="000000"/>
                <w:sz w:val="20"/>
              </w:rPr>
              <w:t>
ленетін көрсет</w:t>
            </w:r>
            <w:r>
              <w:br/>
            </w:r>
            <w:r>
              <w:rPr>
                <w:rFonts w:ascii="Times New Roman"/>
                <w:b w:val="false"/>
                <w:i w:val="false"/>
                <w:color w:val="000000"/>
                <w:sz w:val="20"/>
              </w:rPr>
              <w:t>
кіштер мен қызмет түрлері туралы мәлімет</w:t>
            </w:r>
            <w:r>
              <w:br/>
            </w:r>
            <w:r>
              <w:rPr>
                <w:rFonts w:ascii="Times New Roman"/>
                <w:b w:val="false"/>
                <w:i w:val="false"/>
                <w:color w:val="000000"/>
                <w:sz w:val="20"/>
              </w:rPr>
              <w:t>
тер</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w:t>
            </w:r>
            <w:r>
              <w:br/>
            </w:r>
            <w:r>
              <w:rPr>
                <w:rFonts w:ascii="Times New Roman"/>
                <w:b w:val="false"/>
                <w:i w:val="false"/>
                <w:color w:val="000000"/>
                <w:sz w:val="20"/>
              </w:rPr>
              <w:t>
дау тәрті</w:t>
            </w:r>
            <w:r>
              <w:br/>
            </w:r>
            <w:r>
              <w:rPr>
                <w:rFonts w:ascii="Times New Roman"/>
                <w:b w:val="false"/>
                <w:i w:val="false"/>
                <w:color w:val="000000"/>
                <w:sz w:val="20"/>
              </w:rPr>
              <w:t>
бін бұзу тура</w:t>
            </w:r>
            <w:r>
              <w:br/>
            </w:r>
            <w:r>
              <w:rPr>
                <w:rFonts w:ascii="Times New Roman"/>
                <w:b w:val="false"/>
                <w:i w:val="false"/>
                <w:color w:val="000000"/>
                <w:sz w:val="20"/>
              </w:rPr>
              <w:t>
лы мәлі</w:t>
            </w:r>
            <w:r>
              <w:br/>
            </w:r>
            <w:r>
              <w:rPr>
                <w:rFonts w:ascii="Times New Roman"/>
                <w:b w:val="false"/>
                <w:i w:val="false"/>
                <w:color w:val="000000"/>
                <w:sz w:val="20"/>
              </w:rPr>
              <w:t>
мет</w:t>
            </w:r>
            <w:r>
              <w:br/>
            </w:r>
            <w:r>
              <w:rPr>
                <w:rFonts w:ascii="Times New Roman"/>
                <w:b w:val="false"/>
                <w:i w:val="false"/>
                <w:color w:val="000000"/>
                <w:sz w:val="20"/>
              </w:rPr>
              <w:t>
тер</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w:t>
            </w:r>
            <w:r>
              <w:br/>
            </w:r>
            <w:r>
              <w:rPr>
                <w:rFonts w:ascii="Times New Roman"/>
                <w:b w:val="false"/>
                <w:i w:val="false"/>
                <w:color w:val="000000"/>
                <w:sz w:val="20"/>
              </w:rPr>
              <w:t>
лы мәлі</w:t>
            </w:r>
            <w:r>
              <w:br/>
            </w:r>
            <w:r>
              <w:rPr>
                <w:rFonts w:ascii="Times New Roman"/>
                <w:b w:val="false"/>
                <w:i w:val="false"/>
                <w:color w:val="000000"/>
                <w:sz w:val="20"/>
              </w:rPr>
              <w:t>
мет</w:t>
            </w:r>
            <w:r>
              <w:br/>
            </w:r>
            <w:r>
              <w:rPr>
                <w:rFonts w:ascii="Times New Roman"/>
                <w:b w:val="false"/>
                <w:i w:val="false"/>
                <w:color w:val="000000"/>
                <w:sz w:val="20"/>
              </w:rPr>
              <w:t>
тер</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 Т.А.Ә. (болған жағдайда)______</w:t>
      </w:r>
      <w:r>
        <w:br/>
      </w:r>
      <w:r>
        <w:rPr>
          <w:rFonts w:ascii="Times New Roman"/>
          <w:b w:val="false"/>
          <w:i w:val="false"/>
          <w:color w:val="000000"/>
          <w:sz w:val="28"/>
        </w:rPr>
        <w:t>
      </w:t>
      </w:r>
      <w:r>
        <w:rPr>
          <w:rFonts w:ascii="Times New Roman"/>
          <w:b w:val="false"/>
          <w:i w:val="false"/>
          <w:color w:val="000000"/>
          <w:sz w:val="28"/>
        </w:rPr>
        <w:t>күні _________________________       күні 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 қолы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ауданы жергілікті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атқарушы органдарының “Б”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корпусы мемлекеттік әкімшілік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195" w:id="15"/>
    <w:p>
      <w:pPr>
        <w:spacing w:after="0"/>
        <w:ind w:left="0"/>
        <w:jc w:val="left"/>
      </w:pPr>
      <w:r>
        <w:rPr>
          <w:rFonts w:ascii="Times New Roman"/>
          <w:b/>
          <w:i w:val="false"/>
          <w:color w:val="000000"/>
        </w:rPr>
        <w:t xml:space="preserve"> Бағалау парағы</w:t>
      </w:r>
    </w:p>
    <w:bookmarkEnd w:id="15"/>
    <w:bookmarkStart w:name="z196" w:id="16"/>
    <w:p>
      <w:pPr>
        <w:spacing w:after="0"/>
        <w:ind w:left="0"/>
        <w:jc w:val="left"/>
      </w:pPr>
      <w:r>
        <w:rPr>
          <w:rFonts w:ascii="Times New Roman"/>
          <w:b/>
          <w:i w:val="false"/>
          <w:color w:val="000000"/>
        </w:rPr>
        <w:t xml:space="preserve"> _________________________________________________ жыл</w:t>
      </w:r>
    </w:p>
    <w:bookmarkEnd w:id="16"/>
    <w:bookmarkStart w:name="z197" w:id="17"/>
    <w:p>
      <w:pPr>
        <w:spacing w:after="0"/>
        <w:ind w:left="0"/>
        <w:jc w:val="left"/>
      </w:pPr>
      <w:r>
        <w:rPr>
          <w:rFonts w:ascii="Times New Roman"/>
          <w:b/>
          <w:i w:val="false"/>
          <w:color w:val="000000"/>
        </w:rPr>
        <w:t xml:space="preserve"> (бағаланатын жыл)</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1"/>
        <w:gridCol w:w="1835"/>
        <w:gridCol w:w="4416"/>
        <w:gridCol w:w="2479"/>
        <w:gridCol w:w="1351"/>
        <w:gridCol w:w="868"/>
      </w:tblGrid>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Аталуы </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Т.А.Ә. (болған жағдай)_______ Т.Ә.А.(болған жағдайда )__________</w:t>
      </w:r>
      <w:r>
        <w:br/>
      </w:r>
      <w:r>
        <w:rPr>
          <w:rFonts w:ascii="Times New Roman"/>
          <w:b w:val="false"/>
          <w:i w:val="false"/>
          <w:color w:val="000000"/>
          <w:sz w:val="28"/>
        </w:rPr>
        <w:t>
      күні_______________________ күні ________________________</w:t>
      </w:r>
      <w:r>
        <w:br/>
      </w:r>
      <w:r>
        <w:rPr>
          <w:rFonts w:ascii="Times New Roman"/>
          <w:b w:val="false"/>
          <w:i w:val="false"/>
          <w:color w:val="000000"/>
          <w:sz w:val="28"/>
        </w:rPr>
        <w:t xml:space="preserve">
      қолы ______________________ қолы _______________________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Шиелі ауданы жергілікті атқарушы</w:t>
            </w:r>
            <w:r>
              <w:br/>
            </w:r>
            <w:r>
              <w:rPr>
                <w:rFonts w:ascii="Times New Roman"/>
                <w:b w:val="false"/>
                <w:i w:val="false"/>
                <w:color w:val="000000"/>
                <w:sz w:val="20"/>
              </w:rPr>
              <w:t>органдарының “Б” корпусы мемлекеттік әкімшілік</w:t>
            </w:r>
            <w:r>
              <w:br/>
            </w:r>
            <w:r>
              <w:rPr>
                <w:rFonts w:ascii="Times New Roman"/>
                <w:b w:val="false"/>
                <w:i w:val="false"/>
                <w:color w:val="000000"/>
                <w:sz w:val="20"/>
              </w:rPr>
              <w:t>қызметшілерінің қызметін бағалаудың әдістемесіне</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1" w:id="18"/>
    <w:p>
      <w:pPr>
        <w:spacing w:after="0"/>
        <w:ind w:left="0"/>
        <w:jc w:val="left"/>
      </w:pPr>
      <w:r>
        <w:rPr>
          <w:rFonts w:ascii="Times New Roman"/>
          <w:b/>
          <w:i w:val="false"/>
          <w:color w:val="000000"/>
        </w:rPr>
        <w:t xml:space="preserve"> Айналмалы бағалау нәтижелері</w:t>
      </w:r>
    </w:p>
    <w:bookmarkEnd w:id="18"/>
    <w:bookmarkStart w:name="z212" w:id="19"/>
    <w:p>
      <w:pPr>
        <w:spacing w:after="0"/>
        <w:ind w:left="0"/>
        <w:jc w:val="left"/>
      </w:pPr>
      <w:r>
        <w:rPr>
          <w:rFonts w:ascii="Times New Roman"/>
          <w:b/>
          <w:i w:val="false"/>
          <w:color w:val="000000"/>
        </w:rPr>
        <w:t xml:space="preserve"> __________________________________________________ жыл</w:t>
      </w:r>
    </w:p>
    <w:bookmarkEnd w:id="19"/>
    <w:bookmarkStart w:name="z213" w:id="20"/>
    <w:p>
      <w:pPr>
        <w:spacing w:after="0"/>
        <w:ind w:left="0"/>
        <w:jc w:val="left"/>
      </w:pPr>
      <w:r>
        <w:rPr>
          <w:rFonts w:ascii="Times New Roman"/>
          <w:b/>
          <w:i w:val="false"/>
          <w:color w:val="000000"/>
        </w:rPr>
        <w:t xml:space="preserve"> (бағаланатын жыл)</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3"/>
        <w:gridCol w:w="2192"/>
        <w:gridCol w:w="5852"/>
        <w:gridCol w:w="2573"/>
      </w:tblGrid>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Әріптесі</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БАРЛЫҒЫ:</w:t>
            </w:r>
            <w:r>
              <w:br/>
            </w:r>
            <w:r>
              <w:rPr>
                <w:rFonts w:ascii="Times New Roman"/>
                <w:b w:val="false"/>
                <w:i w:val="false"/>
                <w:color w:val="000000"/>
                <w:sz w:val="20"/>
              </w:rPr>
              <w:t>
</w:t>
            </w:r>
          </w:p>
        </w:tc>
        <w:tc>
          <w:tcPr>
            <w:tcW w:w="5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Шиелі ауданы жергілікті атқарушы органдарының “Б” корпусы мемлекеттік әкімшілік қызметшілерінің қызметін бағалаудың әдістемесіне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35" w:id="21"/>
    <w:p>
      <w:pPr>
        <w:spacing w:after="0"/>
        <w:ind w:left="0"/>
        <w:jc w:val="left"/>
      </w:pPr>
      <w:r>
        <w:rPr>
          <w:rFonts w:ascii="Times New Roman"/>
          <w:b/>
          <w:i w:val="false"/>
          <w:color w:val="000000"/>
        </w:rPr>
        <w:t xml:space="preserve"> Бағалау жөніндегі комиссия отырысының хаттамасы</w:t>
      </w:r>
    </w:p>
    <w:bookmarkEnd w:id="21"/>
    <w:bookmarkStart w:name="z236" w:id="22"/>
    <w:p>
      <w:pPr>
        <w:spacing w:after="0"/>
        <w:ind w:left="0"/>
        <w:jc w:val="left"/>
      </w:pPr>
      <w:r>
        <w:rPr>
          <w:rFonts w:ascii="Times New Roman"/>
          <w:b/>
          <w:i w:val="false"/>
          <w:color w:val="000000"/>
        </w:rPr>
        <w:t xml:space="preserve"> ______________________________________________________</w:t>
      </w:r>
    </w:p>
    <w:bookmarkEnd w:id="22"/>
    <w:bookmarkStart w:name="z237" w:id="23"/>
    <w:p>
      <w:pPr>
        <w:spacing w:after="0"/>
        <w:ind w:left="0"/>
        <w:jc w:val="left"/>
      </w:pPr>
      <w:r>
        <w:rPr>
          <w:rFonts w:ascii="Times New Roman"/>
          <w:b/>
          <w:i w:val="false"/>
          <w:color w:val="000000"/>
        </w:rPr>
        <w:t xml:space="preserve"> (мемлекеттік органның атауы)</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val="false"/>
          <w:color w:val="000000"/>
          <w:sz w:val="28"/>
        </w:rPr>
        <w:t xml:space="preserve">(Т.А.Ә. (болған жағдайда), қолы)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