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1cd6" w14:textId="a091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12 сәуірдегі № 98 қаулысы. Маңғыстау облысы Әділет департаментінде 2016 жылғы 13 мамырда № 3044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Қоса беріліп отырған:</w:t>
      </w:r>
    </w:p>
    <w:bookmarkEnd w:id="1"/>
    <w:bookmarkStart w:name="z2" w:id="2"/>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4" w:id="4"/>
    <w:p>
      <w:pPr>
        <w:spacing w:after="0"/>
        <w:ind w:left="0"/>
        <w:jc w:val="both"/>
      </w:pPr>
      <w:r>
        <w:rPr>
          <w:rFonts w:ascii="Times New Roman"/>
          <w:b w:val="false"/>
          <w:i w:val="false"/>
          <w:color w:val="000000"/>
          <w:sz w:val="28"/>
        </w:rPr>
        <w:t xml:space="preserve">
      2. "Маңғыстау облысының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 </w:t>
      </w:r>
    </w:p>
    <w:bookmarkEnd w:id="4"/>
    <w:bookmarkStart w:name="z5" w:id="5"/>
    <w:p>
      <w:pPr>
        <w:spacing w:after="0"/>
        <w:ind w:left="0"/>
        <w:jc w:val="both"/>
      </w:pPr>
      <w:r>
        <w:rPr>
          <w:rFonts w:ascii="Times New Roman"/>
          <w:b w:val="false"/>
          <w:i w:val="false"/>
          <w:color w:val="000000"/>
          <w:sz w:val="28"/>
        </w:rPr>
        <w:t>
      3. Осы қаулының орындалуын бақылау облыс әкімінің орынбасары Р.М. Әміржановқа жүктелсін.</w:t>
      </w:r>
    </w:p>
    <w:bookmarkEnd w:id="5"/>
    <w:bookmarkStart w:name="z6"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ауыл</w:t>
      </w:r>
    </w:p>
    <w:p>
      <w:pPr>
        <w:spacing w:after="0"/>
        <w:ind w:left="0"/>
        <w:jc w:val="both"/>
      </w:pPr>
      <w:r>
        <w:rPr>
          <w:rFonts w:ascii="Times New Roman"/>
          <w:b w:val="false"/>
          <w:i w:val="false"/>
          <w:color w:val="000000"/>
          <w:sz w:val="28"/>
        </w:rPr>
        <w:t>
      шаруашылығы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 Ерсайынұлы</w:t>
      </w:r>
    </w:p>
    <w:p>
      <w:pPr>
        <w:spacing w:after="0"/>
        <w:ind w:left="0"/>
        <w:jc w:val="both"/>
      </w:pPr>
      <w:r>
        <w:rPr>
          <w:rFonts w:ascii="Times New Roman"/>
          <w:b w:val="false"/>
          <w:i w:val="false"/>
          <w:color w:val="000000"/>
          <w:sz w:val="28"/>
        </w:rPr>
        <w:t>
      "12" сәуір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98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4" w:id="7"/>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мемлекеттiк көрсетілетін қызмет регламенті 1. Жалпы ережелер</w:t>
      </w:r>
    </w:p>
    <w:bookmarkEnd w:id="7"/>
    <w:bookmarkStart w:name="z7" w:id="8"/>
    <w:p>
      <w:pPr>
        <w:spacing w:after="0"/>
        <w:ind w:left="0"/>
        <w:jc w:val="both"/>
      </w:pPr>
      <w:r>
        <w:rPr>
          <w:rFonts w:ascii="Times New Roman"/>
          <w:b w:val="false"/>
          <w:i w:val="false"/>
          <w:color w:val="000000"/>
          <w:sz w:val="28"/>
        </w:rPr>
        <w:t>
      1. "Агроөнеркәсіптік кешен саласындағы дайындаушы ұйымдарды аккредиттеу" мемлекеттік көрсетілетін қызметті (бұдан әрі - мемлекеттік көрсетілетін қызмет) "Маңғыстау облысының ауыл шаруашылығы басқармасы" мемлекеттік мекемесі (бұдан әрі - көрсетілетін қызметті беруші) көрсетеді.</w:t>
      </w:r>
    </w:p>
    <w:bookmarkEnd w:id="8"/>
    <w:bookmarkStart w:name="z8" w:id="9"/>
    <w:p>
      <w:pPr>
        <w:spacing w:after="0"/>
        <w:ind w:left="0"/>
        <w:jc w:val="both"/>
      </w:pPr>
      <w:r>
        <w:rPr>
          <w:rFonts w:ascii="Times New Roman"/>
          <w:b w:val="false"/>
          <w:i w:val="false"/>
          <w:color w:val="000000"/>
          <w:sz w:val="28"/>
        </w:rPr>
        <w:t>
      Мемлекеттік қызметті көрсетуге арналған өтінішті қабылдау көрсетілетін қызметті берушінің кеңсесі арқылы жүзеге асырылады.</w:t>
      </w:r>
    </w:p>
    <w:bookmarkEnd w:id="9"/>
    <w:bookmarkStart w:name="z9"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0" w:id="11"/>
    <w:p>
      <w:pPr>
        <w:spacing w:after="0"/>
        <w:ind w:left="0"/>
        <w:jc w:val="both"/>
      </w:pPr>
      <w:r>
        <w:rPr>
          <w:rFonts w:ascii="Times New Roman"/>
          <w:b w:val="false"/>
          <w:i w:val="false"/>
          <w:color w:val="000000"/>
          <w:sz w:val="28"/>
        </w:rPr>
        <w:t>
      3. Мемлекеттік қызметті көрсету нәтижесі - агроөнеркәсіптік кешен саласындағы дайындаушы ұйымдар тізбесіне қосу және жергілікті атқарушы органдарының (әкімдіктерінің) интернет - ресурстарында орналастыру.</w:t>
      </w:r>
    </w:p>
    <w:bookmarkEnd w:id="11"/>
    <w:bookmarkStart w:name="z11" w:id="12"/>
    <w:p>
      <w:pPr>
        <w:spacing w:after="0"/>
        <w:ind w:left="0"/>
        <w:jc w:val="both"/>
      </w:pPr>
      <w:r>
        <w:rPr>
          <w:rFonts w:ascii="Times New Roman"/>
          <w:b w:val="false"/>
          <w:i w:val="false"/>
          <w:color w:val="000000"/>
          <w:sz w:val="28"/>
        </w:rPr>
        <w:t>
      Мемлекеттік қызметті көрсету нәтижесін ұсыну нысаны - агроөнеркәсіптік кешен саласындағы дайындаушы ұйымдар тізбесін көрсетілетін қызметті берушінің интернет - ресурстарында орналастыру.</w:t>
      </w:r>
    </w:p>
    <w:bookmarkEnd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Start w:name="z12" w:id="1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(немесе оның сенімхат бойынша өкілінен) Қазақстан Республикасы Ауыл шаруашылығы министрінің 2015 жылғы 16 қарашадағы </w:t>
      </w:r>
      <w:r>
        <w:rPr>
          <w:rFonts w:ascii="Times New Roman"/>
          <w:b w:val="false"/>
          <w:i w:val="false"/>
          <w:color w:val="000000"/>
          <w:sz w:val="28"/>
        </w:rPr>
        <w:t>№ 9-3/1001</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12439 болып тіркелген)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агроөнеркәсіптік кешен саласындағы дайындаушы ұйымдарды аккредиттеуге өтінішті (бұдан әрі - өтініш) алуы болып табылады.</w:t>
      </w:r>
    </w:p>
    <w:bookmarkEnd w:id="13"/>
    <w:bookmarkStart w:name="z13"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14"/>
    <w:bookmarkStart w:name="z14" w:id="15"/>
    <w:p>
      <w:pPr>
        <w:spacing w:after="0"/>
        <w:ind w:left="0"/>
        <w:jc w:val="both"/>
      </w:pPr>
      <w:r>
        <w:rPr>
          <w:rFonts w:ascii="Times New Roman"/>
          <w:b w:val="false"/>
          <w:i w:val="false"/>
          <w:color w:val="000000"/>
          <w:sz w:val="28"/>
        </w:rPr>
        <w:t>
      1) көрсетілетін қызметті берушінің кеңсесінде өтінішті қабылдау және тіркеу - 30 (отыз) минут;</w:t>
      </w:r>
    </w:p>
    <w:bookmarkEnd w:id="15"/>
    <w:bookmarkStart w:name="z15" w:id="16"/>
    <w:p>
      <w:pPr>
        <w:spacing w:after="0"/>
        <w:ind w:left="0"/>
        <w:jc w:val="both"/>
      </w:pPr>
      <w:r>
        <w:rPr>
          <w:rFonts w:ascii="Times New Roman"/>
          <w:b w:val="false"/>
          <w:i w:val="false"/>
          <w:color w:val="000000"/>
          <w:sz w:val="28"/>
        </w:rPr>
        <w:t>
      2) көрсетілетін қызметті беруші басшысының өтінішті қарауы және жауапты орындаушыға жолдауы - 30 (отыз) минут;</w:t>
      </w:r>
    </w:p>
    <w:bookmarkEnd w:id="16"/>
    <w:bookmarkStart w:name="z16" w:id="17"/>
    <w:p>
      <w:pPr>
        <w:spacing w:after="0"/>
        <w:ind w:left="0"/>
        <w:jc w:val="both"/>
      </w:pPr>
      <w:r>
        <w:rPr>
          <w:rFonts w:ascii="Times New Roman"/>
          <w:b w:val="false"/>
          <w:i w:val="false"/>
          <w:color w:val="000000"/>
          <w:sz w:val="28"/>
        </w:rPr>
        <w:t>
      3) көрсетілетін қызметті берушінің жауапты орындаушысының өтінішті қарауы және мемлекеттік қызмет көрсету нәтижесін ресімдеуі - 3 (үш) жұмыс күні;</w:t>
      </w:r>
    </w:p>
    <w:bookmarkEnd w:id="17"/>
    <w:bookmarkStart w:name="z17" w:id="1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18"/>
    <w:bookmarkStart w:name="z18" w:id="19"/>
    <w:p>
      <w:pPr>
        <w:spacing w:after="0"/>
        <w:ind w:left="0"/>
        <w:jc w:val="both"/>
      </w:pPr>
      <w:r>
        <w:rPr>
          <w:rFonts w:ascii="Times New Roman"/>
          <w:b w:val="false"/>
          <w:i w:val="false"/>
          <w:color w:val="000000"/>
          <w:sz w:val="28"/>
        </w:rPr>
        <w:t>
      1) өтінішті қабылдау күні мен уақытын көрсете отырып, өтініштің көшірмесінде көрсетілетін қызметті берушінің кеңсесінде тіркелгені туралы белгі;</w:t>
      </w:r>
    </w:p>
    <w:bookmarkEnd w:id="19"/>
    <w:bookmarkStart w:name="z19" w:id="20"/>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0"/>
    <w:bookmarkStart w:name="z20" w:id="21"/>
    <w:p>
      <w:pPr>
        <w:spacing w:after="0"/>
        <w:ind w:left="0"/>
        <w:jc w:val="both"/>
      </w:pPr>
      <w:r>
        <w:rPr>
          <w:rFonts w:ascii="Times New Roman"/>
          <w:b w:val="false"/>
          <w:i w:val="false"/>
          <w:color w:val="000000"/>
          <w:sz w:val="28"/>
        </w:rPr>
        <w:t>
      3) дайындаушы ұйымдардың тізбесіне қосу және қызмет берушінің интернет - ресурсына орналастыру.</w:t>
      </w:r>
    </w:p>
    <w:bookmarkEnd w:id="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іс-қимылы тәртібін сипаттау</w:t>
      </w:r>
    </w:p>
    <w:bookmarkStart w:name="z21" w:id="2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22"/>
    <w:bookmarkStart w:name="z22" w:id="23"/>
    <w:p>
      <w:pPr>
        <w:spacing w:after="0"/>
        <w:ind w:left="0"/>
        <w:jc w:val="both"/>
      </w:pPr>
      <w:r>
        <w:rPr>
          <w:rFonts w:ascii="Times New Roman"/>
          <w:b w:val="false"/>
          <w:i w:val="false"/>
          <w:color w:val="000000"/>
          <w:sz w:val="28"/>
        </w:rPr>
        <w:t xml:space="preserve">
      1) көрсетілетін қызметті берушінің кеңсесі; </w:t>
      </w:r>
    </w:p>
    <w:bookmarkEnd w:id="23"/>
    <w:bookmarkStart w:name="z23" w:id="24"/>
    <w:p>
      <w:pPr>
        <w:spacing w:after="0"/>
        <w:ind w:left="0"/>
        <w:jc w:val="both"/>
      </w:pPr>
      <w:r>
        <w:rPr>
          <w:rFonts w:ascii="Times New Roman"/>
          <w:b w:val="false"/>
          <w:i w:val="false"/>
          <w:color w:val="000000"/>
          <w:sz w:val="28"/>
        </w:rPr>
        <w:t>
      2) көрсетілетін қызметті берушінің басшысы;</w:t>
      </w:r>
    </w:p>
    <w:bookmarkEnd w:id="24"/>
    <w:bookmarkStart w:name="z24" w:id="2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5"/>
    <w:bookmarkStart w:name="z25" w:id="2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6"/>
    <w:bookmarkStart w:name="z26" w:id="27"/>
    <w:p>
      <w:pPr>
        <w:spacing w:after="0"/>
        <w:ind w:left="0"/>
        <w:jc w:val="both"/>
      </w:pPr>
      <w:r>
        <w:rPr>
          <w:rFonts w:ascii="Times New Roman"/>
          <w:b w:val="false"/>
          <w:i w:val="false"/>
          <w:color w:val="000000"/>
          <w:sz w:val="28"/>
        </w:rPr>
        <w:t>
      1) көрсетілетін қызметті берушінің кеңсесі өтінішті қабылдайды, тіркейді, құжаттар топтамасын қабылдау күні мен уақытын көрсетіп, оның қағаз жеткізгіштегі көшірмесіне қабылдау белгісімен растайды және құжаттарды көрсетілетін қызметті берушінің басшысына жолдайды - 30 (отыз) минут;</w:t>
      </w:r>
    </w:p>
    <w:bookmarkEnd w:id="27"/>
    <w:bookmarkStart w:name="z27" w:id="28"/>
    <w:p>
      <w:pPr>
        <w:spacing w:after="0"/>
        <w:ind w:left="0"/>
        <w:jc w:val="both"/>
      </w:pPr>
      <w:r>
        <w:rPr>
          <w:rFonts w:ascii="Times New Roman"/>
          <w:b w:val="false"/>
          <w:i w:val="false"/>
          <w:color w:val="000000"/>
          <w:sz w:val="28"/>
        </w:rPr>
        <w:t>
      2) көрсетілетін қызметті берушінің басшысы өтініштерді қарайды және көрсетілетін қызметтің нәтижесін ресімдеу үшін көрсетілетін қызметті берушінің жауапты орындаушысына жолдайды - 30 (отыз) минут;</w:t>
      </w:r>
    </w:p>
    <w:bookmarkEnd w:id="28"/>
    <w:bookmarkStart w:name="z28" w:id="29"/>
    <w:p>
      <w:pPr>
        <w:spacing w:after="0"/>
        <w:ind w:left="0"/>
        <w:jc w:val="both"/>
      </w:pPr>
      <w:r>
        <w:rPr>
          <w:rFonts w:ascii="Times New Roman"/>
          <w:b w:val="false"/>
          <w:i w:val="false"/>
          <w:color w:val="000000"/>
          <w:sz w:val="28"/>
        </w:rPr>
        <w:t>
      3) көрсетілетін қызметті берушінің жауапты орындаушысы өтініште қамтылған мәліметтердің толықтығын қарастырғаннан кейін, дайындаушы ұйымдарды агроөнеркәсіптік кешен саласындағы дайындаушы ұйымдардың тізбесіне қосу жолымен есепке қоюды жүзеге асырады және әкімдіктің интернет - ресурсында орналастырады - 3 (үш) жұмыс күні.</w:t>
      </w:r>
    </w:p>
    <w:bookmarkEnd w:id="29"/>
    <w:bookmarkStart w:name="z29" w:id="30"/>
    <w:p>
      <w:pPr>
        <w:spacing w:after="0"/>
        <w:ind w:left="0"/>
        <w:jc w:val="both"/>
      </w:pPr>
      <w:r>
        <w:rPr>
          <w:rFonts w:ascii="Times New Roman"/>
          <w:b w:val="false"/>
          <w:i w:val="false"/>
          <w:color w:val="000000"/>
          <w:sz w:val="28"/>
        </w:rPr>
        <w:t>
      Өтінішті белгіленген нысанда берген жағдайда аккредиттеуден бас тартуға жол берілмейді.</w:t>
      </w:r>
    </w:p>
    <w:bookmarkEnd w:id="30"/>
    <w:bookmarkStart w:name="z30" w:id="3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ретінің, көрсетілетін қызметті берушінің құрылымдық бөлімшелерінің (қызметкерлерінің) өзара іс-қимылдарының толық сипаттамасы осы мемлекеттік көрсетілетін қызмет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 - ресурсында орналастырылады.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дайындаушы ұйымдарды аккредиттеу"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5819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819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98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6" w:id="32"/>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мемлекеттiк көрсетілетін қызмет регламенті</w:t>
      </w:r>
    </w:p>
    <w:bookmarkEnd w:id="32"/>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16.07.2019 </w:t>
      </w:r>
      <w:r>
        <w:rPr>
          <w:rFonts w:ascii="Times New Roman"/>
          <w:b w:val="false"/>
          <w:i w:val="false"/>
          <w:color w:val="ff0000"/>
          <w:sz w:val="28"/>
        </w:rPr>
        <w:t>№ 147</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60" w:id="33"/>
    <w:p>
      <w:pPr>
        <w:spacing w:after="0"/>
        <w:ind w:left="0"/>
        <w:jc w:val="both"/>
      </w:pPr>
      <w:r>
        <w:rPr>
          <w:rFonts w:ascii="Times New Roman"/>
          <w:b w:val="false"/>
          <w:i w:val="false"/>
          <w:color w:val="000000"/>
          <w:sz w:val="28"/>
        </w:rPr>
        <w:t>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33"/>
    <w:bookmarkStart w:name="z161" w:id="3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34"/>
    <w:bookmarkStart w:name="z162" w:id="3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35"/>
    <w:bookmarkStart w:name="z163" w:id="36"/>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2015 жылғы 16 қарашадағы № 9-3/1001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12439 болып тіркелді)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туралы хабарлама.</w:t>
      </w:r>
    </w:p>
    <w:bookmarkEnd w:id="3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64" w:id="3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ұсынуы болып табылады.</w:t>
      </w:r>
    </w:p>
    <w:bookmarkEnd w:id="37"/>
    <w:bookmarkStart w:name="z165" w:id="3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38"/>
    <w:bookmarkStart w:name="z166" w:id="39"/>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 тіркелген сәттен бастап тиісті хабарламаға электрондық цифрлық қолтаңбасын (бұдан әрі - ЭЦҚ) пайдалана отырып, қол қою жолымен оның қабылданғанын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- 1 (бір) жұмыс күні ішінде;</w:t>
      </w:r>
    </w:p>
    <w:bookmarkEnd w:id="39"/>
    <w:bookmarkStart w:name="z167" w:id="40"/>
    <w:p>
      <w:pPr>
        <w:spacing w:after="0"/>
        <w:ind w:left="0"/>
        <w:jc w:val="both"/>
      </w:pPr>
      <w:r>
        <w:rPr>
          <w:rFonts w:ascii="Times New Roman"/>
          <w:b w:val="false"/>
          <w:i w:val="false"/>
          <w:color w:val="000000"/>
          <w:sz w:val="28"/>
        </w:rPr>
        <w:t>
      2) көрсетілетін қызметті берушінің жауапты орындаушысы веб-порталда "Қазынашылық-Клиет"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40"/>
    <w:bookmarkStart w:name="z168" w:id="41"/>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41"/>
    <w:bookmarkStart w:name="z169" w:id="42"/>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42"/>
    <w:bookmarkStart w:name="z170" w:id="43"/>
    <w:p>
      <w:pPr>
        <w:spacing w:after="0"/>
        <w:ind w:left="0"/>
        <w:jc w:val="both"/>
      </w:pPr>
      <w:r>
        <w:rPr>
          <w:rFonts w:ascii="Times New Roman"/>
          <w:b w:val="false"/>
          <w:i w:val="false"/>
          <w:color w:val="000000"/>
          <w:sz w:val="28"/>
        </w:rPr>
        <w:t>
      1) өтінімді растау немесе уәжді бас тарту;</w:t>
      </w:r>
    </w:p>
    <w:bookmarkEnd w:id="43"/>
    <w:bookmarkStart w:name="z171" w:id="44"/>
    <w:p>
      <w:pPr>
        <w:spacing w:after="0"/>
        <w:ind w:left="0"/>
        <w:jc w:val="both"/>
      </w:pPr>
      <w:r>
        <w:rPr>
          <w:rFonts w:ascii="Times New Roman"/>
          <w:b w:val="false"/>
          <w:i w:val="false"/>
          <w:color w:val="000000"/>
          <w:sz w:val="28"/>
        </w:rPr>
        <w:t>
      2) төлем тапсырмаларын веб-порталда қалыптастыру;</w:t>
      </w:r>
    </w:p>
    <w:bookmarkEnd w:id="44"/>
    <w:bookmarkStart w:name="z172" w:id="45"/>
    <w:p>
      <w:pPr>
        <w:spacing w:after="0"/>
        <w:ind w:left="0"/>
        <w:jc w:val="both"/>
      </w:pPr>
      <w:r>
        <w:rPr>
          <w:rFonts w:ascii="Times New Roman"/>
          <w:b w:val="false"/>
          <w:i w:val="false"/>
          <w:color w:val="000000"/>
          <w:sz w:val="28"/>
        </w:rPr>
        <w:t>
      3) субсидияны төлеу.</w:t>
      </w:r>
    </w:p>
    <w:bookmarkEnd w:id="4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173" w:id="4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6"/>
    <w:bookmarkStart w:name="z174" w:id="47"/>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47"/>
    <w:bookmarkStart w:name="z175" w:id="48"/>
    <w:p>
      <w:pPr>
        <w:spacing w:after="0"/>
        <w:ind w:left="0"/>
        <w:jc w:val="both"/>
      </w:pPr>
      <w:r>
        <w:rPr>
          <w:rFonts w:ascii="Times New Roman"/>
          <w:b w:val="false"/>
          <w:i w:val="false"/>
          <w:color w:val="000000"/>
          <w:sz w:val="28"/>
        </w:rPr>
        <w:t>
      2) көрсетілетін қызметті берушінің қаржы және есеп бөлімі жауапты орындаушысы.</w:t>
      </w:r>
    </w:p>
    <w:bookmarkEnd w:id="48"/>
    <w:bookmarkStart w:name="z176" w:id="49"/>
    <w:p>
      <w:pPr>
        <w:spacing w:after="0"/>
        <w:ind w:left="0"/>
        <w:jc w:val="both"/>
      </w:pPr>
      <w:r>
        <w:rPr>
          <w:rFonts w:ascii="Times New Roman"/>
          <w:b w:val="false"/>
          <w:i w:val="false"/>
          <w:color w:val="000000"/>
          <w:sz w:val="28"/>
        </w:rPr>
        <w:t>
      8. Әрбiр рәсiмнiң (іс-қимылдың) ұзақтығын көрсете отырып әрбiр рәсiмнiң (іс-қимылдарды) өту реттілігін сипаттау:</w:t>
      </w:r>
    </w:p>
    <w:bookmarkEnd w:id="49"/>
    <w:bookmarkStart w:name="z177" w:id="50"/>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 тіркелген сәттен бастап тиісті хабарламаға ЭЦҚ пайдалана отырып, қол қою жолымен оның қабылданғанын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- 1 (бір) жұмыс күні ішінде;</w:t>
      </w:r>
    </w:p>
    <w:bookmarkEnd w:id="50"/>
    <w:bookmarkStart w:name="z178" w:id="51"/>
    <w:p>
      <w:pPr>
        <w:spacing w:after="0"/>
        <w:ind w:left="0"/>
        <w:jc w:val="both"/>
      </w:pPr>
      <w:r>
        <w:rPr>
          <w:rFonts w:ascii="Times New Roman"/>
          <w:b w:val="false"/>
          <w:i w:val="false"/>
          <w:color w:val="000000"/>
          <w:sz w:val="28"/>
        </w:rPr>
        <w:t>
      2) көрсетілетін қызметті берушінің жауапты орындаушысы веб-порталда "Қазынашылық-Клиет"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51"/>
    <w:bookmarkStart w:name="z179" w:id="52"/>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5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Start w:name="z180" w:id="53"/>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53"/>
    <w:bookmarkStart w:name="z181" w:id="5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54"/>
    <w:bookmarkStart w:name="z182" w:id="55"/>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55"/>
    <w:bookmarkStart w:name="z183" w:id="56"/>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56"/>
    <w:bookmarkStart w:name="z184" w:id="57"/>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57"/>
    <w:bookmarkStart w:name="z185" w:id="58"/>
    <w:p>
      <w:pPr>
        <w:spacing w:after="0"/>
        <w:ind w:left="0"/>
        <w:jc w:val="both"/>
      </w:pPr>
      <w:r>
        <w:rPr>
          <w:rFonts w:ascii="Times New Roman"/>
          <w:b w:val="false"/>
          <w:i w:val="false"/>
          <w:color w:val="000000"/>
          <w:sz w:val="28"/>
        </w:rPr>
        <w:t>
      5) 3-процесс – көрсетілетін қызметті алушының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58"/>
    <w:bookmarkStart w:name="z186" w:id="59"/>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59"/>
    <w:bookmarkStart w:name="z187" w:id="60"/>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60"/>
    <w:bookmarkStart w:name="z188" w:id="61"/>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61"/>
    <w:bookmarkStart w:name="z189" w:id="62"/>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62"/>
    <w:bookmarkStart w:name="z190" w:id="63"/>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63"/>
    <w:bookmarkStart w:name="z191" w:id="64"/>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64"/>
    <w:bookmarkStart w:name="z192" w:id="65"/>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65"/>
    <w:bookmarkStart w:name="z193" w:id="66"/>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67"/>
    <w:p>
      <w:pPr>
        <w:spacing w:after="0"/>
        <w:ind w:left="0"/>
        <w:jc w:val="both"/>
      </w:pPr>
      <w:r>
        <w:rPr>
          <w:rFonts w:ascii="Times New Roman"/>
          <w:b w:val="false"/>
          <w:i w:val="false"/>
          <w:color w:val="000000"/>
          <w:sz w:val="28"/>
        </w:rPr>
        <w:t>
      Ескерту: аббревиатуралардың ажыратылып жазылуы:</w:t>
      </w:r>
    </w:p>
    <w:bookmarkEnd w:id="67"/>
    <w:bookmarkStart w:name="z197" w:id="68"/>
    <w:p>
      <w:pPr>
        <w:spacing w:after="0"/>
        <w:ind w:left="0"/>
        <w:jc w:val="both"/>
      </w:pPr>
      <w:r>
        <w:rPr>
          <w:rFonts w:ascii="Times New Roman"/>
          <w:b w:val="false"/>
          <w:i w:val="false"/>
          <w:color w:val="000000"/>
          <w:sz w:val="28"/>
        </w:rPr>
        <w:t xml:space="preserve">
      АЖО - автоматтандырылған жұмыс орны; </w:t>
      </w:r>
    </w:p>
    <w:bookmarkEnd w:id="68"/>
    <w:bookmarkStart w:name="z198" w:id="69"/>
    <w:p>
      <w:pPr>
        <w:spacing w:after="0"/>
        <w:ind w:left="0"/>
        <w:jc w:val="both"/>
      </w:pPr>
      <w:r>
        <w:rPr>
          <w:rFonts w:ascii="Times New Roman"/>
          <w:b w:val="false"/>
          <w:i w:val="false"/>
          <w:color w:val="000000"/>
          <w:sz w:val="28"/>
        </w:rPr>
        <w:t>
      ЭҮАШ - "Электрондық үкіметтің" аймақтық шлюзі.</w:t>
      </w:r>
    </w:p>
    <w:bookmarkEnd w:id="69"/>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