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ad0a" w14:textId="1e1a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25 шілдедегі № 232 қаулысы. Маңғыстау облысы Әділет департаментінде 2016 жылғы 25 тамызда № 3142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бұйрығына (Нормативтік құқықтық актілерді мемлекеттік тіркеу тізілімінде № 13337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1. Маңғыстау облысы әкімдігінің келесі қаулыларына өзгерістер енгізілсін:</w:t>
      </w:r>
    </w:p>
    <w:bookmarkEnd w:id="1"/>
    <w:bookmarkStart w:name="z2" w:id="2"/>
    <w:p>
      <w:pPr>
        <w:spacing w:after="0"/>
        <w:ind w:left="0"/>
        <w:jc w:val="both"/>
      </w:pPr>
      <w:r>
        <w:rPr>
          <w:rFonts w:ascii="Times New Roman"/>
          <w:b w:val="false"/>
          <w:i w:val="false"/>
          <w:color w:val="000000"/>
          <w:sz w:val="28"/>
        </w:rPr>
        <w:t xml:space="preserve">
      "Тұқым шаруашылығын дамытуды субсидиялау" мемлекеттік көрсетілетін қызмет регламентін бекіту туралы" Маңғыстау облысы әкімдігінің 2015 жылғы 20 тамыздағы </w:t>
      </w:r>
      <w:r>
        <w:rPr>
          <w:rFonts w:ascii="Times New Roman"/>
          <w:b w:val="false"/>
          <w:i w:val="false"/>
          <w:color w:val="000000"/>
          <w:sz w:val="28"/>
        </w:rPr>
        <w:t>№ 259</w:t>
      </w:r>
      <w:r>
        <w:rPr>
          <w:rFonts w:ascii="Times New Roman"/>
          <w:b w:val="false"/>
          <w:i w:val="false"/>
          <w:color w:val="000000"/>
          <w:sz w:val="28"/>
        </w:rPr>
        <w:t xml:space="preserve"> қаулысында (Нормативтік құқықтық актілерді мемлекеттік тіркеу тізілімінде № 2837 болып тіркелген, 2015 жылғы 6 қазанда "Әділет" ақпараттық-құқықтық жүйесінде жарияланған): </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мемлекеттiк көрсетілетін қызмет регламентін бекіту туралы" Маңғыстау облысы әкімдігінің 2015 жылғы 23 қазандағы </w:t>
      </w:r>
      <w:r>
        <w:rPr>
          <w:rFonts w:ascii="Times New Roman"/>
          <w:b w:val="false"/>
          <w:i w:val="false"/>
          <w:color w:val="000000"/>
          <w:sz w:val="28"/>
        </w:rPr>
        <w:t>№ 324</w:t>
      </w:r>
      <w:r>
        <w:rPr>
          <w:rFonts w:ascii="Times New Roman"/>
          <w:b w:val="false"/>
          <w:i w:val="false"/>
          <w:color w:val="000000"/>
          <w:sz w:val="28"/>
        </w:rPr>
        <w:t xml:space="preserve"> қаулысында (Нормативтік құқықтық актілерді мемлекеттік тіркеу тізілімінде № 2878 болып тіркелген, 2015 жылғы 26 қарашада "Әділет" ақпараттық-құқықтық жүйесінде жарияланған): </w:t>
      </w:r>
    </w:p>
    <w:bookmarkEnd w:id="4"/>
    <w:bookmarkStart w:name="z5" w:id="5"/>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xml:space="preserve">
      2.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6"/>
    <w:bookmarkStart w:name="z7" w:id="7"/>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7"/>
    <w:bookmarkStart w:name="z8"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ауыл шаруашылығы басқармасы" </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атқарушысы</w:t>
      </w:r>
    </w:p>
    <w:p>
      <w:pPr>
        <w:spacing w:after="0"/>
        <w:ind w:left="0"/>
        <w:jc w:val="both"/>
      </w:pPr>
      <w:r>
        <w:rPr>
          <w:rFonts w:ascii="Times New Roman"/>
          <w:b w:val="false"/>
          <w:i w:val="false"/>
          <w:color w:val="000000"/>
          <w:sz w:val="28"/>
        </w:rPr>
        <w:t>
      Қ. Серікбайұлы</w:t>
      </w:r>
    </w:p>
    <w:p>
      <w:pPr>
        <w:spacing w:after="0"/>
        <w:ind w:left="0"/>
        <w:jc w:val="both"/>
      </w:pPr>
      <w:r>
        <w:rPr>
          <w:rFonts w:ascii="Times New Roman"/>
          <w:b w:val="false"/>
          <w:i w:val="false"/>
          <w:color w:val="000000"/>
          <w:sz w:val="28"/>
        </w:rPr>
        <w:t>
      "25" шілде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"20"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қаулысына 1қосымша</w:t>
            </w:r>
          </w:p>
        </w:tc>
      </w:tr>
    </w:tbl>
    <w:bookmarkStart w:name="z113" w:id="9"/>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 1. Жалпы ережелер</w:t>
      </w:r>
    </w:p>
    <w:bookmarkEnd w:id="9"/>
    <w:bookmarkStart w:name="z9" w:id="10"/>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қызметті (бұдан әрі – мемлекеттік көрсетілетін қызмет) облыстық жергілікті атқарушылық органымен "Маңғыстау облысының ауыл шаруашылығы басқармасы" мемлекеттік мекемесімен (бұдан әрі –көрсетілетін қызметті беруші) көрсетіледі.</w:t>
      </w:r>
    </w:p>
    <w:bookmarkEnd w:id="10"/>
    <w:bookmarkStart w:name="z10" w:id="1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1"/>
    <w:bookmarkStart w:name="z11" w:id="12"/>
    <w:p>
      <w:pPr>
        <w:spacing w:after="0"/>
        <w:ind w:left="0"/>
        <w:jc w:val="both"/>
      </w:pPr>
      <w:r>
        <w:rPr>
          <w:rFonts w:ascii="Times New Roman"/>
          <w:b w:val="false"/>
          <w:i w:val="false"/>
          <w:color w:val="000000"/>
          <w:sz w:val="28"/>
        </w:rPr>
        <w:t>
       1) көрсетілетін қызметті берушінің, аудандардың және облыстық маңызы бар қалалардың жергілікті атқарушы органдарының кеңсесі;</w:t>
      </w:r>
    </w:p>
    <w:bookmarkEnd w:id="12"/>
    <w:bookmarkStart w:name="z12" w:id="1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3"/>
    <w:bookmarkStart w:name="z13"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14" w:id="15"/>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алушының банктік шотына тиесілі субсидияларды одан әрі аудару үшін аумақтық қазынашылық бөлімшесіне төлем шоттарының тізілімін ұсыну.</w:t>
      </w:r>
    </w:p>
    <w:bookmarkEnd w:id="15"/>
    <w:bookmarkStart w:name="z15" w:id="16"/>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End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(қызметкерлерiнiң) іс-қимылы тәртiбiн сипаттау</w:t>
      </w:r>
    </w:p>
    <w:bookmarkStart w:name="z16" w:id="17"/>
    <w:p>
      <w:pPr>
        <w:spacing w:after="0"/>
        <w:ind w:left="0"/>
        <w:jc w:val="both"/>
      </w:pPr>
      <w:r>
        <w:rPr>
          <w:rFonts w:ascii="Times New Roman"/>
          <w:b w:val="false"/>
          <w:i w:val="false"/>
          <w:color w:val="000000"/>
          <w:sz w:val="28"/>
        </w:rPr>
        <w:t xml:space="preserve">
      4. Мемлекеттiк қызметті көрсету бойынша рәсімді (іс-қимылды) бастауға негіздеме көрсетілетін қызметті алушының (немесе сенімхат бойынша оның өкілінің)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бұйрығымен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13337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және өтінімін аудандардың және облыстық маңызы бар қалалардың жергілікті атқарушы органдарының (бұдан әрі - бөлім) алуы болып табылады.</w:t>
      </w:r>
    </w:p>
    <w:bookmarkEnd w:id="17"/>
    <w:bookmarkStart w:name="z17"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оларды орындаудың ұзақтығы:</w:t>
      </w:r>
    </w:p>
    <w:bookmarkEnd w:id="18"/>
    <w:bookmarkStart w:name="z18" w:id="19"/>
    <w:p>
      <w:pPr>
        <w:spacing w:after="0"/>
        <w:ind w:left="0"/>
        <w:jc w:val="both"/>
      </w:pPr>
      <w:r>
        <w:rPr>
          <w:rFonts w:ascii="Times New Roman"/>
          <w:b w:val="false"/>
          <w:i w:val="false"/>
          <w:color w:val="000000"/>
          <w:sz w:val="28"/>
        </w:rPr>
        <w:t>
       1) бөлімнің кеңсесінде құжаттарды қабылдауы және тіркеуі – 15 минут;</w:t>
      </w:r>
    </w:p>
    <w:bookmarkEnd w:id="19"/>
    <w:bookmarkStart w:name="z19" w:id="20"/>
    <w:p>
      <w:pPr>
        <w:spacing w:after="0"/>
        <w:ind w:left="0"/>
        <w:jc w:val="both"/>
      </w:pPr>
      <w:r>
        <w:rPr>
          <w:rFonts w:ascii="Times New Roman"/>
          <w:b w:val="false"/>
          <w:i w:val="false"/>
          <w:color w:val="000000"/>
          <w:sz w:val="28"/>
        </w:rPr>
        <w:t>
       2) бөлім басшысы құжаттарды қарастыруы – 20 (жиырма) минут;</w:t>
      </w:r>
    </w:p>
    <w:bookmarkEnd w:id="20"/>
    <w:bookmarkStart w:name="z20" w:id="21"/>
    <w:p>
      <w:pPr>
        <w:spacing w:after="0"/>
        <w:ind w:left="0"/>
        <w:jc w:val="both"/>
      </w:pPr>
      <w:r>
        <w:rPr>
          <w:rFonts w:ascii="Times New Roman"/>
          <w:b w:val="false"/>
          <w:i w:val="false"/>
          <w:color w:val="000000"/>
          <w:sz w:val="28"/>
        </w:rPr>
        <w:t>
       3) бөлімнің жауапты орындаушысы құжаттарды қарастыруы – 1 (бір) жұмыс күні;</w:t>
      </w:r>
    </w:p>
    <w:bookmarkEnd w:id="21"/>
    <w:bookmarkStart w:name="z21" w:id="22"/>
    <w:p>
      <w:pPr>
        <w:spacing w:after="0"/>
        <w:ind w:left="0"/>
        <w:jc w:val="both"/>
      </w:pPr>
      <w:r>
        <w:rPr>
          <w:rFonts w:ascii="Times New Roman"/>
          <w:b w:val="false"/>
          <w:i w:val="false"/>
          <w:color w:val="000000"/>
          <w:sz w:val="28"/>
        </w:rPr>
        <w:t>
       4) ведомствоаралық комиссия құжаттарды қарастырып, көрсетілетін қызметті алушылардың тізбесін дайындауы – 3 (үш) жұмыс күні;</w:t>
      </w:r>
    </w:p>
    <w:bookmarkEnd w:id="22"/>
    <w:bookmarkStart w:name="z22" w:id="23"/>
    <w:p>
      <w:pPr>
        <w:spacing w:after="0"/>
        <w:ind w:left="0"/>
        <w:jc w:val="both"/>
      </w:pPr>
      <w:r>
        <w:rPr>
          <w:rFonts w:ascii="Times New Roman"/>
          <w:b w:val="false"/>
          <w:i w:val="false"/>
          <w:color w:val="000000"/>
          <w:sz w:val="28"/>
        </w:rPr>
        <w:t>
       5) бөлімнің жауапты орындаушысы аудан бойынша тізбе және көрсетілетін қызметті алушылардың тізбесін көрсетілетін қызметті берушіге ұсыну – 4 (төрт) жұмыс күні;</w:t>
      </w:r>
    </w:p>
    <w:bookmarkEnd w:id="23"/>
    <w:bookmarkStart w:name="z23" w:id="24"/>
    <w:p>
      <w:pPr>
        <w:spacing w:after="0"/>
        <w:ind w:left="0"/>
        <w:jc w:val="both"/>
      </w:pPr>
      <w:r>
        <w:rPr>
          <w:rFonts w:ascii="Times New Roman"/>
          <w:b w:val="false"/>
          <w:i w:val="false"/>
          <w:color w:val="000000"/>
          <w:sz w:val="28"/>
        </w:rPr>
        <w:t>
       6) көрсетілетін қызметті беруші мемлекеттік көрсетілетін қызметтін нәтижесін рәсімдеу – 20 (жиырма) жұмыс күні.</w:t>
      </w:r>
    </w:p>
    <w:bookmarkEnd w:id="24"/>
    <w:bookmarkStart w:name="z24" w:id="2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5"/>
    <w:bookmarkStart w:name="z25" w:id="26"/>
    <w:p>
      <w:pPr>
        <w:spacing w:after="0"/>
        <w:ind w:left="0"/>
        <w:jc w:val="both"/>
      </w:pPr>
      <w:r>
        <w:rPr>
          <w:rFonts w:ascii="Times New Roman"/>
          <w:b w:val="false"/>
          <w:i w:val="false"/>
          <w:color w:val="000000"/>
          <w:sz w:val="28"/>
        </w:rPr>
        <w:t>
      1) өтінімді қабылдау күні мен уақытын көрсете отырып, өтінімнің көшірмесінде тіркелгені туралы белгі;</w:t>
      </w:r>
    </w:p>
    <w:bookmarkEnd w:id="26"/>
    <w:bookmarkStart w:name="z26" w:id="27"/>
    <w:p>
      <w:pPr>
        <w:spacing w:after="0"/>
        <w:ind w:left="0"/>
        <w:jc w:val="both"/>
      </w:pPr>
      <w:r>
        <w:rPr>
          <w:rFonts w:ascii="Times New Roman"/>
          <w:b w:val="false"/>
          <w:i w:val="false"/>
          <w:color w:val="000000"/>
          <w:sz w:val="28"/>
        </w:rPr>
        <w:t>
      2) бөлімнің жауапты орындаушысын анықтау;</w:t>
      </w:r>
    </w:p>
    <w:bookmarkEnd w:id="27"/>
    <w:bookmarkStart w:name="z27" w:id="28"/>
    <w:p>
      <w:pPr>
        <w:spacing w:after="0"/>
        <w:ind w:left="0"/>
        <w:jc w:val="both"/>
      </w:pPr>
      <w:r>
        <w:rPr>
          <w:rFonts w:ascii="Times New Roman"/>
          <w:b w:val="false"/>
          <w:i w:val="false"/>
          <w:color w:val="000000"/>
          <w:sz w:val="28"/>
        </w:rPr>
        <w:t>
      3) ведомствоаралық комиссияға құжаттарды қарасыруға ұсыну;</w:t>
      </w:r>
    </w:p>
    <w:bookmarkEnd w:id="28"/>
    <w:bookmarkStart w:name="z28" w:id="29"/>
    <w:p>
      <w:pPr>
        <w:spacing w:after="0"/>
        <w:ind w:left="0"/>
        <w:jc w:val="both"/>
      </w:pPr>
      <w:r>
        <w:rPr>
          <w:rFonts w:ascii="Times New Roman"/>
          <w:b w:val="false"/>
          <w:i w:val="false"/>
          <w:color w:val="000000"/>
          <w:sz w:val="28"/>
        </w:rPr>
        <w:t>
      4) көрсетілетін қызметті алушылардың тізбесін қалыптастыру;</w:t>
      </w:r>
    </w:p>
    <w:bookmarkEnd w:id="29"/>
    <w:bookmarkStart w:name="z29" w:id="30"/>
    <w:p>
      <w:pPr>
        <w:spacing w:after="0"/>
        <w:ind w:left="0"/>
        <w:jc w:val="both"/>
      </w:pPr>
      <w:r>
        <w:rPr>
          <w:rFonts w:ascii="Times New Roman"/>
          <w:b w:val="false"/>
          <w:i w:val="false"/>
          <w:color w:val="000000"/>
          <w:sz w:val="28"/>
        </w:rPr>
        <w:t>
      5) көрсетілетін қызметті берушіге аудан бойынша тізбе және көрсетілетін қызметті алушылардың тізбесін ұсыну;</w:t>
      </w:r>
    </w:p>
    <w:bookmarkEnd w:id="30"/>
    <w:bookmarkStart w:name="z30" w:id="31"/>
    <w:p>
      <w:pPr>
        <w:spacing w:after="0"/>
        <w:ind w:left="0"/>
        <w:jc w:val="both"/>
      </w:pPr>
      <w:r>
        <w:rPr>
          <w:rFonts w:ascii="Times New Roman"/>
          <w:b w:val="false"/>
          <w:i w:val="false"/>
          <w:color w:val="000000"/>
          <w:sz w:val="28"/>
        </w:rPr>
        <w:t>
      6) субсидияны төлеу үшін төлем құжаттарын аумақтық қазынашылық бөлімшесіне ұсынуы.</w:t>
      </w:r>
    </w:p>
    <w:bookmarkEnd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1" w:id="32"/>
    <w:p>
      <w:pPr>
        <w:spacing w:after="0"/>
        <w:ind w:left="0"/>
        <w:jc w:val="both"/>
      </w:pPr>
      <w:r>
        <w:rPr>
          <w:rFonts w:ascii="Times New Roman"/>
          <w:b w:val="false"/>
          <w:i w:val="false"/>
          <w:color w:val="000000"/>
          <w:sz w:val="28"/>
        </w:rPr>
        <w:t>
      7. Мемлекеттік көрсетілетін қызмет көрсету үдерісіне қатысатын көрсетілетін қызметті берушінің құрылымдық бөлімшелерінің (қызметкерлерінің) тізбесі:</w:t>
      </w:r>
    </w:p>
    <w:bookmarkEnd w:id="32"/>
    <w:bookmarkStart w:name="z32" w:id="33"/>
    <w:p>
      <w:pPr>
        <w:spacing w:after="0"/>
        <w:ind w:left="0"/>
        <w:jc w:val="both"/>
      </w:pPr>
      <w:r>
        <w:rPr>
          <w:rFonts w:ascii="Times New Roman"/>
          <w:b w:val="false"/>
          <w:i w:val="false"/>
          <w:color w:val="000000"/>
          <w:sz w:val="28"/>
        </w:rPr>
        <w:t>
       1) бөлімнің кеңсесі;</w:t>
      </w:r>
    </w:p>
    <w:bookmarkEnd w:id="33"/>
    <w:bookmarkStart w:name="z33" w:id="34"/>
    <w:p>
      <w:pPr>
        <w:spacing w:after="0"/>
        <w:ind w:left="0"/>
        <w:jc w:val="both"/>
      </w:pPr>
      <w:r>
        <w:rPr>
          <w:rFonts w:ascii="Times New Roman"/>
          <w:b w:val="false"/>
          <w:i w:val="false"/>
          <w:color w:val="000000"/>
          <w:sz w:val="28"/>
        </w:rPr>
        <w:t>
       2) бөлімнің басшысы;</w:t>
      </w:r>
    </w:p>
    <w:bookmarkEnd w:id="34"/>
    <w:bookmarkStart w:name="z34" w:id="35"/>
    <w:p>
      <w:pPr>
        <w:spacing w:after="0"/>
        <w:ind w:left="0"/>
        <w:jc w:val="both"/>
      </w:pPr>
      <w:r>
        <w:rPr>
          <w:rFonts w:ascii="Times New Roman"/>
          <w:b w:val="false"/>
          <w:i w:val="false"/>
          <w:color w:val="000000"/>
          <w:sz w:val="28"/>
        </w:rPr>
        <w:t>
       3) бөлімнің жауапты орындаушысы;</w:t>
      </w:r>
    </w:p>
    <w:bookmarkEnd w:id="35"/>
    <w:bookmarkStart w:name="z35" w:id="36"/>
    <w:p>
      <w:pPr>
        <w:spacing w:after="0"/>
        <w:ind w:left="0"/>
        <w:jc w:val="both"/>
      </w:pPr>
      <w:r>
        <w:rPr>
          <w:rFonts w:ascii="Times New Roman"/>
          <w:b w:val="false"/>
          <w:i w:val="false"/>
          <w:color w:val="000000"/>
          <w:sz w:val="28"/>
        </w:rPr>
        <w:t>
       4) ведомствоаралық комиссия;</w:t>
      </w:r>
    </w:p>
    <w:bookmarkEnd w:id="36"/>
    <w:bookmarkStart w:name="z36" w:id="37"/>
    <w:p>
      <w:pPr>
        <w:spacing w:after="0"/>
        <w:ind w:left="0"/>
        <w:jc w:val="both"/>
      </w:pPr>
      <w:r>
        <w:rPr>
          <w:rFonts w:ascii="Times New Roman"/>
          <w:b w:val="false"/>
          <w:i w:val="false"/>
          <w:color w:val="000000"/>
          <w:sz w:val="28"/>
        </w:rPr>
        <w:t>
       5) көрсетілетін қызметті беруші.</w:t>
      </w:r>
    </w:p>
    <w:bookmarkEnd w:id="37"/>
    <w:bookmarkStart w:name="z37" w:id="38"/>
    <w:p>
      <w:pPr>
        <w:spacing w:after="0"/>
        <w:ind w:left="0"/>
        <w:jc w:val="both"/>
      </w:pPr>
      <w:r>
        <w:rPr>
          <w:rFonts w:ascii="Times New Roman"/>
          <w:b w:val="false"/>
          <w:i w:val="false"/>
          <w:color w:val="000000"/>
          <w:sz w:val="28"/>
        </w:rPr>
        <w:t>
       8. Әрбір рәсімнің (іс-әрекеттің) ұзақтығын көрсете отырып, әрбір рәсімнің (іс-әрекеттің) өту реттілігін сипаттау:</w:t>
      </w:r>
    </w:p>
    <w:bookmarkEnd w:id="38"/>
    <w:bookmarkStart w:name="z38" w:id="39"/>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көрсетіп, қабылдап алған жауапты тұлғаның аты - жөні туралы белгі қояды – 15 (он бес) минут;</w:t>
      </w:r>
    </w:p>
    <w:bookmarkEnd w:id="39"/>
    <w:bookmarkStart w:name="z39" w:id="40"/>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20 (жиырма) минут;</w:t>
      </w:r>
    </w:p>
    <w:bookmarkEnd w:id="40"/>
    <w:bookmarkStart w:name="z40" w:id="41"/>
    <w:p>
      <w:pPr>
        <w:spacing w:after="0"/>
        <w:ind w:left="0"/>
        <w:jc w:val="both"/>
      </w:pPr>
      <w:r>
        <w:rPr>
          <w:rFonts w:ascii="Times New Roman"/>
          <w:b w:val="false"/>
          <w:i w:val="false"/>
          <w:color w:val="000000"/>
          <w:sz w:val="28"/>
        </w:rPr>
        <w:t>
       3) бөлімнің жауапты орындаушысы ұсынылған құжаттардың толықтығын тексереді және комиссияға орналасқан жеріне бару туралы хабарлайды, теріс шешім қабылданған жағдайда субсидияларды бермеудің себептерін көрсете отырып, көрсетілетін қызметті алушыға жазбаша хабарлайды – 1 (бір) жұмыс күні;</w:t>
      </w:r>
    </w:p>
    <w:bookmarkEnd w:id="41"/>
    <w:bookmarkStart w:name="z41" w:id="42"/>
    <w:p>
      <w:pPr>
        <w:spacing w:after="0"/>
        <w:ind w:left="0"/>
        <w:jc w:val="both"/>
      </w:pPr>
      <w:r>
        <w:rPr>
          <w:rFonts w:ascii="Times New Roman"/>
          <w:b w:val="false"/>
          <w:i w:val="false"/>
          <w:color w:val="000000"/>
          <w:sz w:val="28"/>
        </w:rPr>
        <w:t>
       4) ведомствоаралық комиссия құжаттарды қарастырып, көрсетілетін қызметті алушылардың тізбесін қалыптастырады – 3 (үш) жұмыс күні;</w:t>
      </w:r>
    </w:p>
    <w:bookmarkEnd w:id="42"/>
    <w:bookmarkStart w:name="z42" w:id="43"/>
    <w:p>
      <w:pPr>
        <w:spacing w:after="0"/>
        <w:ind w:left="0"/>
        <w:jc w:val="both"/>
      </w:pPr>
      <w:r>
        <w:rPr>
          <w:rFonts w:ascii="Times New Roman"/>
          <w:b w:val="false"/>
          <w:i w:val="false"/>
          <w:color w:val="000000"/>
          <w:sz w:val="28"/>
        </w:rPr>
        <w:t>
       5) бөлімнің жауапты орындаушысы көрсетілетін қызметті алушылардың тізбесін аудан әкіміне бекітуге жібереді, аудан бойынша тізбе және тізілім аудан әкімімен бекітілгеннен кейін көрсетілетін қызметті берушіге ұсынады – 4 (төрт) жұмыс күні;</w:t>
      </w:r>
    </w:p>
    <w:bookmarkEnd w:id="43"/>
    <w:bookmarkStart w:name="z43" w:id="44"/>
    <w:p>
      <w:pPr>
        <w:spacing w:after="0"/>
        <w:ind w:left="0"/>
        <w:jc w:val="both"/>
      </w:pPr>
      <w:r>
        <w:rPr>
          <w:rFonts w:ascii="Times New Roman"/>
          <w:b w:val="false"/>
          <w:i w:val="false"/>
          <w:color w:val="000000"/>
          <w:sz w:val="28"/>
        </w:rPr>
        <w:t>
       6) көрсетілетін қызметті беруші құжаттар келіп түскен күннен бастап облыс бойынша жиынтық актілерді жасайды және бекітеді, жиынтық ведомості бекітілгеннен кейін төлемдер бойынша қазынашылыққа көрсетілетін қызметті алушылардың шотына тиесілі субсидияларды аудару үшін ақы төлеуге төлем құжаттарын береді – 20 (жиырма) жұмыс күні.</w:t>
      </w:r>
    </w:p>
    <w:bookmarkEnd w:id="44"/>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Start w:name="z44" w:id="45"/>
    <w:p>
      <w:pPr>
        <w:spacing w:after="0"/>
        <w:ind w:left="0"/>
        <w:jc w:val="both"/>
      </w:pPr>
      <w:r>
        <w:rPr>
          <w:rFonts w:ascii="Times New Roman"/>
          <w:b w:val="false"/>
          <w:i w:val="false"/>
          <w:color w:val="000000"/>
          <w:sz w:val="28"/>
        </w:rPr>
        <w:t>
      9. Мемлекеттік корпорация арқылы әр рәсімнің (іс-әрекеттің) ұзақтылығын көрсете отырып жолығу тәртібін (іс-әрекетін) сипаттау:</w:t>
      </w:r>
    </w:p>
    <w:bookmarkEnd w:id="45"/>
    <w:bookmarkStart w:name="z45" w:id="46"/>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қажетті құжаттарды және </w:t>
      </w:r>
      <w:r>
        <w:rPr>
          <w:rFonts w:ascii="Times New Roman"/>
          <w:b w:val="false"/>
          <w:i w:val="false"/>
          <w:color w:val="000000"/>
          <w:sz w:val="28"/>
        </w:rPr>
        <w:t>Стандартқа</w:t>
      </w:r>
      <w:r>
        <w:rPr>
          <w:rFonts w:ascii="Times New Roman"/>
          <w:b w:val="false"/>
          <w:i w:val="false"/>
          <w:color w:val="000000"/>
          <w:sz w:val="28"/>
        </w:rPr>
        <w:t xml:space="preserve"> сәйкес өтінімді тапсырады, ол электрондық кезек ретімен "кедергісіз" қызмет көрсету арқылы операциялық залда жүзеге асырылады;</w:t>
      </w:r>
    </w:p>
    <w:bookmarkEnd w:id="46"/>
    <w:bookmarkStart w:name="z46" w:id="47"/>
    <w:p>
      <w:pPr>
        <w:spacing w:after="0"/>
        <w:ind w:left="0"/>
        <w:jc w:val="both"/>
      </w:pPr>
      <w:r>
        <w:rPr>
          <w:rFonts w:ascii="Times New Roman"/>
          <w:b w:val="false"/>
          <w:i w:val="false"/>
          <w:color w:val="000000"/>
          <w:sz w:val="28"/>
        </w:rPr>
        <w:t>
       2) 1 - үдеріс –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w:t>
      </w:r>
    </w:p>
    <w:bookmarkEnd w:id="47"/>
    <w:bookmarkStart w:name="z47" w:id="48"/>
    <w:p>
      <w:pPr>
        <w:spacing w:after="0"/>
        <w:ind w:left="0"/>
        <w:jc w:val="both"/>
      </w:pPr>
      <w:r>
        <w:rPr>
          <w:rFonts w:ascii="Times New Roman"/>
          <w:b w:val="false"/>
          <w:i w:val="false"/>
          <w:color w:val="000000"/>
          <w:sz w:val="28"/>
        </w:rPr>
        <w:t>
       3) 2 - үдеріс – Мемлекеттік корпорация операторы қызметті таңдайды, экранға қызметті көрсету үшін сұраныс нысанын шығарады және Мемлекеттік корпорация операторы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енгізеді;</w:t>
      </w:r>
    </w:p>
    <w:bookmarkEnd w:id="48"/>
    <w:bookmarkStart w:name="z48" w:id="49"/>
    <w:p>
      <w:pPr>
        <w:spacing w:after="0"/>
        <w:ind w:left="0"/>
        <w:jc w:val="both"/>
      </w:pPr>
      <w:r>
        <w:rPr>
          <w:rFonts w:ascii="Times New Roman"/>
          <w:b w:val="false"/>
          <w:i w:val="false"/>
          <w:color w:val="000000"/>
          <w:sz w:val="28"/>
        </w:rPr>
        <w:t>
       4) 3 - үдеріс – Мемлекеттік корпорация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сондай-ақ Бірыңғай нотариалдық ақпараттық жүйесіне (бұдан әрі - БНАЖ) – көрсетілетін қызметті алушы өкілінің сенім хат деректері туралы сұраныс жолдайды;</w:t>
      </w:r>
    </w:p>
    <w:bookmarkEnd w:id="49"/>
    <w:bookmarkStart w:name="z49" w:id="50"/>
    <w:p>
      <w:pPr>
        <w:spacing w:after="0"/>
        <w:ind w:left="0"/>
        <w:jc w:val="both"/>
      </w:pPr>
      <w:r>
        <w:rPr>
          <w:rFonts w:ascii="Times New Roman"/>
          <w:b w:val="false"/>
          <w:i w:val="false"/>
          <w:color w:val="000000"/>
          <w:sz w:val="28"/>
        </w:rPr>
        <w:t>
       5) 1 - шарт – көрсетілетін қызметті алушының деректерінің ЖТ МДҚ/ ЗТ МДҚ және БНАЖ сенім хат деректерінің бар жоғын тексеру;</w:t>
      </w:r>
    </w:p>
    <w:bookmarkEnd w:id="50"/>
    <w:bookmarkStart w:name="z50" w:id="51"/>
    <w:p>
      <w:pPr>
        <w:spacing w:after="0"/>
        <w:ind w:left="0"/>
        <w:jc w:val="both"/>
      </w:pPr>
      <w:r>
        <w:rPr>
          <w:rFonts w:ascii="Times New Roman"/>
          <w:b w:val="false"/>
          <w:i w:val="false"/>
          <w:color w:val="000000"/>
          <w:sz w:val="28"/>
        </w:rPr>
        <w:t>
       6) 4 - 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қалыптастырады;</w:t>
      </w:r>
    </w:p>
    <w:bookmarkEnd w:id="51"/>
    <w:bookmarkStart w:name="z51" w:id="52"/>
    <w:p>
      <w:pPr>
        <w:spacing w:after="0"/>
        <w:ind w:left="0"/>
        <w:jc w:val="both"/>
      </w:pPr>
      <w:r>
        <w:rPr>
          <w:rFonts w:ascii="Times New Roman"/>
          <w:b w:val="false"/>
          <w:i w:val="false"/>
          <w:color w:val="000000"/>
          <w:sz w:val="28"/>
        </w:rPr>
        <w:t>
       7) 5 - үдеріс –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сұранысын) порталға жолдайды;</w:t>
      </w:r>
    </w:p>
    <w:bookmarkEnd w:id="52"/>
    <w:bookmarkStart w:name="z52" w:id="53"/>
    <w:p>
      <w:pPr>
        <w:spacing w:after="0"/>
        <w:ind w:left="0"/>
        <w:jc w:val="both"/>
      </w:pPr>
      <w:r>
        <w:rPr>
          <w:rFonts w:ascii="Times New Roman"/>
          <w:b w:val="false"/>
          <w:i w:val="false"/>
          <w:color w:val="000000"/>
          <w:sz w:val="28"/>
        </w:rPr>
        <w:t>
       8) 6 - үдеріс – көрсетілетін қызметті алушы Мемлекеттік корпорация операторы арқылы қызметтің нәтижесін (субсидия тағайындау/тағайындамау туралы хабарлама) алады.</w:t>
      </w:r>
    </w:p>
    <w:bookmarkEnd w:id="53"/>
    <w:bookmarkStart w:name="z53" w:id="54"/>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тәртiбiн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54"/>
    <w:bookmarkStart w:name="z54" w:id="55"/>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дамытуды субсидиялау" мемлекеттік көрсетілетін қызмет регламентіне қосымша </w:t>
            </w:r>
          </w:p>
        </w:tc>
      </w:tr>
    </w:tbl>
    <w:p>
      <w:pPr>
        <w:spacing w:after="0"/>
        <w:ind w:left="0"/>
        <w:jc w:val="left"/>
      </w:pPr>
      <w:r>
        <w:rPr>
          <w:rFonts w:ascii="Times New Roman"/>
          <w:b/>
          <w:i w:val="false"/>
          <w:color w:val="000000"/>
        </w:rPr>
        <w:t xml:space="preserve"> "Тұқым шаруашылығын дамытуды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1501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324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қаулысына 2 қосымша</w:t>
            </w:r>
          </w:p>
        </w:tc>
      </w:tr>
    </w:tbl>
    <w:bookmarkStart w:name="z116" w:id="56"/>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мемлекеттiк көрсетілетін қызмет регламенті 1. Жалпы ережелер</w:t>
      </w:r>
    </w:p>
    <w:bookmarkEnd w:id="56"/>
    <w:bookmarkStart w:name="z55" w:id="57"/>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 облыстық жергілікті атқарушылық органымен "Маңғыстау облысының ауыл шаруашылығы басқармасы" мемлекеттік мекемесімен (бұдан әрі –көрсетілетін қызметті беруші) көрсетіледі.</w:t>
      </w:r>
    </w:p>
    <w:bookmarkEnd w:id="57"/>
    <w:bookmarkStart w:name="z56" w:id="5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End w:id="58"/>
    <w:bookmarkStart w:name="z57" w:id="59"/>
    <w:p>
      <w:pPr>
        <w:spacing w:after="0"/>
        <w:ind w:left="0"/>
        <w:jc w:val="both"/>
      </w:pPr>
      <w:r>
        <w:rPr>
          <w:rFonts w:ascii="Times New Roman"/>
          <w:b w:val="false"/>
          <w:i w:val="false"/>
          <w:color w:val="000000"/>
          <w:sz w:val="28"/>
        </w:rPr>
        <w:t xml:space="preserve">
       1) көрсетілетін қызметті берушінің, аудандардың және облыстық маңызы бар қалалардың жергілікті атқарушы органдарының кеңсесі; </w:t>
      </w:r>
    </w:p>
    <w:bookmarkEnd w:id="59"/>
    <w:bookmarkStart w:name="z58" w:id="6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60"/>
    <w:bookmarkStart w:name="z59" w:id="61"/>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61"/>
    <w:bookmarkStart w:name="z60" w:id="6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62"/>
    <w:bookmarkStart w:name="z61" w:id="63"/>
    <w:p>
      <w:pPr>
        <w:spacing w:after="0"/>
        <w:ind w:left="0"/>
        <w:jc w:val="both"/>
      </w:pPr>
      <w:r>
        <w:rPr>
          <w:rFonts w:ascii="Times New Roman"/>
          <w:b w:val="false"/>
          <w:i w:val="false"/>
          <w:color w:val="000000"/>
          <w:sz w:val="28"/>
        </w:rPr>
        <w:t xml:space="preserve">
       3. Мемлекеттік қызметтi көрсету нәтижесі: </w:t>
      </w:r>
    </w:p>
    <w:bookmarkEnd w:id="63"/>
    <w:bookmarkStart w:name="z62" w:id="64"/>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w:t>
      </w:r>
    </w:p>
    <w:bookmarkEnd w:id="64"/>
    <w:bookmarkStart w:name="z63" w:id="65"/>
    <w:p>
      <w:pPr>
        <w:spacing w:after="0"/>
        <w:ind w:left="0"/>
        <w:jc w:val="both"/>
      </w:pPr>
      <w:r>
        <w:rPr>
          <w:rFonts w:ascii="Times New Roman"/>
          <w:b w:val="false"/>
          <w:i w:val="false"/>
          <w:color w:val="000000"/>
          <w:sz w:val="28"/>
        </w:rPr>
        <w:t>
       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отандық тыңайтқыш өндірушілердің.</w:t>
      </w:r>
    </w:p>
    <w:bookmarkEnd w:id="65"/>
    <w:bookmarkStart w:name="z64" w:id="66"/>
    <w:p>
      <w:pPr>
        <w:spacing w:after="0"/>
        <w:ind w:left="0"/>
        <w:jc w:val="both"/>
      </w:pPr>
      <w:r>
        <w:rPr>
          <w:rFonts w:ascii="Times New Roman"/>
          <w:b w:val="false"/>
          <w:i w:val="false"/>
          <w:color w:val="000000"/>
          <w:sz w:val="28"/>
        </w:rPr>
        <w:t>
       банктік шоттарына тиесілі субсидияларды одан әрі аудару үшін</w:t>
      </w:r>
      <w:r>
        <w:rPr>
          <w:rFonts w:ascii="Times New Roman"/>
          <w:b w:val="false"/>
          <w:i w:val="false"/>
          <w:color w:val="000000"/>
          <w:sz w:val="28"/>
        </w:rPr>
        <w:t xml:space="preserve"> аумақтық қазынашылық бөлімшесіне ақы төлеуге арналған төлем құжаттарын ұсыну.</w:t>
      </w:r>
    </w:p>
    <w:bookmarkEnd w:id="66"/>
    <w:bookmarkStart w:name="z66" w:id="67"/>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67" w:id="68"/>
    <w:p>
      <w:pPr>
        <w:spacing w:after="0"/>
        <w:ind w:left="0"/>
        <w:jc w:val="both"/>
      </w:pPr>
      <w:r>
        <w:rPr>
          <w:rFonts w:ascii="Times New Roman"/>
          <w:b w:val="false"/>
          <w:i w:val="false"/>
          <w:color w:val="000000"/>
          <w:sz w:val="28"/>
        </w:rPr>
        <w:t xml:space="preserve">
       4. Мемлекеттiк қызметті көрсету бойынша рәсімді (іс-қимылды) бастауға негіздеме көрсетілетін қызметті алушының (немесе уәкілетті өкілі: заңды тұлғаның – өкілеттігін растайтын құжат бойынша; жеке тұғаның – нотариалды расталған сенімхат бойынша)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13337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және өтінімін аудандардың (облыстық маңызы бар қалалардың) жергілікті атқарушы органдарының (бұдан әрі - бөлім) және Мемлекеттік корпорацияның қағаз түрінде немесе электрондық цифрлық қолтаңбамен (бұдан әрі - ЭЦҚ) куәландырылған электрондық құжатын алуы болып табылады.</w:t>
      </w:r>
    </w:p>
    <w:bookmarkEnd w:id="68"/>
    <w:bookmarkStart w:name="z68" w:id="6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 - қимылдың) мазмұны, оның орындалу ұзақтығы:</w:t>
      </w:r>
    </w:p>
    <w:bookmarkEnd w:id="69"/>
    <w:bookmarkStart w:name="z69" w:id="70"/>
    <w:p>
      <w:pPr>
        <w:spacing w:after="0"/>
        <w:ind w:left="0"/>
        <w:jc w:val="both"/>
      </w:pPr>
      <w:r>
        <w:rPr>
          <w:rFonts w:ascii="Times New Roman"/>
          <w:b w:val="false"/>
          <w:i w:val="false"/>
          <w:color w:val="000000"/>
          <w:sz w:val="28"/>
        </w:rPr>
        <w:t>
       1) бөлімнің кеңсесінде құжаттарды қабылдауы және тіркеуі – 15 (он бес) минут;</w:t>
      </w:r>
    </w:p>
    <w:bookmarkEnd w:id="70"/>
    <w:bookmarkStart w:name="z70" w:id="71"/>
    <w:p>
      <w:pPr>
        <w:spacing w:after="0"/>
        <w:ind w:left="0"/>
        <w:jc w:val="both"/>
      </w:pPr>
      <w:r>
        <w:rPr>
          <w:rFonts w:ascii="Times New Roman"/>
          <w:b w:val="false"/>
          <w:i w:val="false"/>
          <w:color w:val="000000"/>
          <w:sz w:val="28"/>
        </w:rPr>
        <w:t>
       2) бөлім басшысы құжаттарды қарастыруы – 15 (он бес) минут;</w:t>
      </w:r>
    </w:p>
    <w:bookmarkEnd w:id="71"/>
    <w:bookmarkStart w:name="z71" w:id="72"/>
    <w:p>
      <w:pPr>
        <w:spacing w:after="0"/>
        <w:ind w:left="0"/>
        <w:jc w:val="both"/>
      </w:pPr>
      <w:r>
        <w:rPr>
          <w:rFonts w:ascii="Times New Roman"/>
          <w:b w:val="false"/>
          <w:i w:val="false"/>
          <w:color w:val="000000"/>
          <w:sz w:val="28"/>
        </w:rPr>
        <w:t>
       3) бөлімнің жауапты орындаушысы құжаттарды қарастырып, көрсетілетін қызметті берушіге жолдауы – 4 (төрт) жұмыс күні;</w:t>
      </w:r>
    </w:p>
    <w:bookmarkEnd w:id="72"/>
    <w:bookmarkStart w:name="z72" w:id="73"/>
    <w:p>
      <w:pPr>
        <w:spacing w:after="0"/>
        <w:ind w:left="0"/>
        <w:jc w:val="both"/>
      </w:pPr>
      <w:r>
        <w:rPr>
          <w:rFonts w:ascii="Times New Roman"/>
          <w:b w:val="false"/>
          <w:i w:val="false"/>
          <w:color w:val="000000"/>
          <w:sz w:val="28"/>
        </w:rPr>
        <w:t>
       4) көрсетілетін қызметті беруші мемлекеттік көрсетілетін қызметтің нәтижесін рәсімдеуі – 2 (екі) жұмыс күні.</w:t>
      </w:r>
    </w:p>
    <w:bookmarkEnd w:id="73"/>
    <w:bookmarkStart w:name="z73" w:id="7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74"/>
    <w:bookmarkStart w:name="z74" w:id="75"/>
    <w:p>
      <w:pPr>
        <w:spacing w:after="0"/>
        <w:ind w:left="0"/>
        <w:jc w:val="both"/>
      </w:pPr>
      <w:r>
        <w:rPr>
          <w:rFonts w:ascii="Times New Roman"/>
          <w:b w:val="false"/>
          <w:i w:val="false"/>
          <w:color w:val="000000"/>
          <w:sz w:val="28"/>
        </w:rPr>
        <w:t>
      1) өтінімнің көшірмесінде қабылдау күні мен уақытын көрсете отырып, тіркелгені туралы белгі қою;</w:t>
      </w:r>
    </w:p>
    <w:bookmarkEnd w:id="75"/>
    <w:bookmarkStart w:name="z75" w:id="76"/>
    <w:p>
      <w:pPr>
        <w:spacing w:after="0"/>
        <w:ind w:left="0"/>
        <w:jc w:val="both"/>
      </w:pPr>
      <w:r>
        <w:rPr>
          <w:rFonts w:ascii="Times New Roman"/>
          <w:b w:val="false"/>
          <w:i w:val="false"/>
          <w:color w:val="000000"/>
          <w:sz w:val="28"/>
        </w:rPr>
        <w:t>
      2) бөлімнің жауапты орындаушысын анықтау;</w:t>
      </w:r>
    </w:p>
    <w:bookmarkEnd w:id="76"/>
    <w:bookmarkStart w:name="z76" w:id="77"/>
    <w:p>
      <w:pPr>
        <w:spacing w:after="0"/>
        <w:ind w:left="0"/>
        <w:jc w:val="both"/>
      </w:pPr>
      <w:r>
        <w:rPr>
          <w:rFonts w:ascii="Times New Roman"/>
          <w:b w:val="false"/>
          <w:i w:val="false"/>
          <w:color w:val="000000"/>
          <w:sz w:val="28"/>
        </w:rPr>
        <w:t>
      3) өтінімді көрсетілетін қызметті берушіге жолдау;</w:t>
      </w:r>
    </w:p>
    <w:bookmarkEnd w:id="77"/>
    <w:bookmarkStart w:name="z77" w:id="78"/>
    <w:p>
      <w:pPr>
        <w:spacing w:after="0"/>
        <w:ind w:left="0"/>
        <w:jc w:val="both"/>
      </w:pPr>
      <w:r>
        <w:rPr>
          <w:rFonts w:ascii="Times New Roman"/>
          <w:b w:val="false"/>
          <w:i w:val="false"/>
          <w:color w:val="000000"/>
          <w:sz w:val="28"/>
        </w:rPr>
        <w:t>
      4) субсидияны төлеу үшін төлем құжаттарын аумақтық қазынашылық бөлімшесіне ұсынуы.</w:t>
      </w:r>
    </w:p>
    <w:bookmarkEnd w:id="7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78" w:id="7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9"/>
    <w:bookmarkStart w:name="z79" w:id="80"/>
    <w:p>
      <w:pPr>
        <w:spacing w:after="0"/>
        <w:ind w:left="0"/>
        <w:jc w:val="both"/>
      </w:pPr>
      <w:r>
        <w:rPr>
          <w:rFonts w:ascii="Times New Roman"/>
          <w:b w:val="false"/>
          <w:i w:val="false"/>
          <w:color w:val="000000"/>
          <w:sz w:val="28"/>
        </w:rPr>
        <w:t>
       1) бөлімнің кеңсесі;</w:t>
      </w:r>
    </w:p>
    <w:bookmarkEnd w:id="80"/>
    <w:bookmarkStart w:name="z80" w:id="81"/>
    <w:p>
      <w:pPr>
        <w:spacing w:after="0"/>
        <w:ind w:left="0"/>
        <w:jc w:val="both"/>
      </w:pPr>
      <w:r>
        <w:rPr>
          <w:rFonts w:ascii="Times New Roman"/>
          <w:b w:val="false"/>
          <w:i w:val="false"/>
          <w:color w:val="000000"/>
          <w:sz w:val="28"/>
        </w:rPr>
        <w:t>
       2) бөлім басшысы;</w:t>
      </w:r>
    </w:p>
    <w:bookmarkEnd w:id="81"/>
    <w:bookmarkStart w:name="z81" w:id="82"/>
    <w:p>
      <w:pPr>
        <w:spacing w:after="0"/>
        <w:ind w:left="0"/>
        <w:jc w:val="both"/>
      </w:pPr>
      <w:r>
        <w:rPr>
          <w:rFonts w:ascii="Times New Roman"/>
          <w:b w:val="false"/>
          <w:i w:val="false"/>
          <w:color w:val="000000"/>
          <w:sz w:val="28"/>
        </w:rPr>
        <w:t>
       3) бөлімнің жауапты орындаушысы;</w:t>
      </w:r>
    </w:p>
    <w:bookmarkEnd w:id="82"/>
    <w:bookmarkStart w:name="z82" w:id="83"/>
    <w:p>
      <w:pPr>
        <w:spacing w:after="0"/>
        <w:ind w:left="0"/>
        <w:jc w:val="both"/>
      </w:pPr>
      <w:r>
        <w:rPr>
          <w:rFonts w:ascii="Times New Roman"/>
          <w:b w:val="false"/>
          <w:i w:val="false"/>
          <w:color w:val="000000"/>
          <w:sz w:val="28"/>
        </w:rPr>
        <w:t>
       4) көрсетілетін қызметті беруші.</w:t>
      </w:r>
    </w:p>
    <w:bookmarkEnd w:id="83"/>
    <w:bookmarkStart w:name="z83" w:id="84"/>
    <w:p>
      <w:pPr>
        <w:spacing w:after="0"/>
        <w:ind w:left="0"/>
        <w:jc w:val="both"/>
      </w:pPr>
      <w:r>
        <w:rPr>
          <w:rFonts w:ascii="Times New Roman"/>
          <w:b w:val="false"/>
          <w:i w:val="false"/>
          <w:color w:val="000000"/>
          <w:sz w:val="28"/>
        </w:rPr>
        <w:t>
       8. Әрбір рәсімнің (іс-әрекеттің) ұзақтығын көрсете отырып, әрбір рәсімнің (іс-әрекеттің) өту реттілігін сипаттау:</w:t>
      </w:r>
    </w:p>
    <w:bookmarkEnd w:id="84"/>
    <w:bookmarkStart w:name="z84" w:id="85"/>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көрсетіп, қабылдап алған жауапты тұлғаның аты - жөні туралы белгі қояды – 15 (он бес) минут;</w:t>
      </w:r>
    </w:p>
    <w:bookmarkEnd w:id="85"/>
    <w:bookmarkStart w:name="z85" w:id="86"/>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15 (он бес) минут;</w:t>
      </w:r>
    </w:p>
    <w:bookmarkEnd w:id="86"/>
    <w:bookmarkStart w:name="z86" w:id="87"/>
    <w:p>
      <w:pPr>
        <w:spacing w:after="0"/>
        <w:ind w:left="0"/>
        <w:jc w:val="both"/>
      </w:pPr>
      <w:r>
        <w:rPr>
          <w:rFonts w:ascii="Times New Roman"/>
          <w:b w:val="false"/>
          <w:i w:val="false"/>
          <w:color w:val="000000"/>
          <w:sz w:val="28"/>
        </w:rPr>
        <w:t>
       3) бөлімнің жауапты орындаушысы өтінімнің көрсетілген шарттарға сәйкестігін тексереді, тексеруді аяқтағаннан кейін көрсетілетін қызметті алушыға субсидияларды беруге оң шешім болған жағдайда, өтінімді көрсетілетін қызметті берушіге жібереді, теріс шешім болған жағдайда, субсидиялар бермеудің себептерін көрсете отырып, көрсетілетін қызметті алушыны жазбаша түрде хабардар етеді – 4 (төрт) жұмыс күні;</w:t>
      </w:r>
    </w:p>
    <w:bookmarkEnd w:id="87"/>
    <w:bookmarkStart w:name="z87" w:id="88"/>
    <w:p>
      <w:pPr>
        <w:spacing w:after="0"/>
        <w:ind w:left="0"/>
        <w:jc w:val="both"/>
      </w:pPr>
      <w:r>
        <w:rPr>
          <w:rFonts w:ascii="Times New Roman"/>
          <w:b w:val="false"/>
          <w:i w:val="false"/>
          <w:color w:val="000000"/>
          <w:sz w:val="28"/>
        </w:rPr>
        <w:t>
       4) көрсетілетін қызметті беруші өтінім келіп түскеннен кейін көрсетілетін қызметті алушылардың банктік шоттарына тиесілі субсидияларды одан әрі аудару үшін аумақтық қазынашылық бөлімшесіне ақы төлеуге төлем құжаттарын ұсынады – 2 (екі) жұмыс күні.</w:t>
      </w:r>
    </w:p>
    <w:bookmarkEnd w:id="8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88" w:id="89"/>
    <w:p>
      <w:pPr>
        <w:spacing w:after="0"/>
        <w:ind w:left="0"/>
        <w:jc w:val="both"/>
      </w:pPr>
      <w:r>
        <w:rPr>
          <w:rFonts w:ascii="Times New Roman"/>
          <w:b w:val="false"/>
          <w:i w:val="false"/>
          <w:color w:val="000000"/>
          <w:sz w:val="28"/>
        </w:rPr>
        <w:t xml:space="preserve">
      9.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қызметті көрсетуге тартылған ақпараттық жүйелердің функционалдық өзара іс-қимыл диаграммасы): </w:t>
      </w:r>
    </w:p>
    <w:bookmarkEnd w:id="89"/>
    <w:bookmarkStart w:name="z89" w:id="90"/>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w:t>
      </w:r>
    </w:p>
    <w:bookmarkEnd w:id="90"/>
    <w:bookmarkStart w:name="z90" w:id="91"/>
    <w:p>
      <w:pPr>
        <w:spacing w:after="0"/>
        <w:ind w:left="0"/>
        <w:jc w:val="both"/>
      </w:pPr>
      <w:r>
        <w:rPr>
          <w:rFonts w:ascii="Times New Roman"/>
          <w:b w:val="false"/>
          <w:i w:val="false"/>
          <w:color w:val="000000"/>
          <w:sz w:val="28"/>
        </w:rPr>
        <w:t>
       2) 1-процесс – мемлекеттік қызмет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(авторландыру процесі) енгізеді;</w:t>
      </w:r>
    </w:p>
    <w:bookmarkEnd w:id="91"/>
    <w:bookmarkStart w:name="z91" w:id="92"/>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p>
    <w:bookmarkEnd w:id="92"/>
    <w:bookmarkStart w:name="z92" w:id="93"/>
    <w:p>
      <w:pPr>
        <w:spacing w:after="0"/>
        <w:ind w:left="0"/>
        <w:jc w:val="both"/>
      </w:pPr>
      <w:r>
        <w:rPr>
          <w:rFonts w:ascii="Times New Roman"/>
          <w:b w:val="false"/>
          <w:i w:val="false"/>
          <w:color w:val="000000"/>
          <w:sz w:val="28"/>
        </w:rPr>
        <w:t>
       4) 3-процесс – "электрондық үкімет" шлюзі (бұдан әрі - ЭҮШ) арқылы жеке және заңды тұлғаларға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w:t>
      </w:r>
    </w:p>
    <w:bookmarkEnd w:id="93"/>
    <w:bookmarkStart w:name="z93" w:id="94"/>
    <w:p>
      <w:pPr>
        <w:spacing w:after="0"/>
        <w:ind w:left="0"/>
        <w:jc w:val="both"/>
      </w:pPr>
      <w:r>
        <w:rPr>
          <w:rFonts w:ascii="Times New Roman"/>
          <w:b w:val="false"/>
          <w:i w:val="false"/>
          <w:color w:val="000000"/>
          <w:sz w:val="28"/>
        </w:rPr>
        <w:t>
       5) 1-шарт - ЖТ МДҚ/ЗТ МДҚ-да көрсетілетін қызметті алушы мәліметтерінің және БНАЖ-да сенімхат мәліметтерінің бар болуы тексеріледі;</w:t>
      </w:r>
    </w:p>
    <w:bookmarkEnd w:id="94"/>
    <w:bookmarkStart w:name="z94" w:id="95"/>
    <w:p>
      <w:pPr>
        <w:spacing w:after="0"/>
        <w:ind w:left="0"/>
        <w:jc w:val="both"/>
      </w:pPr>
      <w:r>
        <w:rPr>
          <w:rFonts w:ascii="Times New Roman"/>
          <w:b w:val="false"/>
          <w:i w:val="false"/>
          <w:color w:val="000000"/>
          <w:sz w:val="28"/>
        </w:rPr>
        <w:t>
       6)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w:t>
      </w:r>
    </w:p>
    <w:bookmarkEnd w:id="95"/>
    <w:bookmarkStart w:name="z95" w:id="96"/>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w:t>
      </w:r>
    </w:p>
    <w:bookmarkEnd w:id="96"/>
    <w:bookmarkStart w:name="z96" w:id="97"/>
    <w:p>
      <w:pPr>
        <w:spacing w:after="0"/>
        <w:ind w:left="0"/>
        <w:jc w:val="both"/>
      </w:pPr>
      <w:r>
        <w:rPr>
          <w:rFonts w:ascii="Times New Roman"/>
          <w:b w:val="false"/>
          <w:i w:val="false"/>
          <w:color w:val="000000"/>
          <w:sz w:val="28"/>
        </w:rPr>
        <w:t>
       8) 6-процесс - электрондық құжатты ЭҮАШ АЖО-да тіркеу;</w:t>
      </w:r>
    </w:p>
    <w:bookmarkEnd w:id="97"/>
    <w:bookmarkStart w:name="z97" w:id="98"/>
    <w:p>
      <w:pPr>
        <w:spacing w:after="0"/>
        <w:ind w:left="0"/>
        <w:jc w:val="both"/>
      </w:pPr>
      <w:r>
        <w:rPr>
          <w:rFonts w:ascii="Times New Roman"/>
          <w:b w:val="false"/>
          <w:i w:val="false"/>
          <w:color w:val="000000"/>
          <w:sz w:val="28"/>
        </w:rPr>
        <w:t xml:space="preserve">
       9)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w:t>
      </w:r>
    </w:p>
    <w:bookmarkEnd w:id="98"/>
    <w:bookmarkStart w:name="z98" w:id="99"/>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w:t>
      </w:r>
    </w:p>
    <w:bookmarkEnd w:id="99"/>
    <w:bookmarkStart w:name="z99" w:id="100"/>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қызметкері арқылы ЭҮАШ АЖО-да қалыптастырылған қызметтің нәтижесін алуы.</w:t>
      </w:r>
    </w:p>
    <w:bookmarkEnd w:id="100"/>
    <w:bookmarkStart w:name="z100" w:id="101"/>
    <w:p>
      <w:pPr>
        <w:spacing w:after="0"/>
        <w:ind w:left="0"/>
        <w:jc w:val="both"/>
      </w:pPr>
      <w:r>
        <w:rPr>
          <w:rFonts w:ascii="Times New Roman"/>
          <w:b w:val="false"/>
          <w:i w:val="false"/>
          <w:color w:val="000000"/>
          <w:sz w:val="28"/>
        </w:rPr>
        <w:t xml:space="preserve">
       10. Көрсетілетін қызметті алушының портал арқылы мемлекеттік қызмет көрсету кезіндегі өтініш беру тәртібі мен рәсімдер (iс-қимылдар) реттілігін сипаттау (портал арқылы мемлекеттік қызмет көрсету процесінде ақпараттық жүйелерді пайдалану тәртібінің диаграммасы): </w:t>
      </w:r>
    </w:p>
    <w:bookmarkEnd w:id="101"/>
    <w:bookmarkStart w:name="z101" w:id="102"/>
    <w:p>
      <w:pPr>
        <w:spacing w:after="0"/>
        <w:ind w:left="0"/>
        <w:jc w:val="both"/>
      </w:pPr>
      <w:r>
        <w:rPr>
          <w:rFonts w:ascii="Times New Roman"/>
          <w:b w:val="false"/>
          <w:i w:val="false"/>
          <w:color w:val="000000"/>
          <w:sz w:val="28"/>
        </w:rPr>
        <w:t>
       1) көрсетілетін қызметті алушы веб-порталда тіркеуді жеке сәйкестендіру нөмірі (бұдан әрі – ЖСН) және бизнес сәйкестендіру нөмірі (бұдан әрі -БСН) және парольдің (порталда тіркелмеген көрсетілетін қызметті алушылар үшін жүргізіледі) көмегімен жүзеге асырады;</w:t>
      </w:r>
    </w:p>
    <w:bookmarkEnd w:id="102"/>
    <w:bookmarkStart w:name="z102" w:id="103"/>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мен парольді (авторландыру процесі) порталда енгізуі;</w:t>
      </w:r>
    </w:p>
    <w:bookmarkEnd w:id="103"/>
    <w:bookmarkStart w:name="z103" w:id="104"/>
    <w:p>
      <w:pPr>
        <w:spacing w:after="0"/>
        <w:ind w:left="0"/>
        <w:jc w:val="both"/>
      </w:pPr>
      <w:r>
        <w:rPr>
          <w:rFonts w:ascii="Times New Roman"/>
          <w:b w:val="false"/>
          <w:i w:val="false"/>
          <w:color w:val="000000"/>
          <w:sz w:val="28"/>
        </w:rPr>
        <w:t>
       3) 1-шарт – порталда тіркелген тұтынушы туралы деректердің түпнұсқалығын ЖСН/БСН және пароль арқылы тексеру;</w:t>
      </w:r>
    </w:p>
    <w:bookmarkEnd w:id="104"/>
    <w:bookmarkStart w:name="z104" w:id="105"/>
    <w:p>
      <w:pPr>
        <w:spacing w:after="0"/>
        <w:ind w:left="0"/>
        <w:jc w:val="both"/>
      </w:pPr>
      <w:r>
        <w:rPr>
          <w:rFonts w:ascii="Times New Roman"/>
          <w:b w:val="false"/>
          <w:i w:val="false"/>
          <w:color w:val="000000"/>
          <w:sz w:val="28"/>
        </w:rPr>
        <w:t>
       4) 2-процесс – веб-порталмен көрсетілетін қызметті алушының деректерінде орын алған бұзушылықтарға байланысты авторландырудан бас тарту туралы хабараламаны қалыптастыру;</w:t>
      </w:r>
    </w:p>
    <w:bookmarkEnd w:id="105"/>
    <w:bookmarkStart w:name="z105" w:id="106"/>
    <w:p>
      <w:pPr>
        <w:spacing w:after="0"/>
        <w:ind w:left="0"/>
        <w:jc w:val="both"/>
      </w:pPr>
      <w:r>
        <w:rPr>
          <w:rFonts w:ascii="Times New Roman"/>
          <w:b w:val="false"/>
          <w:i w:val="false"/>
          <w:color w:val="000000"/>
          <w:sz w:val="28"/>
        </w:rPr>
        <w:t xml:space="preserve">
       5) 3-процесс көрсетілетін қызмет алушының осы регламентте көрсетілген мемлекеттік көрсетілетін қызметті таңдауы, мемлекеттік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(деректерді енгізу) толтыруы,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қажетті құжаттардың көшірмелерін сұрау салудың нысанына бекітуі, сондай-ақ көрсетілетін қызметті алушының сұрау салуды куәландыруы (қол қою) үшін ЭЦҚ) тіркеу куәлігін таңдауы;</w:t>
      </w:r>
    </w:p>
    <w:bookmarkEnd w:id="106"/>
    <w:bookmarkStart w:name="z106" w:id="107"/>
    <w:p>
      <w:pPr>
        <w:spacing w:after="0"/>
        <w:ind w:left="0"/>
        <w:jc w:val="both"/>
      </w:pPr>
      <w:r>
        <w:rPr>
          <w:rFonts w:ascii="Times New Roman"/>
          <w:b w:val="false"/>
          <w:i w:val="false"/>
          <w:color w:val="000000"/>
          <w:sz w:val="28"/>
        </w:rPr>
        <w:t>
       6) 2-шарт – порталда ЭЦҚ тіркеу куәлігінің жарамдық мерзімі мен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107"/>
    <w:bookmarkStart w:name="z107" w:id="108"/>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bookmarkEnd w:id="108"/>
    <w:bookmarkStart w:name="z108" w:id="109"/>
    <w:p>
      <w:pPr>
        <w:spacing w:after="0"/>
        <w:ind w:left="0"/>
        <w:jc w:val="both"/>
      </w:pPr>
      <w:r>
        <w:rPr>
          <w:rFonts w:ascii="Times New Roman"/>
          <w:b w:val="false"/>
          <w:i w:val="false"/>
          <w:color w:val="000000"/>
          <w:sz w:val="28"/>
        </w:rPr>
        <w:t xml:space="preserve">
       8) 5-процесс – көрсетілетін қызметті алушының ЭЦҚ-сы арқылы электрондық мемлекеттік қызметті көрсету үшін сұрау салуды куәландыру және электрондық құжатты (сұрау салуды) көрсетілетін қызметті берушінің өңдеуі үшін "электрондық үкімет" шлюзіне (бұдан әрі- ЭҮШ) жіберу; </w:t>
      </w:r>
    </w:p>
    <w:bookmarkEnd w:id="109"/>
    <w:bookmarkStart w:name="z109" w:id="110"/>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қоса берген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негіздерге сәйкестігін тексеруі (өңдеуі);</w:t>
      </w:r>
    </w:p>
    <w:bookmarkEnd w:id="110"/>
    <w:bookmarkStart w:name="z110" w:id="111"/>
    <w:p>
      <w:pPr>
        <w:spacing w:after="0"/>
        <w:ind w:left="0"/>
        <w:jc w:val="both"/>
      </w:pPr>
      <w:r>
        <w:rPr>
          <w:rFonts w:ascii="Times New Roman"/>
          <w:b w:val="false"/>
          <w:i w:val="false"/>
          <w:color w:val="000000"/>
          <w:sz w:val="28"/>
        </w:rPr>
        <w:t>
       10) 6-процесс – көрсетілетін қызметті алушының порталмен қалыптастырылған мемлекеттік көрсетілетін қызметтің нәтижесін (электрондық құжат нысанында) алуы. Электрондық құжат көрсетілетін қызметті беруші қызметкерінің ЭЦҚ-сын қолдану арқылы қалыптастырылады.</w:t>
      </w:r>
    </w:p>
    <w:bookmarkEnd w:id="111"/>
    <w:bookmarkStart w:name="z111" w:id="112"/>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 </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құнын субсидиялау" мемлекеттік көрсетілетін қызмет регламентіне 1-қосымша </w:t>
            </w:r>
          </w:p>
        </w:tc>
      </w:tr>
    </w:tbl>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пайдалану тәртібінің диаграммасы</w:t>
      </w:r>
    </w:p>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Тыңайтқыштар (органикалықтарды қоспағанда) құнын субсиидиялау" мемлекеттік қызметін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057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