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706" w14:textId="7f81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бейбіт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17 мамырдағы № 2/17 шешімі. Маңғыстау облысы Әділет департаментінде 2016 жылғы 05 шілдеде № 3077 болып тіркелді. Күші жойылды-Маңғыстау облысы Ақтау қалалық мәслихатының 2020 жылғы 10 шілдедегі № 33/382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10.07.2020 </w:t>
      </w:r>
      <w:r>
        <w:rPr>
          <w:rFonts w:ascii="Times New Roman"/>
          <w:b w:val="false"/>
          <w:i w:val="false"/>
          <w:color w:val="ff0000"/>
          <w:sz w:val="28"/>
        </w:rPr>
        <w:t>№ 33/382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Заңдарына сәйкес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1. Ақтау қаласында бейбіт жиналыстар, митингілер және пикеттер өткізу орны болып төртінші және бесінші шағынаудандар арасындағы Тарас Шевченконың ескерткіші жанында орналасқан саябақ анықталсын.</w:t>
      </w:r>
    </w:p>
    <w:bookmarkEnd w:id="1"/>
    <w:bookmarkStart w:name="z2" w:id="2"/>
    <w:p>
      <w:pPr>
        <w:spacing w:after="0"/>
        <w:ind w:left="0"/>
        <w:jc w:val="both"/>
      </w:pPr>
      <w:r>
        <w:rPr>
          <w:rFonts w:ascii="Times New Roman"/>
          <w:b w:val="false"/>
          <w:i w:val="false"/>
          <w:color w:val="000000"/>
          <w:sz w:val="28"/>
        </w:rPr>
        <w:t>
      2. Бейбіт шерулер және демонстрациялар өткізудің арнайы бағыты болып бесінші, алтыншы, жетінші және сегізінші шағынаудандар қиылысынан бастап "Ақбота" паркіне дейінгі № 3 автожолдың бөлігі белгіленсін.</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Ақтау қаласында бейбіт жиналыстар, митингілер, шерулер, пикеттер және демонстрацияларды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w:t>
      </w:r>
    </w:p>
    <w:bookmarkEnd w:id="3"/>
    <w:bookmarkStart w:name="z4" w:id="4"/>
    <w:p>
      <w:pPr>
        <w:spacing w:after="0"/>
        <w:ind w:left="0"/>
        <w:jc w:val="both"/>
      </w:pPr>
      <w:r>
        <w:rPr>
          <w:rFonts w:ascii="Times New Roman"/>
          <w:b w:val="false"/>
          <w:i w:val="false"/>
          <w:color w:val="000000"/>
          <w:sz w:val="28"/>
        </w:rPr>
        <w:t>
      4. Ақтау қалалық мәслихатының аппарат басшысы (Д. 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шешімнің орындалуын бақылау қалалық мәслихаттың әлеуметтік мәселелері және заңдылық пен құқық тәртібі мәселелері жөніндегі тұрақты комиссиясына жүктелсін (Ы.Көшербай).</w:t>
      </w:r>
    </w:p>
    <w:bookmarkEnd w:id="5"/>
    <w:bookmarkStart w:name="z6" w:id="6"/>
    <w:p>
      <w:pPr>
        <w:spacing w:after="0"/>
        <w:ind w:left="0"/>
        <w:jc w:val="both"/>
      </w:pPr>
      <w:r>
        <w:rPr>
          <w:rFonts w:ascii="Times New Roman"/>
          <w:b w:val="false"/>
          <w:i w:val="false"/>
          <w:color w:val="000000"/>
          <w:sz w:val="28"/>
        </w:rPr>
        <w:t xml:space="preserve">
      6. Осы шешім Маңғыстау облысының әділет департаментінде мемлекеттік тіркелген күннен бастап күшіне енеді және ол алғашқы ресми </w:t>
      </w:r>
      <w:r>
        <w:rPr>
          <w:rFonts w:ascii="Times New Roman"/>
          <w:b w:val="false"/>
          <w:i w:val="false"/>
          <w:color w:val="000000"/>
          <w:sz w:val="28"/>
        </w:rPr>
        <w:t>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Үмбетова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ішкі саясат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Кенжалиев</w:t>
      </w:r>
    </w:p>
    <w:p>
      <w:pPr>
        <w:spacing w:after="0"/>
        <w:ind w:left="0"/>
        <w:jc w:val="both"/>
      </w:pPr>
      <w:r>
        <w:rPr>
          <w:rFonts w:ascii="Times New Roman"/>
          <w:b w:val="false"/>
          <w:i w:val="false"/>
          <w:color w:val="000000"/>
          <w:sz w:val="28"/>
        </w:rPr>
        <w:t>
      "30" маусым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17 мамырдағы №2/17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қосымша</w:t>
            </w:r>
          </w:p>
        </w:tc>
      </w:tr>
    </w:tbl>
    <w:bookmarkStart w:name="z87" w:id="7"/>
    <w:p>
      <w:pPr>
        <w:spacing w:after="0"/>
        <w:ind w:left="0"/>
        <w:jc w:val="left"/>
      </w:pPr>
      <w:r>
        <w:rPr>
          <w:rFonts w:ascii="Times New Roman"/>
          <w:b/>
          <w:i w:val="false"/>
          <w:color w:val="000000"/>
        </w:rPr>
        <w:t xml:space="preserve"> Ақтау қаласында бейбіт жиналыстар, митингілер, шерулер, пикеттер және демонстрацияларды өткізудің қосымша тәртібі Жалпы ережелер</w:t>
      </w:r>
    </w:p>
    <w:bookmarkEnd w:id="7"/>
    <w:bookmarkStart w:name="z8" w:id="8"/>
    <w:p>
      <w:pPr>
        <w:spacing w:after="0"/>
        <w:ind w:left="0"/>
        <w:jc w:val="both"/>
      </w:pPr>
      <w:r>
        <w:rPr>
          <w:rFonts w:ascii="Times New Roman"/>
          <w:b w:val="false"/>
          <w:i w:val="false"/>
          <w:color w:val="000000"/>
          <w:sz w:val="28"/>
        </w:rPr>
        <w:t xml:space="preserve">
      1. Ақтау қаласында бейбіт жиналыстарды, митингілерді, шерулерді, пикеттерді және демонстрацияларды өткізудің осы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Қазақстан Республикасы Заңына (бұдан әрі - Заң), бейбіт жиналыстарды, митингілерді, шерулерді, пикеттер және демонстрацияларды ұйымдастыру және өткізу тәртібін реттейтін басқа да нормативтік құқықтық актілерге сәйкес әзірленді.</w:t>
      </w:r>
    </w:p>
    <w:bookmarkEnd w:id="8"/>
    <w:bookmarkStart w:name="z9" w:id="9"/>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ретінде Ақтау қаласының аумағында белгіленген орында немесе арнайы бағдар бойынша, белгіленген күні және уақыт аралығында Ақтау қаласының жергілікті атқарушы органынан – "Ақтау қалалық ішкі саясат бөлімі" мемлекеттік мекемесі (бұдан әрі – Бөлім) алған жазбаша рұқсаты бойынша Қазақстан Республикасы азаматының немесе азаматтарының қоғамдық, топтық немесе жеке мүдделерін, және наразылық білдіруге бағытталған іс-әрекеттері болып танылады.</w:t>
      </w:r>
    </w:p>
    <w:bookmarkEnd w:id="9"/>
    <w:bookmarkStart w:name="z10" w:id="10"/>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бағдарлар көзделеді.</w:t>
      </w:r>
    </w:p>
    <w:bookmarkEnd w:id="10"/>
    <w:bookmarkStart w:name="z11" w:id="11"/>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1"/>
    <w:bookmarkStart w:name="z12" w:id="12"/>
    <w:p>
      <w:pPr>
        <w:spacing w:after="0"/>
        <w:ind w:left="0"/>
        <w:jc w:val="both"/>
      </w:pPr>
      <w:r>
        <w:rPr>
          <w:rFonts w:ascii="Times New Roman"/>
          <w:b w:val="false"/>
          <w:i w:val="false"/>
          <w:color w:val="000000"/>
          <w:sz w:val="28"/>
        </w:rPr>
        <w:t>
      Арнайы орындарды белгілейтін Бөлім аталған аумақтарды сәйкесінше жабдықтауы қажет, яғни жиналыстар мен митингілерді өткізу мақсатында қолдану үшін бейімдеуі керек (орындықтар, алаңшалар, қоқыс жәшіктері, жарықтандыру және тағы басқа).</w:t>
      </w:r>
    </w:p>
    <w:bookmarkEnd w:id="12"/>
    <w:bookmarkStart w:name="z13" w:id="13"/>
    <w:p>
      <w:pPr>
        <w:spacing w:after="0"/>
        <w:ind w:left="0"/>
        <w:jc w:val="both"/>
      </w:pPr>
      <w:r>
        <w:rPr>
          <w:rFonts w:ascii="Times New Roman"/>
          <w:b w:val="false"/>
          <w:i w:val="false"/>
          <w:color w:val="000000"/>
          <w:sz w:val="28"/>
        </w:rPr>
        <w:t>
      Арнайы орындарды ішкі істер органдарының жедел басқару орталығы бейнебақылау камераларымен немесе объективті себептер бойынша жедел басқару орталығы камераларын орнату мүмкін болмаған жағдайда тиісті іс-шараларды өткізу уақытына жылжымалы бейнебақылау кешендерімен жабдықтауы керек.</w:t>
      </w:r>
    </w:p>
    <w:bookmarkEnd w:id="13"/>
    <w:bookmarkStart w:name="z14" w:id="14"/>
    <w:p>
      <w:pPr>
        <w:spacing w:after="0"/>
        <w:ind w:left="0"/>
        <w:jc w:val="both"/>
      </w:pPr>
      <w:r>
        <w:rPr>
          <w:rFonts w:ascii="Times New Roman"/>
          <w:b w:val="false"/>
          <w:i w:val="false"/>
          <w:color w:val="000000"/>
          <w:sz w:val="28"/>
        </w:rPr>
        <w:t xml:space="preserve">
      Бөлімнің аталған аумақтардың тұрақты түрде жиналуын, тазалауын қамтамасыз етеді. </w:t>
      </w:r>
    </w:p>
    <w:bookmarkEnd w:id="14"/>
    <w:bookmarkStart w:name="z15" w:id="15"/>
    <w:p>
      <w:pPr>
        <w:spacing w:after="0"/>
        <w:ind w:left="0"/>
        <w:jc w:val="both"/>
      </w:pPr>
      <w:r>
        <w:rPr>
          <w:rFonts w:ascii="Times New Roman"/>
          <w:b w:val="false"/>
          <w:i w:val="false"/>
          <w:color w:val="000000"/>
          <w:sz w:val="28"/>
        </w:rPr>
        <w:t>
      4. Бейбіт жиналыстарды, митингілерді, шерулерді, пикеттерді және демонстрацияларды өткізу қағидаттары:</w:t>
      </w:r>
    </w:p>
    <w:bookmarkEnd w:id="15"/>
    <w:bookmarkStart w:name="z16" w:id="16"/>
    <w:p>
      <w:pPr>
        <w:spacing w:after="0"/>
        <w:ind w:left="0"/>
        <w:jc w:val="both"/>
      </w:pPr>
      <w:r>
        <w:rPr>
          <w:rFonts w:ascii="Times New Roman"/>
          <w:b w:val="false"/>
          <w:i w:val="false"/>
          <w:color w:val="000000"/>
          <w:sz w:val="28"/>
        </w:rPr>
        <w:t>
      1) заңдылығы – Қазақстан Республикасы Конституциясын, Заңды, осы Тәртіптің және Қазақстан Республикасының өзге де заңнамалық актілерінің талаптарын сақтау;</w:t>
      </w:r>
    </w:p>
    <w:bookmarkEnd w:id="16"/>
    <w:bookmarkStart w:name="z17" w:id="17"/>
    <w:p>
      <w:pPr>
        <w:spacing w:after="0"/>
        <w:ind w:left="0"/>
        <w:jc w:val="both"/>
      </w:pPr>
      <w:r>
        <w:rPr>
          <w:rFonts w:ascii="Times New Roman"/>
          <w:b w:val="false"/>
          <w:i w:val="false"/>
          <w:color w:val="000000"/>
          <w:sz w:val="28"/>
        </w:rPr>
        <w:t>
      2) бейбіт жиналыстарға, митингілерге, шерулерге, пикеттерге және демонстрацияларға қатысудың еріктілігі.</w:t>
      </w:r>
    </w:p>
    <w:bookmarkEnd w:id="17"/>
    <w:p>
      <w:pPr>
        <w:spacing w:after="0"/>
        <w:ind w:left="0"/>
        <w:jc w:val="left"/>
      </w:pPr>
      <w:r>
        <w:rPr>
          <w:rFonts w:ascii="Times New Roman"/>
          <w:b/>
          <w:i w:val="false"/>
          <w:color w:val="000000"/>
        </w:rPr>
        <w:t xml:space="preserve"> Бейбіт жиналыстарды, митингілерді, шерулерді, пикеттерді және демонстрацияларды өткізу мәселелері бойынша Бөлімнің іс-әрекеті</w:t>
      </w:r>
    </w:p>
    <w:bookmarkStart w:name="z18" w:id="18"/>
    <w:p>
      <w:pPr>
        <w:spacing w:after="0"/>
        <w:ind w:left="0"/>
        <w:jc w:val="both"/>
      </w:pPr>
      <w:r>
        <w:rPr>
          <w:rFonts w:ascii="Times New Roman"/>
          <w:b w:val="false"/>
          <w:i w:val="false"/>
          <w:color w:val="000000"/>
          <w:sz w:val="28"/>
        </w:rPr>
        <w:t xml:space="preserve">
      5. Бейбіт жиналыстарды, митингілерді, шерулерді, пикеттерді және демонстрацияларды өткізу туралы өтінішті беру кезінде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 бабының</w:t>
      </w:r>
      <w:r>
        <w:rPr>
          <w:rFonts w:ascii="Times New Roman"/>
          <w:b w:val="false"/>
          <w:i w:val="false"/>
          <w:color w:val="000000"/>
          <w:sz w:val="28"/>
        </w:rPr>
        <w:t xml:space="preserve"> талаптарын бұзу бас тартуға негіз бола алмайды. Мұндай жағдайда Бөлімнің уәкілетті өкілінің қолы қойылған, кемшілікті жаңа өтініш беру арқылы жою туралы ұсынысымен түсіндірме сипатындағы ресми жауап беріледі. Жаңа өтінішті қарастыру мерзімі ол түскен уақыттан бастап есептеледі.</w:t>
      </w:r>
    </w:p>
    <w:bookmarkEnd w:id="18"/>
    <w:bookmarkStart w:name="z19" w:id="19"/>
    <w:p>
      <w:pPr>
        <w:spacing w:after="0"/>
        <w:ind w:left="0"/>
        <w:jc w:val="both"/>
      </w:pPr>
      <w:r>
        <w:rPr>
          <w:rFonts w:ascii="Times New Roman"/>
          <w:b w:val="false"/>
          <w:i w:val="false"/>
          <w:color w:val="000000"/>
          <w:sz w:val="28"/>
        </w:rPr>
        <w:t>
      Әртүрлі мекен-жайдан мерзімі бір-біріне сәйкес келетін, бейбіт жиналыстар, митингілер, шерулер, пикеттер және демонстрацияларды өткізу туралы өтініштер түскен жағдайда, Бөліммен бұрынырақ түскен өтініш қаралады, ал қалғандарына іс-шараны өткізу күнін қайта қарастыру туралы түсіндірме сипатындағы жауап беріледі.</w:t>
      </w:r>
    </w:p>
    <w:bookmarkEnd w:id="19"/>
    <w:bookmarkStart w:name="z20" w:id="20"/>
    <w:p>
      <w:pPr>
        <w:spacing w:after="0"/>
        <w:ind w:left="0"/>
        <w:jc w:val="both"/>
      </w:pPr>
      <w:r>
        <w:rPr>
          <w:rFonts w:ascii="Times New Roman"/>
          <w:b w:val="false"/>
          <w:i w:val="false"/>
          <w:color w:val="000000"/>
          <w:sz w:val="28"/>
        </w:rPr>
        <w:t xml:space="preserve">
      6. Белгіленген </w:t>
      </w:r>
      <w:r>
        <w:rPr>
          <w:rFonts w:ascii="Times New Roman"/>
          <w:b w:val="false"/>
          <w:i w:val="false"/>
          <w:color w:val="000000"/>
          <w:sz w:val="28"/>
        </w:rPr>
        <w:t>Тәртіппен</w:t>
      </w:r>
      <w:r>
        <w:rPr>
          <w:rFonts w:ascii="Times New Roman"/>
          <w:b w:val="false"/>
          <w:i w:val="false"/>
          <w:color w:val="000000"/>
          <w:sz w:val="28"/>
        </w:rPr>
        <w:t xml:space="preserve"> берілген бейбіт жиналыстар, митингілер, шерулер, пикеттер мен демонстрацияларды өткізу туралы барлық өтініштер бойынша Бөліммен оларды қарау аясында ұйымдастырушыларға көтеріліп отырған мәселелерді талқылау және қарастыру үшін баламалы алаңдарды ұсынады. Көрсетілген ұсынысты, сондай-ақ ұйымдастырушылардың келісуі немесе қабылдаудан бас тартуы Бөлімнің өкілдерімен тіркелуі керек. </w:t>
      </w:r>
    </w:p>
    <w:bookmarkEnd w:id="20"/>
    <w:bookmarkStart w:name="z21" w:id="21"/>
    <w:p>
      <w:pPr>
        <w:spacing w:after="0"/>
        <w:ind w:left="0"/>
        <w:jc w:val="both"/>
      </w:pPr>
      <w:r>
        <w:rPr>
          <w:rFonts w:ascii="Times New Roman"/>
          <w:b w:val="false"/>
          <w:i w:val="false"/>
          <w:color w:val="000000"/>
          <w:sz w:val="28"/>
        </w:rPr>
        <w:t xml:space="preserve">
      7. Ұйымдастырушылармен бейбіт жиналыстар мен митингілерді өткізу үшін белгіленбеген орын сұралған жағдайда, өтініш берушілерге шараны арнайы белгіленген орында өткізу жөнінде ұсыныспен бірге жауап беріледі. </w:t>
      </w:r>
    </w:p>
    <w:bookmarkEnd w:id="21"/>
    <w:bookmarkStart w:name="z22" w:id="22"/>
    <w:p>
      <w:pPr>
        <w:spacing w:after="0"/>
        <w:ind w:left="0"/>
        <w:jc w:val="both"/>
      </w:pPr>
      <w:r>
        <w:rPr>
          <w:rFonts w:ascii="Times New Roman"/>
          <w:b w:val="false"/>
          <w:i w:val="false"/>
          <w:color w:val="000000"/>
          <w:sz w:val="28"/>
        </w:rPr>
        <w:t>
      8. Бөлім елдегі айтулы күндер мен оқиғаларды ұйымдастыру және өткізу қажеттілігі үшін, қоғамдық қауіпсіздікті, басқа да тұлғалардың құқықтары мен бостандықтарын, сондай-ақ көліктің, инфрақұрылым нысандарының қалыпты жұмыс істеуін қамтамасыз ету мақсатында, бейбіт жиналыстарды, митингілерді, шерулерді, пикеттерді және демонстрацияларды өткізуден бас тартуы мүмкін.</w:t>
      </w:r>
    </w:p>
    <w:bookmarkEnd w:id="22"/>
    <w:bookmarkStart w:name="z23" w:id="23"/>
    <w:p>
      <w:pPr>
        <w:spacing w:after="0"/>
        <w:ind w:left="0"/>
        <w:jc w:val="both"/>
      </w:pPr>
      <w:r>
        <w:rPr>
          <w:rFonts w:ascii="Times New Roman"/>
          <w:b w:val="false"/>
          <w:i w:val="false"/>
          <w:color w:val="000000"/>
          <w:sz w:val="28"/>
        </w:rPr>
        <w:t xml:space="preserve">
      9. Бөлімнің бас тарту туралы шешімі дәлелді болуға, Заң мен осы </w:t>
      </w:r>
      <w:r>
        <w:rPr>
          <w:rFonts w:ascii="Times New Roman"/>
          <w:b w:val="false"/>
          <w:i w:val="false"/>
          <w:color w:val="000000"/>
          <w:sz w:val="28"/>
        </w:rPr>
        <w:t>Тәртіптің</w:t>
      </w:r>
      <w:r>
        <w:rPr>
          <w:rFonts w:ascii="Times New Roman"/>
          <w:b w:val="false"/>
          <w:i w:val="false"/>
          <w:color w:val="000000"/>
          <w:sz w:val="28"/>
        </w:rPr>
        <w:t xml:space="preserve"> нормаларымен қатар, ұйымдастырушылардың сол және өзге де нормалар мен талаптардың сақталмауы көрсетілген нақты дәйектерге негізделу керек. </w:t>
      </w:r>
    </w:p>
    <w:bookmarkEnd w:id="23"/>
    <w:bookmarkStart w:name="z24" w:id="24"/>
    <w:p>
      <w:pPr>
        <w:spacing w:after="0"/>
        <w:ind w:left="0"/>
        <w:jc w:val="both"/>
      </w:pPr>
      <w:r>
        <w:rPr>
          <w:rFonts w:ascii="Times New Roman"/>
          <w:b w:val="false"/>
          <w:i w:val="false"/>
          <w:color w:val="000000"/>
          <w:sz w:val="28"/>
        </w:rPr>
        <w:t>
      Бұдан басқа, бас тартылған жағдайда, ұйымдастырушыларға дереу барлық дайындық іс-шараларын тоқтату бойынша және ықтимал қатысушыларды тиісті хабарландыру бойынша шаралар қабылдауы керек екендігі жазбаша түсіндірілу қажет.</w:t>
      </w:r>
    </w:p>
    <w:bookmarkEnd w:id="24"/>
    <w:bookmarkStart w:name="z25" w:id="25"/>
    <w:p>
      <w:pPr>
        <w:spacing w:after="0"/>
        <w:ind w:left="0"/>
        <w:jc w:val="both"/>
      </w:pPr>
      <w:r>
        <w:rPr>
          <w:rFonts w:ascii="Times New Roman"/>
          <w:b w:val="false"/>
          <w:i w:val="false"/>
          <w:color w:val="000000"/>
          <w:sz w:val="28"/>
        </w:rPr>
        <w:t>
      Сондай-ақ, рұқсат етілмеген шараларды ұйымдастырғаны және өткізгені үшін Заңмен белгіленген жауапкершілік туралы түсіндірме берілуі қажет.</w:t>
      </w:r>
    </w:p>
    <w:bookmarkEnd w:id="25"/>
    <w:bookmarkStart w:name="z26" w:id="26"/>
    <w:p>
      <w:pPr>
        <w:spacing w:after="0"/>
        <w:ind w:left="0"/>
        <w:jc w:val="both"/>
      </w:pPr>
      <w:r>
        <w:rPr>
          <w:rFonts w:ascii="Times New Roman"/>
          <w:b w:val="false"/>
          <w:i w:val="false"/>
          <w:color w:val="000000"/>
          <w:sz w:val="28"/>
        </w:rPr>
        <w:t xml:space="preserve">
      10. Ұйымдастырушылар тоқтату жөніндегі дайындық шараларды өздігінен қабылдамаған жағдайда, Бөлім рұқсат етуден бас тартылған ақпаратты санкцияланбаған шараға қатысқаны үшін жауапкершілікке тартылатындығы туралы ескертумен өзінің ресми интернет-ресурстарына, сондай-ақ ұйымдастырушылар заңсыз шараға шақыру, шақырту орналастырған немесе орналастырып жатқан мүмкіндігінше басқа да ресурстарға орналастырады. </w:t>
      </w:r>
    </w:p>
    <w:bookmarkEnd w:id="26"/>
    <w:p>
      <w:pPr>
        <w:spacing w:after="0"/>
        <w:ind w:left="0"/>
        <w:jc w:val="left"/>
      </w:pPr>
      <w:r>
        <w:rPr>
          <w:rFonts w:ascii="Times New Roman"/>
          <w:b/>
          <w:i w:val="false"/>
          <w:color w:val="000000"/>
        </w:rPr>
        <w:t xml:space="preserve"> Бейбіт жиналыстарды, митингілерді, шерулерді, пикеттерді және  демонстрацияларды өткізудегі ұйымдастырушылардың әрекеттері</w:t>
      </w:r>
    </w:p>
    <w:bookmarkStart w:name="z27" w:id="27"/>
    <w:p>
      <w:pPr>
        <w:spacing w:after="0"/>
        <w:ind w:left="0"/>
        <w:jc w:val="both"/>
      </w:pPr>
      <w:r>
        <w:rPr>
          <w:rFonts w:ascii="Times New Roman"/>
          <w:b w:val="false"/>
          <w:i w:val="false"/>
          <w:color w:val="000000"/>
          <w:sz w:val="28"/>
        </w:rPr>
        <w:t>
      11. Бейбіт жиналыстарды, митингілерді, шерулерді, пикеттерді және демонстрацияларды ұйымдастыруға:</w:t>
      </w:r>
    </w:p>
    <w:bookmarkEnd w:id="27"/>
    <w:bookmarkStart w:name="z28" w:id="28"/>
    <w:p>
      <w:pPr>
        <w:spacing w:after="0"/>
        <w:ind w:left="0"/>
        <w:jc w:val="both"/>
      </w:pPr>
      <w:r>
        <w:rPr>
          <w:rFonts w:ascii="Times New Roman"/>
          <w:b w:val="false"/>
          <w:i w:val="false"/>
          <w:color w:val="000000"/>
          <w:sz w:val="28"/>
        </w:rPr>
        <w:t>
      1) Бөлімге бейбіт жиналыстарды, митингілерді, шерулерді, пикеттерді және демонстрацияларды өткізу туралы өтініш береді.</w:t>
      </w:r>
    </w:p>
    <w:bookmarkEnd w:id="28"/>
    <w:bookmarkStart w:name="z29" w:id="29"/>
    <w:p>
      <w:pPr>
        <w:spacing w:after="0"/>
        <w:ind w:left="0"/>
        <w:jc w:val="both"/>
      </w:pPr>
      <w:r>
        <w:rPr>
          <w:rFonts w:ascii="Times New Roman"/>
          <w:b w:val="false"/>
          <w:i w:val="false"/>
          <w:color w:val="000000"/>
          <w:sz w:val="28"/>
        </w:rPr>
        <w:t>
      Өтініште:</w:t>
      </w:r>
    </w:p>
    <w:bookmarkEnd w:id="29"/>
    <w:bookmarkStart w:name="z30" w:id="30"/>
    <w:p>
      <w:pPr>
        <w:spacing w:after="0"/>
        <w:ind w:left="0"/>
        <w:jc w:val="both"/>
      </w:pPr>
      <w:r>
        <w:rPr>
          <w:rFonts w:ascii="Times New Roman"/>
          <w:b w:val="false"/>
          <w:i w:val="false"/>
          <w:color w:val="000000"/>
          <w:sz w:val="28"/>
        </w:rPr>
        <w:t>
      іс-шараның мақсаты;</w:t>
      </w:r>
    </w:p>
    <w:bookmarkEnd w:id="30"/>
    <w:bookmarkStart w:name="z31" w:id="31"/>
    <w:p>
      <w:pPr>
        <w:spacing w:after="0"/>
        <w:ind w:left="0"/>
        <w:jc w:val="both"/>
      </w:pPr>
      <w:r>
        <w:rPr>
          <w:rFonts w:ascii="Times New Roman"/>
          <w:b w:val="false"/>
          <w:i w:val="false"/>
          <w:color w:val="000000"/>
          <w:sz w:val="28"/>
        </w:rPr>
        <w:t>
      іс-шараның нысаны;</w:t>
      </w:r>
    </w:p>
    <w:bookmarkEnd w:id="31"/>
    <w:bookmarkStart w:name="z32" w:id="32"/>
    <w:p>
      <w:pPr>
        <w:spacing w:after="0"/>
        <w:ind w:left="0"/>
        <w:jc w:val="both"/>
      </w:pPr>
      <w:r>
        <w:rPr>
          <w:rFonts w:ascii="Times New Roman"/>
          <w:b w:val="false"/>
          <w:i w:val="false"/>
          <w:color w:val="000000"/>
          <w:sz w:val="28"/>
        </w:rPr>
        <w:t>
      іс-шараны өткізу орны (орындары), қатысушылардың қозғалыс бағдары;</w:t>
      </w:r>
    </w:p>
    <w:bookmarkEnd w:id="32"/>
    <w:bookmarkStart w:name="z33" w:id="33"/>
    <w:p>
      <w:pPr>
        <w:spacing w:after="0"/>
        <w:ind w:left="0"/>
        <w:jc w:val="both"/>
      </w:pPr>
      <w:r>
        <w:rPr>
          <w:rFonts w:ascii="Times New Roman"/>
          <w:b w:val="false"/>
          <w:i w:val="false"/>
          <w:color w:val="000000"/>
          <w:sz w:val="28"/>
        </w:rPr>
        <w:t>
      іс-шараның басталуы және аяқталуының күні мен уақыты;</w:t>
      </w:r>
    </w:p>
    <w:bookmarkEnd w:id="33"/>
    <w:bookmarkStart w:name="z34" w:id="34"/>
    <w:p>
      <w:pPr>
        <w:spacing w:after="0"/>
        <w:ind w:left="0"/>
        <w:jc w:val="both"/>
      </w:pPr>
      <w:r>
        <w:rPr>
          <w:rFonts w:ascii="Times New Roman"/>
          <w:b w:val="false"/>
          <w:i w:val="false"/>
          <w:color w:val="000000"/>
          <w:sz w:val="28"/>
        </w:rPr>
        <w:t>
      қатысушылардың болжамды саны;</w:t>
      </w:r>
    </w:p>
    <w:bookmarkEnd w:id="34"/>
    <w:bookmarkStart w:name="z35" w:id="35"/>
    <w:p>
      <w:pPr>
        <w:spacing w:after="0"/>
        <w:ind w:left="0"/>
        <w:jc w:val="both"/>
      </w:pPr>
      <w:r>
        <w:rPr>
          <w:rFonts w:ascii="Times New Roman"/>
          <w:b w:val="false"/>
          <w:i w:val="false"/>
          <w:color w:val="000000"/>
          <w:sz w:val="28"/>
        </w:rPr>
        <w:t>
      ұйымдастырушының қоғамдық тәртіпті қамтамасыз ету, медициналық</w:t>
      </w:r>
    </w:p>
    <w:bookmarkEnd w:id="35"/>
    <w:bookmarkStart w:name="z36" w:id="36"/>
    <w:p>
      <w:pPr>
        <w:spacing w:after="0"/>
        <w:ind w:left="0"/>
        <w:jc w:val="both"/>
      </w:pPr>
      <w:r>
        <w:rPr>
          <w:rFonts w:ascii="Times New Roman"/>
          <w:b w:val="false"/>
          <w:i w:val="false"/>
          <w:color w:val="000000"/>
          <w:sz w:val="28"/>
        </w:rPr>
        <w:t>
      көмекті ұйымдастыру нысаны мен әдістері, дыбыс күшейткіш техникалық құралдарды қолдану ниеті;</w:t>
      </w:r>
    </w:p>
    <w:bookmarkEnd w:id="36"/>
    <w:bookmarkStart w:name="z37" w:id="37"/>
    <w:p>
      <w:pPr>
        <w:spacing w:after="0"/>
        <w:ind w:left="0"/>
        <w:jc w:val="both"/>
      </w:pPr>
      <w:r>
        <w:rPr>
          <w:rFonts w:ascii="Times New Roman"/>
          <w:b w:val="false"/>
          <w:i w:val="false"/>
          <w:color w:val="000000"/>
          <w:sz w:val="28"/>
        </w:rPr>
        <w:t>
       іс-шараны ұйымдастырушының тегі, аты, әкесінің аты немесе атауы, оның</w:t>
      </w:r>
    </w:p>
    <w:bookmarkEnd w:id="37"/>
    <w:bookmarkStart w:name="z38" w:id="38"/>
    <w:p>
      <w:pPr>
        <w:spacing w:after="0"/>
        <w:ind w:left="0"/>
        <w:jc w:val="both"/>
      </w:pPr>
      <w:r>
        <w:rPr>
          <w:rFonts w:ascii="Times New Roman"/>
          <w:b w:val="false"/>
          <w:i w:val="false"/>
          <w:color w:val="000000"/>
          <w:sz w:val="28"/>
        </w:rPr>
        <w:t>
      тұратын жері не қазіргі уақытта тұрған жері немесе тұрған орны туралы мәлімет және телефон нөмірі;</w:t>
      </w:r>
    </w:p>
    <w:bookmarkEnd w:id="38"/>
    <w:bookmarkStart w:name="z39" w:id="39"/>
    <w:p>
      <w:pPr>
        <w:spacing w:after="0"/>
        <w:ind w:left="0"/>
        <w:jc w:val="both"/>
      </w:pPr>
      <w:r>
        <w:rPr>
          <w:rFonts w:ascii="Times New Roman"/>
          <w:b w:val="false"/>
          <w:i w:val="false"/>
          <w:color w:val="000000"/>
          <w:sz w:val="28"/>
        </w:rPr>
        <w:t>
      - іс-шараны уәкілет етуші ұйымдастырушының іс-шараны ұйымдастыру және өткізу бойынша билік ету функцияларын орындауға іс-шараға уәкілеттік берілген тұлғалардың тегі, аты, әкесінің аты;</w:t>
      </w:r>
    </w:p>
    <w:bookmarkEnd w:id="39"/>
    <w:bookmarkStart w:name="z40" w:id="40"/>
    <w:p>
      <w:pPr>
        <w:spacing w:after="0"/>
        <w:ind w:left="0"/>
        <w:jc w:val="both"/>
      </w:pPr>
      <w:r>
        <w:rPr>
          <w:rFonts w:ascii="Times New Roman"/>
          <w:b w:val="false"/>
          <w:i w:val="false"/>
          <w:color w:val="000000"/>
          <w:sz w:val="28"/>
        </w:rPr>
        <w:t>
       іс-шараны өткізу туралы хабарландыруды беру күні көрсетіледі;</w:t>
      </w:r>
    </w:p>
    <w:bookmarkEnd w:id="40"/>
    <w:bookmarkStart w:name="z41" w:id="41"/>
    <w:p>
      <w:pPr>
        <w:spacing w:after="0"/>
        <w:ind w:left="0"/>
        <w:jc w:val="both"/>
      </w:pPr>
      <w:r>
        <w:rPr>
          <w:rFonts w:ascii="Times New Roman"/>
          <w:b w:val="false"/>
          <w:i w:val="false"/>
          <w:color w:val="000000"/>
          <w:sz w:val="28"/>
        </w:rPr>
        <w:t>
      2) Бөлімнің көтеріліп отырған мәселелерді талқылау немесе қарау үшін баламалы алаңдар туралы ұсынысын қарау;</w:t>
      </w:r>
    </w:p>
    <w:bookmarkEnd w:id="41"/>
    <w:bookmarkStart w:name="z42" w:id="42"/>
    <w:p>
      <w:pPr>
        <w:spacing w:after="0"/>
        <w:ind w:left="0"/>
        <w:jc w:val="both"/>
      </w:pPr>
      <w:r>
        <w:rPr>
          <w:rFonts w:ascii="Times New Roman"/>
          <w:b w:val="false"/>
          <w:i w:val="false"/>
          <w:color w:val="000000"/>
          <w:sz w:val="28"/>
        </w:rPr>
        <w:t>
      3) көрнекі насихат құралдарын дайындау және тарату;</w:t>
      </w:r>
    </w:p>
    <w:bookmarkEnd w:id="42"/>
    <w:bookmarkStart w:name="z43" w:id="43"/>
    <w:p>
      <w:pPr>
        <w:spacing w:after="0"/>
        <w:ind w:left="0"/>
        <w:jc w:val="both"/>
      </w:pPr>
      <w:r>
        <w:rPr>
          <w:rFonts w:ascii="Times New Roman"/>
          <w:b w:val="false"/>
          <w:i w:val="false"/>
          <w:color w:val="000000"/>
          <w:sz w:val="28"/>
        </w:rPr>
        <w:t>
      4) шараны ұйымдастыру және өткізу мақсатында жасалатын Қазақстан Республикасының заңнамасына қайшы келмейтін басқа да әрекеттер жатады.</w:t>
      </w:r>
    </w:p>
    <w:bookmarkEnd w:id="43"/>
    <w:bookmarkStart w:name="z44" w:id="44"/>
    <w:p>
      <w:pPr>
        <w:spacing w:after="0"/>
        <w:ind w:left="0"/>
        <w:jc w:val="both"/>
      </w:pPr>
      <w:r>
        <w:rPr>
          <w:rFonts w:ascii="Times New Roman"/>
          <w:b w:val="false"/>
          <w:i w:val="false"/>
          <w:color w:val="000000"/>
          <w:sz w:val="28"/>
        </w:rPr>
        <w:t>
       12. Қазақстан Республикасының 18 жасқа толған бір немесе бірнеше азаматы бейбіт жиналыстардың, митингілердің, шерулердің, пикеттердің және демонстрациялардың ұйымдастырушысы бола алады.</w:t>
      </w:r>
    </w:p>
    <w:bookmarkEnd w:id="44"/>
    <w:bookmarkStart w:name="z45" w:id="45"/>
    <w:p>
      <w:pPr>
        <w:spacing w:after="0"/>
        <w:ind w:left="0"/>
        <w:jc w:val="both"/>
      </w:pPr>
      <w:r>
        <w:rPr>
          <w:rFonts w:ascii="Times New Roman"/>
          <w:b w:val="false"/>
          <w:i w:val="false"/>
          <w:color w:val="000000"/>
          <w:sz w:val="28"/>
        </w:rPr>
        <w:t>
      Мыналар ұйымдастырушы бола алмайды:</w:t>
      </w:r>
    </w:p>
    <w:bookmarkEnd w:id="45"/>
    <w:bookmarkStart w:name="z46" w:id="46"/>
    <w:p>
      <w:pPr>
        <w:spacing w:after="0"/>
        <w:ind w:left="0"/>
        <w:jc w:val="both"/>
      </w:pPr>
      <w:r>
        <w:rPr>
          <w:rFonts w:ascii="Times New Roman"/>
          <w:b w:val="false"/>
          <w:i w:val="false"/>
          <w:color w:val="000000"/>
          <w:sz w:val="28"/>
        </w:rPr>
        <w:t>
      1) сот шешімімен әрекетке қабілетсіз немесе әрекетке қабілеттілігі шектеулі деп танылған тұлға, сондай-ақ соттың үкімімен бас бостандығынан айыру орындарындағы тұлға;</w:t>
      </w:r>
    </w:p>
    <w:bookmarkEnd w:id="46"/>
    <w:bookmarkStart w:name="z47" w:id="47"/>
    <w:p>
      <w:pPr>
        <w:spacing w:after="0"/>
        <w:ind w:left="0"/>
        <w:jc w:val="both"/>
      </w:pPr>
      <w:r>
        <w:rPr>
          <w:rFonts w:ascii="Times New Roman"/>
          <w:b w:val="false"/>
          <w:i w:val="false"/>
          <w:color w:val="000000"/>
          <w:sz w:val="28"/>
        </w:rPr>
        <w:t>
      2) заңмен белгіленген тәртіппен әрекеті тоқтатылған немесе тыйым салынған немесе таратылған саяси партия, басқа да қоғамдық және діни бірлестік, олардың аймақтық бөлімдері мен басқа да құрылымдық бөлімшелері.</w:t>
      </w:r>
    </w:p>
    <w:bookmarkEnd w:id="47"/>
    <w:bookmarkStart w:name="z48" w:id="48"/>
    <w:p>
      <w:pPr>
        <w:spacing w:after="0"/>
        <w:ind w:left="0"/>
        <w:jc w:val="both"/>
      </w:pPr>
      <w:r>
        <w:rPr>
          <w:rFonts w:ascii="Times New Roman"/>
          <w:b w:val="false"/>
          <w:i w:val="false"/>
          <w:color w:val="000000"/>
          <w:sz w:val="28"/>
        </w:rPr>
        <w:t>
      13. Ұйымдастырушылардың:</w:t>
      </w:r>
    </w:p>
    <w:bookmarkEnd w:id="48"/>
    <w:bookmarkStart w:name="z49" w:id="49"/>
    <w:p>
      <w:pPr>
        <w:spacing w:after="0"/>
        <w:ind w:left="0"/>
        <w:jc w:val="both"/>
      </w:pPr>
      <w:r>
        <w:rPr>
          <w:rFonts w:ascii="Times New Roman"/>
          <w:b w:val="false"/>
          <w:i w:val="false"/>
          <w:color w:val="000000"/>
          <w:sz w:val="28"/>
        </w:rPr>
        <w:t>
      1) шараны өткізу туралы өтініште көрсетілген немесе Бөлімнің келісу нәтижесінде өзгертілген орындар мен арнайы бағдарда және уақытта бейбіт жиналыстарды, митингілерді, шерулерді, пикеттерді және демонстрацияларды өткізуге;</w:t>
      </w:r>
    </w:p>
    <w:bookmarkEnd w:id="49"/>
    <w:bookmarkStart w:name="z50" w:id="50"/>
    <w:p>
      <w:pPr>
        <w:spacing w:after="0"/>
        <w:ind w:left="0"/>
        <w:jc w:val="both"/>
      </w:pPr>
      <w:r>
        <w:rPr>
          <w:rFonts w:ascii="Times New Roman"/>
          <w:b w:val="false"/>
          <w:i w:val="false"/>
          <w:color w:val="000000"/>
          <w:sz w:val="28"/>
        </w:rPr>
        <w:t>
      2) Бөлімнен рұқсат алған жағдайда шараның мақсатын қолдау үшін бұқаралық ақпарат құралдары арқылы, үндеу парағын тарату, плакат, транспарант, ұран дайындау және Қазақстан Республикасының заңнамасына қайшы келмейтін өзге де нысандарда алдын ала насихат жүргізуге;</w:t>
      </w:r>
    </w:p>
    <w:bookmarkEnd w:id="50"/>
    <w:bookmarkStart w:name="z51" w:id="51"/>
    <w:p>
      <w:pPr>
        <w:spacing w:after="0"/>
        <w:ind w:left="0"/>
        <w:jc w:val="both"/>
      </w:pPr>
      <w:r>
        <w:rPr>
          <w:rFonts w:ascii="Times New Roman"/>
          <w:b w:val="false"/>
          <w:i w:val="false"/>
          <w:color w:val="000000"/>
          <w:sz w:val="28"/>
        </w:rPr>
        <w:t>
      3) іс-шараны ұйымдастыру және өткізу бойынша шараның жекеленген қатысушыларына билік ету функцияларын орындау уәкілеттігін беруге;</w:t>
      </w:r>
    </w:p>
    <w:bookmarkEnd w:id="51"/>
    <w:bookmarkStart w:name="z52" w:id="52"/>
    <w:p>
      <w:pPr>
        <w:spacing w:after="0"/>
        <w:ind w:left="0"/>
        <w:jc w:val="both"/>
      </w:pPr>
      <w:r>
        <w:rPr>
          <w:rFonts w:ascii="Times New Roman"/>
          <w:b w:val="false"/>
          <w:i w:val="false"/>
          <w:color w:val="000000"/>
          <w:sz w:val="28"/>
        </w:rPr>
        <w:t>
      4) ерікті қайырымдылықты жинауды, қарарларға, талаптарға және азаматтардың басқа да өтініштеріне қол жинауды ұйымдастыруға;</w:t>
      </w:r>
    </w:p>
    <w:bookmarkEnd w:id="52"/>
    <w:bookmarkStart w:name="z53" w:id="53"/>
    <w:p>
      <w:pPr>
        <w:spacing w:after="0"/>
        <w:ind w:left="0"/>
        <w:jc w:val="both"/>
      </w:pPr>
      <w:r>
        <w:rPr>
          <w:rFonts w:ascii="Times New Roman"/>
          <w:b w:val="false"/>
          <w:i w:val="false"/>
          <w:color w:val="000000"/>
          <w:sz w:val="28"/>
        </w:rPr>
        <w:t>
      5) жиналыстар, митингілер, шерулер, пикеттер және демонстрациялар өткізуге азаматтардың құқығын бұзатын мемлекеттік билік органдарының, қоғамдық бірлестіктердің, лауазымды тұлғалардың шешіміне және әрекетіне (әрекетсіздігіне) шағымдануға құқығы бар.</w:t>
      </w:r>
    </w:p>
    <w:bookmarkEnd w:id="53"/>
    <w:bookmarkStart w:name="z54" w:id="54"/>
    <w:p>
      <w:pPr>
        <w:spacing w:after="0"/>
        <w:ind w:left="0"/>
        <w:jc w:val="both"/>
      </w:pPr>
      <w:r>
        <w:rPr>
          <w:rFonts w:ascii="Times New Roman"/>
          <w:b w:val="false"/>
          <w:i w:val="false"/>
          <w:color w:val="000000"/>
          <w:sz w:val="28"/>
        </w:rPr>
        <w:t>
      14. Ұйымдастырушы:</w:t>
      </w:r>
    </w:p>
    <w:bookmarkEnd w:id="54"/>
    <w:bookmarkStart w:name="z55" w:id="55"/>
    <w:p>
      <w:pPr>
        <w:spacing w:after="0"/>
        <w:ind w:left="0"/>
        <w:jc w:val="both"/>
      </w:pPr>
      <w:r>
        <w:rPr>
          <w:rFonts w:ascii="Times New Roman"/>
          <w:b w:val="false"/>
          <w:i w:val="false"/>
          <w:color w:val="000000"/>
          <w:sz w:val="28"/>
        </w:rPr>
        <w:t>
      1) бөлімнің Заңмен белгіленген тәртіппен көпшілік іс-шараны өткізу туралы өтініш береді;</w:t>
      </w:r>
    </w:p>
    <w:bookmarkEnd w:id="55"/>
    <w:bookmarkStart w:name="z56" w:id="56"/>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өткізу туралы өтініште көрсетілген немесе Бөліммен келісу нәтижесінде өзгертілген шараны өткізу шарттарының сақталуын қамтамасыз етеді;</w:t>
      </w:r>
    </w:p>
    <w:bookmarkEnd w:id="56"/>
    <w:bookmarkStart w:name="z57" w:id="57"/>
    <w:p>
      <w:pPr>
        <w:spacing w:after="0"/>
        <w:ind w:left="0"/>
        <w:jc w:val="both"/>
      </w:pPr>
      <w:r>
        <w:rPr>
          <w:rFonts w:ascii="Times New Roman"/>
          <w:b w:val="false"/>
          <w:i w:val="false"/>
          <w:color w:val="000000"/>
          <w:sz w:val="28"/>
        </w:rPr>
        <w:t>
      3) шараға қатысушылардан қоғамдық тәртіпті және шараны өткізу регламентін сақтауды талап етеді. Акцияны ұйымдастырушының заңды талаптарын орындамаған тұлғалар аталған іс-шараны өткізу орнынан кетіріледі;</w:t>
      </w:r>
    </w:p>
    <w:bookmarkEnd w:id="57"/>
    <w:bookmarkStart w:name="z58" w:id="58"/>
    <w:p>
      <w:pPr>
        <w:spacing w:after="0"/>
        <w:ind w:left="0"/>
        <w:jc w:val="both"/>
      </w:pPr>
      <w:r>
        <w:rPr>
          <w:rFonts w:ascii="Times New Roman"/>
          <w:b w:val="false"/>
          <w:i w:val="false"/>
          <w:color w:val="000000"/>
          <w:sz w:val="28"/>
        </w:rPr>
        <w:t>
      4) шараны өткізу кезінде өз құзыретінің шегінде қоғамдық тәртіпті және азаматтардың қауіпсіздігін қамтамасыз етеді, ал Заңда көзделген жағдайда Бөлімнің уәкілетті өкілімен және ішкі істер органдарының уәкілетті өкілдерімен бірлесіп, олардың барлық заңды талаптарын орындай отырып, осы әрекетті орындайды;</w:t>
      </w:r>
    </w:p>
    <w:bookmarkEnd w:id="58"/>
    <w:bookmarkStart w:name="z59" w:id="59"/>
    <w:p>
      <w:pPr>
        <w:spacing w:after="0"/>
        <w:ind w:left="0"/>
        <w:jc w:val="both"/>
      </w:pPr>
      <w:r>
        <w:rPr>
          <w:rFonts w:ascii="Times New Roman"/>
          <w:b w:val="false"/>
          <w:i w:val="false"/>
          <w:color w:val="000000"/>
          <w:sz w:val="28"/>
        </w:rPr>
        <w:t>
      5) қатысушылар құқыққа қайшы әрекеттерді жасаған жағдайда шараны тоқтата тұрады немесе оны тоқтатады;</w:t>
      </w:r>
    </w:p>
    <w:bookmarkEnd w:id="59"/>
    <w:bookmarkStart w:name="z60" w:id="60"/>
    <w:p>
      <w:pPr>
        <w:spacing w:after="0"/>
        <w:ind w:left="0"/>
        <w:jc w:val="both"/>
      </w:pPr>
      <w:r>
        <w:rPr>
          <w:rFonts w:ascii="Times New Roman"/>
          <w:b w:val="false"/>
          <w:i w:val="false"/>
          <w:color w:val="000000"/>
          <w:sz w:val="28"/>
        </w:rPr>
        <w:t>
      6) шараны өткізу орнында жасыл желектің, кіші сәулет нысандарының, ғимараттардың, құрылыстардың, жабдықтардың және басқа да мүліктің сақталуын қамтамасыз етеді;</w:t>
      </w:r>
    </w:p>
    <w:bookmarkEnd w:id="60"/>
    <w:bookmarkStart w:name="z61" w:id="61"/>
    <w:p>
      <w:pPr>
        <w:spacing w:after="0"/>
        <w:ind w:left="0"/>
        <w:jc w:val="both"/>
      </w:pPr>
      <w:r>
        <w:rPr>
          <w:rFonts w:ascii="Times New Roman"/>
          <w:b w:val="false"/>
          <w:i w:val="false"/>
          <w:color w:val="000000"/>
          <w:sz w:val="28"/>
        </w:rPr>
        <w:t>
      7) шараның қатысушыларына Бөлімнің уәкілетті өкілінің акцияны тоқтата тұру немесе тоқтату туралы талабын мәлімет үшін жеткізеді;</w:t>
      </w:r>
    </w:p>
    <w:bookmarkEnd w:id="61"/>
    <w:bookmarkStart w:name="z62" w:id="62"/>
    <w:p>
      <w:pPr>
        <w:spacing w:after="0"/>
        <w:ind w:left="0"/>
        <w:jc w:val="both"/>
      </w:pPr>
      <w:r>
        <w:rPr>
          <w:rFonts w:ascii="Times New Roman"/>
          <w:b w:val="false"/>
          <w:i w:val="false"/>
          <w:color w:val="000000"/>
          <w:sz w:val="28"/>
        </w:rPr>
        <w:t>
      8) шараны ұйымдастырушысының айрықша белгісі болады. Оған өкілеттік берген тұлғаның да айрықша белгісі болады;</w:t>
      </w:r>
    </w:p>
    <w:bookmarkEnd w:id="62"/>
    <w:bookmarkStart w:name="z63" w:id="63"/>
    <w:p>
      <w:pPr>
        <w:spacing w:after="0"/>
        <w:ind w:left="0"/>
        <w:jc w:val="both"/>
      </w:pPr>
      <w:r>
        <w:rPr>
          <w:rFonts w:ascii="Times New Roman"/>
          <w:b w:val="false"/>
          <w:i w:val="false"/>
          <w:color w:val="000000"/>
          <w:sz w:val="28"/>
        </w:rPr>
        <w:t>
      9) шараға алкогольдік және есірткілік масаң күйіндегі тұлғалардың қатысуына жол берілмейді;</w:t>
      </w:r>
    </w:p>
    <w:bookmarkEnd w:id="63"/>
    <w:bookmarkStart w:name="z64" w:id="64"/>
    <w:p>
      <w:pPr>
        <w:spacing w:after="0"/>
        <w:ind w:left="0"/>
        <w:jc w:val="both"/>
      </w:pPr>
      <w:r>
        <w:rPr>
          <w:rFonts w:ascii="Times New Roman"/>
          <w:b w:val="false"/>
          <w:i w:val="false"/>
          <w:color w:val="000000"/>
          <w:sz w:val="28"/>
        </w:rPr>
        <w:t>
      10) бейбіт жиналыстарды, митингілерді, шерулерді, пикеттерді және демонстрацияларды өткізу барысында қоғамдық тәртіпті бұзуға, қылмыс жасауға шақыратын, сондай-ақ кімді болса да кемсітуге бағытталған транспаранттарды, ұрандарды, өзге де материалдарды (көрнекі, аудио/бейне), көпшілік алдында сөз сөйлеулерді дайындауға және/немесе қолданбайды.</w:t>
      </w:r>
    </w:p>
    <w:bookmarkEnd w:id="64"/>
    <w:bookmarkStart w:name="z65" w:id="65"/>
    <w:p>
      <w:pPr>
        <w:spacing w:after="0"/>
        <w:ind w:left="0"/>
        <w:jc w:val="both"/>
      </w:pPr>
      <w:r>
        <w:rPr>
          <w:rFonts w:ascii="Times New Roman"/>
          <w:b w:val="false"/>
          <w:i w:val="false"/>
          <w:color w:val="000000"/>
          <w:sz w:val="28"/>
        </w:rPr>
        <w:t>
      15. Көпшілік іс-шараға қатысушылардың:</w:t>
      </w:r>
    </w:p>
    <w:bookmarkEnd w:id="65"/>
    <w:bookmarkStart w:name="z66" w:id="66"/>
    <w:p>
      <w:pPr>
        <w:spacing w:after="0"/>
        <w:ind w:left="0"/>
        <w:jc w:val="both"/>
      </w:pPr>
      <w:r>
        <w:rPr>
          <w:rFonts w:ascii="Times New Roman"/>
          <w:b w:val="false"/>
          <w:i w:val="false"/>
          <w:color w:val="000000"/>
          <w:sz w:val="28"/>
        </w:rPr>
        <w:t>
      1) шараның мақсаттарына сәйкес шешімдерді талқылауға және қабылдауға, өзге де ұжымдық әрекеттерге қатысуға;</w:t>
      </w:r>
    </w:p>
    <w:bookmarkEnd w:id="66"/>
    <w:bookmarkStart w:name="z67" w:id="67"/>
    <w:p>
      <w:pPr>
        <w:spacing w:after="0"/>
        <w:ind w:left="0"/>
        <w:jc w:val="both"/>
      </w:pPr>
      <w:r>
        <w:rPr>
          <w:rFonts w:ascii="Times New Roman"/>
          <w:b w:val="false"/>
          <w:i w:val="false"/>
          <w:color w:val="000000"/>
          <w:sz w:val="28"/>
        </w:rPr>
        <w:t>
      2) көпшілік іс-шараны өткізу кезінде түрлі белгілер мен ұжымдық және жеке пікірді білдірудің өзге де құралдарын, сондай-ақ Қазақстан Республикасы заңнамасымен тыйым салынбаған насихат құралдарын қолдануға;</w:t>
      </w:r>
    </w:p>
    <w:bookmarkEnd w:id="67"/>
    <w:bookmarkStart w:name="z68" w:id="68"/>
    <w:p>
      <w:pPr>
        <w:spacing w:after="0"/>
        <w:ind w:left="0"/>
        <w:jc w:val="both"/>
      </w:pPr>
      <w:r>
        <w:rPr>
          <w:rFonts w:ascii="Times New Roman"/>
          <w:b w:val="false"/>
          <w:i w:val="false"/>
          <w:color w:val="000000"/>
          <w:sz w:val="28"/>
        </w:rPr>
        <w:t>
      3) қарарлар қабылдап, талаптар мен азаматтардың басқа да өтініштерін мемлекеттік билік органдарына және жергілікті өзін-өзі басқару органдарына, қоғамдық және діни бірлестіктерге, халықаралық және өзге де органдар мен ұйымдарға жолдауға құқығы бар.</w:t>
      </w:r>
    </w:p>
    <w:bookmarkEnd w:id="68"/>
    <w:bookmarkStart w:name="z69" w:id="69"/>
    <w:p>
      <w:pPr>
        <w:spacing w:after="0"/>
        <w:ind w:left="0"/>
        <w:jc w:val="both"/>
      </w:pPr>
      <w:r>
        <w:rPr>
          <w:rFonts w:ascii="Times New Roman"/>
          <w:b w:val="false"/>
          <w:i w:val="false"/>
          <w:color w:val="000000"/>
          <w:sz w:val="28"/>
        </w:rPr>
        <w:t>
      Көпшілік іс-шараны өткізу кезінде оның қатысушылары:</w:t>
      </w:r>
    </w:p>
    <w:bookmarkEnd w:id="69"/>
    <w:bookmarkStart w:name="z70" w:id="70"/>
    <w:p>
      <w:pPr>
        <w:spacing w:after="0"/>
        <w:ind w:left="0"/>
        <w:jc w:val="both"/>
      </w:pPr>
      <w:r>
        <w:rPr>
          <w:rFonts w:ascii="Times New Roman"/>
          <w:b w:val="false"/>
          <w:i w:val="false"/>
          <w:color w:val="000000"/>
          <w:sz w:val="28"/>
        </w:rPr>
        <w:t>
      1) бейбіт жиналыстарды, митингілерді, шерулерді, пикеттерді және демонстрацияларды өткізуді, ол өкілеттік берген тұлғалардың, Бөлімнің уәкілетті өкілінің және ішкі істер органдары қызметкерлерінің барлық заңды талаптарын орындайды;</w:t>
      </w:r>
    </w:p>
    <w:bookmarkEnd w:id="70"/>
    <w:bookmarkStart w:name="z71" w:id="71"/>
    <w:p>
      <w:pPr>
        <w:spacing w:after="0"/>
        <w:ind w:left="0"/>
        <w:jc w:val="both"/>
      </w:pPr>
      <w:r>
        <w:rPr>
          <w:rFonts w:ascii="Times New Roman"/>
          <w:b w:val="false"/>
          <w:i w:val="false"/>
          <w:color w:val="000000"/>
          <w:sz w:val="28"/>
        </w:rPr>
        <w:t>
      2) қоғамдық тәртіпті және шараны өткізудің регламентін сақтайды.</w:t>
      </w:r>
    </w:p>
    <w:bookmarkEnd w:id="71"/>
    <w:p>
      <w:pPr>
        <w:spacing w:after="0"/>
        <w:ind w:left="0"/>
        <w:jc w:val="left"/>
      </w:pPr>
      <w:r>
        <w:rPr>
          <w:rFonts w:ascii="Times New Roman"/>
          <w:b/>
          <w:i w:val="false"/>
          <w:color w:val="000000"/>
        </w:rPr>
        <w:t xml:space="preserve"> Бейбіт жиналыстарды, митингілерді, шерулерді, пикеттерді және  демонстрацияларды өткізуді тоқтату</w:t>
      </w:r>
    </w:p>
    <w:bookmarkStart w:name="z72" w:id="72"/>
    <w:p>
      <w:pPr>
        <w:spacing w:after="0"/>
        <w:ind w:left="0"/>
        <w:jc w:val="both"/>
      </w:pPr>
      <w:r>
        <w:rPr>
          <w:rFonts w:ascii="Times New Roman"/>
          <w:b w:val="false"/>
          <w:i w:val="false"/>
          <w:color w:val="000000"/>
          <w:sz w:val="28"/>
        </w:rPr>
        <w:t>
      16. Бейбіт жиналыстарды, митингілерді, шерулерді, пикеттерді және демонстрацияларды тоқтату негіздері:</w:t>
      </w:r>
    </w:p>
    <w:bookmarkEnd w:id="72"/>
    <w:bookmarkStart w:name="z73" w:id="73"/>
    <w:p>
      <w:pPr>
        <w:spacing w:after="0"/>
        <w:ind w:left="0"/>
        <w:jc w:val="both"/>
      </w:pPr>
      <w:r>
        <w:rPr>
          <w:rFonts w:ascii="Times New Roman"/>
          <w:b w:val="false"/>
          <w:i w:val="false"/>
          <w:color w:val="000000"/>
          <w:sz w:val="28"/>
        </w:rPr>
        <w:t>
      1) азаматтардың өмірі мен денсаулығына, сондай-ақ жеке және заңды тұлғалардың мүлкіне нақты қауіп төндіру;</w:t>
      </w:r>
    </w:p>
    <w:bookmarkEnd w:id="73"/>
    <w:bookmarkStart w:name="z74" w:id="74"/>
    <w:p>
      <w:pPr>
        <w:spacing w:after="0"/>
        <w:ind w:left="0"/>
        <w:jc w:val="both"/>
      </w:pPr>
      <w:r>
        <w:rPr>
          <w:rFonts w:ascii="Times New Roman"/>
          <w:b w:val="false"/>
          <w:i w:val="false"/>
          <w:color w:val="000000"/>
          <w:sz w:val="28"/>
        </w:rPr>
        <w:t>
      2) шараға қатысушылардың құқыққа қарсы әрекеттерді жасауы және іс-шараны ұйымдастырушының бейбіт жиналыстарды, митингілерді, шерулерді, пикеттерді және демонстрацияларды өткізу Тәртібіне қатысты Заң талаптарын қасақана бұзуы, соның ішінде алкогольді ішімдіктерді ішу, есірткі және оларға ұқсас заттарды, прекурсорларды қолдану, сондай-ақ кімді болса да кемсітуге бағытталған транспаранттарды, ұрандарды, басқа да материалдарды (көрнекі, аудио/бейне), көпшілік алдында сөз сөйлеулерді, қылмыс жасауға, қоғамдық тәртіпті бұзуға бағытталған шақыртуларды қолдану болып табылады.</w:t>
      </w:r>
    </w:p>
    <w:bookmarkEnd w:id="74"/>
    <w:bookmarkStart w:name="z75" w:id="75"/>
    <w:p>
      <w:pPr>
        <w:spacing w:after="0"/>
        <w:ind w:left="0"/>
        <w:jc w:val="both"/>
      </w:pPr>
      <w:r>
        <w:rPr>
          <w:rFonts w:ascii="Times New Roman"/>
          <w:b w:val="false"/>
          <w:i w:val="false"/>
          <w:color w:val="000000"/>
          <w:sz w:val="28"/>
        </w:rPr>
        <w:t>
      17. Бейбіт жиналыстарды, митингілерді, шерулерді, пикеттерді және демонстрацияларды тоқтату тәртібі:</w:t>
      </w:r>
    </w:p>
    <w:bookmarkEnd w:id="75"/>
    <w:bookmarkStart w:name="z76" w:id="76"/>
    <w:p>
      <w:pPr>
        <w:spacing w:after="0"/>
        <w:ind w:left="0"/>
        <w:jc w:val="both"/>
      </w:pPr>
      <w:r>
        <w:rPr>
          <w:rFonts w:ascii="Times New Roman"/>
          <w:b w:val="false"/>
          <w:i w:val="false"/>
          <w:color w:val="000000"/>
          <w:sz w:val="28"/>
        </w:rPr>
        <w:t>
      1) шараны тоқтату туралы шешім қабылданған жағдайда Бөлімнің уәкілетті өкілі:</w:t>
      </w:r>
    </w:p>
    <w:bookmarkEnd w:id="76"/>
    <w:bookmarkStart w:name="z77" w:id="77"/>
    <w:p>
      <w:pPr>
        <w:spacing w:after="0"/>
        <w:ind w:left="0"/>
        <w:jc w:val="both"/>
      </w:pPr>
      <w:r>
        <w:rPr>
          <w:rFonts w:ascii="Times New Roman"/>
          <w:b w:val="false"/>
          <w:i w:val="false"/>
          <w:color w:val="000000"/>
          <w:sz w:val="28"/>
        </w:rPr>
        <w:t>
      - шараны тоқтатудың себебін негіздеп, іс-шараны ұйымдастырушыға нұсқау береді және 24 сағаттың ішінде аталған нұсқауды жазбаша ресімдеп іс-шараны ұйымдастырушыға тапсырады;</w:t>
      </w:r>
    </w:p>
    <w:bookmarkEnd w:id="77"/>
    <w:bookmarkStart w:name="z78" w:id="78"/>
    <w:p>
      <w:pPr>
        <w:spacing w:after="0"/>
        <w:ind w:left="0"/>
        <w:jc w:val="both"/>
      </w:pPr>
      <w:r>
        <w:rPr>
          <w:rFonts w:ascii="Times New Roman"/>
          <w:b w:val="false"/>
          <w:i w:val="false"/>
          <w:color w:val="000000"/>
          <w:sz w:val="28"/>
        </w:rPr>
        <w:t>
      - іс-шараны тоқтата тұру туралы нұсқауды орындау үшін уақыт белгілейді;</w:t>
      </w:r>
    </w:p>
    <w:bookmarkEnd w:id="78"/>
    <w:bookmarkStart w:name="z79" w:id="79"/>
    <w:p>
      <w:pPr>
        <w:spacing w:after="0"/>
        <w:ind w:left="0"/>
        <w:jc w:val="both"/>
      </w:pPr>
      <w:r>
        <w:rPr>
          <w:rFonts w:ascii="Times New Roman"/>
          <w:b w:val="false"/>
          <w:i w:val="false"/>
          <w:color w:val="000000"/>
          <w:sz w:val="28"/>
        </w:rPr>
        <w:t>
      - іс-шараны ұйымдастырушы тоқтату туралы нұсқауды орындамаған жағдайда, тікелей іс-шараға қатысушыларға жүгініп, іс-шараны тоқтату туралы нұсқауды орындау үшін қосымша уақыт белгілейді;</w:t>
      </w:r>
    </w:p>
    <w:bookmarkEnd w:id="79"/>
    <w:bookmarkStart w:name="z80" w:id="80"/>
    <w:p>
      <w:pPr>
        <w:spacing w:after="0"/>
        <w:ind w:left="0"/>
        <w:jc w:val="both"/>
      </w:pPr>
      <w:r>
        <w:rPr>
          <w:rFonts w:ascii="Times New Roman"/>
          <w:b w:val="false"/>
          <w:i w:val="false"/>
          <w:color w:val="000000"/>
          <w:sz w:val="28"/>
        </w:rPr>
        <w:t>
      2) іс-шараны тоқтату туралы нұсқауды орындамаған жағдайда, ішкі істер органдарының қызметкерлері бұл ретте Қазақстан Республикасының заңнамасына сәйкес әрекет ете отырып, іс-шараны тоқтату бойынша қажетті шараларды қабылдайды.</w:t>
      </w:r>
    </w:p>
    <w:bookmarkEnd w:id="80"/>
    <w:bookmarkStart w:name="z81" w:id="81"/>
    <w:p>
      <w:pPr>
        <w:spacing w:after="0"/>
        <w:ind w:left="0"/>
        <w:jc w:val="both"/>
      </w:pPr>
      <w:r>
        <w:rPr>
          <w:rFonts w:ascii="Times New Roman"/>
          <w:b w:val="false"/>
          <w:i w:val="false"/>
          <w:color w:val="000000"/>
          <w:sz w:val="28"/>
        </w:rPr>
        <w:t xml:space="preserve">
      Іс-шараны тоқтату бойынша көрсетілген тәртіп жаппай тәртіпсіздік, бүлік шығару, өрт салу және шұғыл әрекеттерді қажет ететін басқа да жағдайларда қолданылмайды. Мұндай жағдайда іс-шараны тоқтату Қазақстан Республикасының заңнамасына сәйкес жүзеге асырылады. </w:t>
      </w:r>
    </w:p>
    <w:bookmarkEnd w:id="81"/>
    <w:bookmarkStart w:name="z82" w:id="82"/>
    <w:p>
      <w:pPr>
        <w:spacing w:after="0"/>
        <w:ind w:left="0"/>
        <w:jc w:val="both"/>
      </w:pPr>
      <w:r>
        <w:rPr>
          <w:rFonts w:ascii="Times New Roman"/>
          <w:b w:val="false"/>
          <w:i w:val="false"/>
          <w:color w:val="000000"/>
          <w:sz w:val="28"/>
        </w:rPr>
        <w:t>
      Іс-шара қатысушыларының ішкі істер органдары қызметкерлерінің заңды талаптарын орындамауы немесе іс-шараның жекелеген қатысушыларының оларға бағынбауы (қарсылық көрсетуі) Қазақстан Республикасының заңнамасында көзделген жауапкершілікке әкеп соғады.</w:t>
      </w:r>
    </w:p>
    <w:bookmarkEnd w:id="82"/>
    <w:bookmarkStart w:name="z83" w:id="83"/>
    <w:p>
      <w:pPr>
        <w:spacing w:after="0"/>
        <w:ind w:left="0"/>
        <w:jc w:val="both"/>
      </w:pPr>
      <w:r>
        <w:rPr>
          <w:rFonts w:ascii="Times New Roman"/>
          <w:b w:val="false"/>
          <w:i w:val="false"/>
          <w:color w:val="000000"/>
          <w:sz w:val="28"/>
        </w:rPr>
        <w:t>
      18. Бейбіт жиналыстарды, митингілерді, шерулерді, пикеттерді және демонстрацияларды өткізу шарттарын қамтамасыз ету:</w:t>
      </w:r>
    </w:p>
    <w:bookmarkEnd w:id="83"/>
    <w:bookmarkStart w:name="z84" w:id="84"/>
    <w:p>
      <w:pPr>
        <w:spacing w:after="0"/>
        <w:ind w:left="0"/>
        <w:jc w:val="both"/>
      </w:pPr>
      <w:r>
        <w:rPr>
          <w:rFonts w:ascii="Times New Roman"/>
          <w:b w:val="false"/>
          <w:i w:val="false"/>
          <w:color w:val="000000"/>
          <w:sz w:val="28"/>
        </w:rPr>
        <w:t>
      1) іс-шараны ұйымдастырушы, лауазымды тұлғалар және басқа да азаматтардың іс-шараға қатысушылардың қоғамдық тәртіпті және іс-шараны өткізу регламентін бұзбайтын әдіспен өзінің пікірін білдіруіне кедергі келтірмейді;</w:t>
      </w:r>
    </w:p>
    <w:bookmarkEnd w:id="84"/>
    <w:bookmarkStart w:name="z85" w:id="85"/>
    <w:p>
      <w:pPr>
        <w:spacing w:after="0"/>
        <w:ind w:left="0"/>
        <w:jc w:val="both"/>
      </w:pPr>
      <w:r>
        <w:rPr>
          <w:rFonts w:ascii="Times New Roman"/>
          <w:b w:val="false"/>
          <w:i w:val="false"/>
          <w:color w:val="000000"/>
          <w:sz w:val="28"/>
        </w:rPr>
        <w:t>
      2) іс-шараны өткізуге себеп болған мәселелер жолданған мемлекеттік билік органдары осы мәселелердің мәні бойынша қарайды, ол бойынша Қазақстан Республикасының заңнамасында белгіленген тәртіппен қажетті шешім қабылдайды, қабылданған шешім туралы іс-шараның ұйымдастырушысына хабарлайды.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