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3911" w14:textId="33f3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21 қазандағы № 5/57 шешімі. Маңғыстау облысы Әділет департаментінде 2016 жылғы 22 қарашада № 3191 болып тіркелді. Күші жойылды-Маңғыстау облысы Ақтау қалалық мәслихатының 2021 жылғы 14 сәуірдегі № 2/16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14.04.2021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Ақтау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Ақтау қаласында тұрғын үй көмегін көрсетудің мөлшері және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2" w:id="2"/>
    <w:p>
      <w:pPr>
        <w:spacing w:after="0"/>
        <w:ind w:left="0"/>
        <w:jc w:val="both"/>
      </w:pPr>
      <w:r>
        <w:rPr>
          <w:rFonts w:ascii="Times New Roman"/>
          <w:b w:val="false"/>
          <w:i w:val="false"/>
          <w:color w:val="000000"/>
          <w:sz w:val="28"/>
        </w:rPr>
        <w:t xml:space="preserve">
      2. Қалалық мәслихаттың кейбір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p>
    <w:bookmarkEnd w:id="2"/>
    <w:bookmarkStart w:name="z3" w:id="3"/>
    <w:p>
      <w:pPr>
        <w:spacing w:after="0"/>
        <w:ind w:left="0"/>
        <w:jc w:val="both"/>
      </w:pPr>
      <w:r>
        <w:rPr>
          <w:rFonts w:ascii="Times New Roman"/>
          <w:b w:val="false"/>
          <w:i w:val="false"/>
          <w:color w:val="000000"/>
          <w:sz w:val="28"/>
        </w:rPr>
        <w:t>
      3.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қалалық мәслихаттың әлеуметтік мәселелері және заңдылық пен құқық тәртібі мәселелері жөніндегі тұрақты комиссиясына (Ы. Көшербай) жүктелсін.</w:t>
      </w:r>
    </w:p>
    <w:bookmarkEnd w:id="4"/>
    <w:bookmarkStart w:name="z5" w:id="5"/>
    <w:p>
      <w:pPr>
        <w:spacing w:after="0"/>
        <w:ind w:left="0"/>
        <w:jc w:val="both"/>
      </w:pPr>
      <w:r>
        <w:rPr>
          <w:rFonts w:ascii="Times New Roman"/>
          <w:b w:val="false"/>
          <w:i w:val="false"/>
          <w:color w:val="000000"/>
          <w:sz w:val="28"/>
        </w:rPr>
        <w:t>
      5.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Б.Түркпенбаева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Г. Хайрлиева</w:t>
      </w:r>
    </w:p>
    <w:p>
      <w:pPr>
        <w:spacing w:after="0"/>
        <w:ind w:left="0"/>
        <w:jc w:val="both"/>
      </w:pPr>
      <w:r>
        <w:rPr>
          <w:rFonts w:ascii="Times New Roman"/>
          <w:b w:val="false"/>
          <w:i w:val="false"/>
          <w:color w:val="000000"/>
          <w:sz w:val="28"/>
        </w:rPr>
        <w:t>
      "3" қараша 2016 жылы</w:t>
      </w:r>
      <w:r>
        <w:br/>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 бюджеттік</w:t>
      </w:r>
    </w:p>
    <w:p>
      <w:pPr>
        <w:spacing w:after="0"/>
        <w:ind w:left="0"/>
        <w:jc w:val="both"/>
      </w:pPr>
      <w:r>
        <w:rPr>
          <w:rFonts w:ascii="Times New Roman"/>
          <w:b w:val="false"/>
          <w:i w:val="false"/>
          <w:color w:val="000000"/>
          <w:sz w:val="28"/>
        </w:rPr>
        <w:t>
      жоспарлау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 Ким</w:t>
      </w:r>
    </w:p>
    <w:p>
      <w:pPr>
        <w:spacing w:after="0"/>
        <w:ind w:left="0"/>
        <w:jc w:val="both"/>
      </w:pPr>
      <w:r>
        <w:rPr>
          <w:rFonts w:ascii="Times New Roman"/>
          <w:b w:val="false"/>
          <w:i w:val="false"/>
          <w:color w:val="000000"/>
          <w:sz w:val="28"/>
        </w:rPr>
        <w:t>
      "3" қараша 2016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 № 5/57 шешіміне 1 қосымша</w:t>
            </w:r>
          </w:p>
        </w:tc>
      </w:tr>
    </w:tbl>
    <w:p>
      <w:pPr>
        <w:spacing w:after="0"/>
        <w:ind w:left="0"/>
        <w:jc w:val="left"/>
      </w:pPr>
      <w:r>
        <w:rPr>
          <w:rFonts w:ascii="Times New Roman"/>
          <w:b/>
          <w:i w:val="false"/>
          <w:color w:val="000000"/>
        </w:rPr>
        <w:t xml:space="preserve"> Ақтау қаласында тұрғын үй көмегін көрсетудің мөлшері мен тәртібі</w:t>
      </w:r>
    </w:p>
    <w:bookmarkStart w:name="z7" w:id="6"/>
    <w:p>
      <w:pPr>
        <w:spacing w:after="0"/>
        <w:ind w:left="0"/>
        <w:jc w:val="both"/>
      </w:pPr>
      <w:r>
        <w:rPr>
          <w:rFonts w:ascii="Times New Roman"/>
          <w:b w:val="false"/>
          <w:i w:val="false"/>
          <w:color w:val="000000"/>
          <w:sz w:val="28"/>
        </w:rPr>
        <w:t>
      Осы Ақтау қаласында тұрғын үй көмегін көрсетудің мөлшері мен тәртібі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Үкіметінің 2009 жылғы 14 сәуірдегі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қаулыларына және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тәртібін бекіту туралы" бұйрығына (нормативтік құқықтық актілерді мемлекеттік тіркеу Тізілімінде №20498 болып тіркелген) сәйкес әзірленген.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Ақтау қалалық мәслихатының 15.06.2020 </w:t>
      </w:r>
      <w:r>
        <w:rPr>
          <w:rFonts w:ascii="Times New Roman"/>
          <w:b w:val="false"/>
          <w:i w:val="false"/>
          <w:color w:val="000000"/>
          <w:sz w:val="28"/>
        </w:rPr>
        <w:t>№ 32/371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bookmarkStart w:name="z8" w:id="7"/>
    <w:p>
      <w:pPr>
        <w:spacing w:after="0"/>
        <w:ind w:left="0"/>
        <w:jc w:val="both"/>
      </w:pPr>
      <w:r>
        <w:rPr>
          <w:rFonts w:ascii="Times New Roman"/>
          <w:b w:val="false"/>
          <w:i w:val="false"/>
          <w:color w:val="000000"/>
          <w:sz w:val="28"/>
        </w:rPr>
        <w:t>
      1. Тұрғын үй көмегін көрсетудің мөлшері мен тәртібінде мынадай негізгі ұғымдар пайдаланылады:</w:t>
      </w:r>
    </w:p>
    <w:bookmarkEnd w:id="7"/>
    <w:bookmarkStart w:name="z9"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8"/>
    <w:bookmarkStart w:name="z10" w:id="9"/>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1"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2" w:id="11"/>
    <w:p>
      <w:pPr>
        <w:spacing w:after="0"/>
        <w:ind w:left="0"/>
        <w:jc w:val="both"/>
      </w:pPr>
      <w:r>
        <w:rPr>
          <w:rFonts w:ascii="Times New Roman"/>
          <w:b w:val="false"/>
          <w:i w:val="false"/>
          <w:color w:val="000000"/>
          <w:sz w:val="28"/>
        </w:rPr>
        <w:t>
      4) уәкілетті орган – "Ақтау қалалық жұмыспен қамту және әлеуметтік бағдарламалар бөлімі" мемлекеттік мекемесі (бұдан әрі - Уәкілетті орган);</w:t>
      </w:r>
    </w:p>
    <w:bookmarkEnd w:id="11"/>
    <w:bookmarkStart w:name="z13" w:id="12"/>
    <w:p>
      <w:pPr>
        <w:spacing w:after="0"/>
        <w:ind w:left="0"/>
        <w:jc w:val="both"/>
      </w:pPr>
      <w:r>
        <w:rPr>
          <w:rFonts w:ascii="Times New Roman"/>
          <w:b w:val="false"/>
          <w:i w:val="false"/>
          <w:color w:val="000000"/>
          <w:sz w:val="28"/>
        </w:rPr>
        <w:t>
      5) кондоминиум объектісінің ортақ мүлкін күтіп - 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 - ұстауға тұтынылған коммуналдық қызметтерді төлеуге жұмсалатын, жалпы жиналыстың шешімімен белгіленген ай сайынғы жарналар арқылы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2"/>
    <w:bookmarkStart w:name="z14" w:id="13"/>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15" w:id="14"/>
    <w:p>
      <w:pPr>
        <w:spacing w:after="0"/>
        <w:ind w:left="0"/>
        <w:jc w:val="both"/>
      </w:pPr>
      <w:r>
        <w:rPr>
          <w:rFonts w:ascii="Times New Roman"/>
          <w:b w:val="false"/>
          <w:i w:val="false"/>
          <w:color w:val="000000"/>
          <w:sz w:val="28"/>
        </w:rPr>
        <w:t>
      7) "Азаматтарға арналған үкімет" мемлекеттік корпорациясы (бұдан әрі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6" w:id="15"/>
    <w:p>
      <w:pPr>
        <w:spacing w:after="0"/>
        <w:ind w:left="0"/>
        <w:jc w:val="both"/>
      </w:pPr>
      <w:r>
        <w:rPr>
          <w:rFonts w:ascii="Times New Roman"/>
          <w:b w:val="false"/>
          <w:i w:val="false"/>
          <w:color w:val="000000"/>
          <w:sz w:val="28"/>
        </w:rPr>
        <w:t>
      8) www.egov.kz "Қазақстан Республикасы Электрондық үкіметінің" веб-порталы (бұдан әрі – Веб-портал).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Тұрғын үй көмегі қалалық бюджет қаражаты есебінен Ақтау қаласында тұрақты тұратын аз қамтылған отбасыларға (азаматтарға):</w:t>
      </w:r>
    </w:p>
    <w:bookmarkEnd w:id="16"/>
    <w:p>
      <w:pPr>
        <w:spacing w:after="0"/>
        <w:ind w:left="0"/>
        <w:jc w:val="both"/>
      </w:pPr>
      <w:r>
        <w:rPr>
          <w:rFonts w:ascii="Times New Roman"/>
          <w:b w:val="false"/>
          <w:i w:val="false"/>
          <w:color w:val="000000"/>
          <w:sz w:val="28"/>
        </w:rPr>
        <w:t>
      1) жекешелендірілген тұрғын үй-жайларда тұратын немесе мемлекеттік тұрғын үй қорындағы тұрғын үй-жайларды (пәтерлерді) жалдаушылар (қосымша жалдаушылары)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жергiлiктi атқарушы орган жалдаған тұрғын үй-жайды пайдаланғаны үшiн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жергiлiктi өкiлдi органдар белгiлеген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3. Тұрғын үй көмегі Ақтау қаласында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4.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Коммуналдық қызметтерді тұтыну сомасының құрамына: сумен жабдықтау, газбен жабдықтау, электрмен жабдықтау, жылумен жабдықтау, қоқыс шығару, лифт және канализация бойынша қызмет көрсету кіреді.</w:t>
      </w:r>
    </w:p>
    <w:bookmarkEnd w:id="19"/>
    <w:bookmarkStart w:name="z24" w:id="20"/>
    <w:p>
      <w:pPr>
        <w:spacing w:after="0"/>
        <w:ind w:left="0"/>
        <w:jc w:val="both"/>
      </w:pPr>
      <w:r>
        <w:rPr>
          <w:rFonts w:ascii="Times New Roman"/>
          <w:b w:val="false"/>
          <w:i w:val="false"/>
          <w:color w:val="000000"/>
          <w:sz w:val="28"/>
        </w:rPr>
        <w:t>
      6.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жұмсалатын шекті жол берілетін шығыстар үлесінің отбасының (азаматтың) жиынтық кірісінің жеті пайызы мөлшерінде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көмегін тағайындау тәртібі</w:t>
      </w:r>
    </w:p>
    <w:bookmarkStart w:name="z25"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1"/>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Маңғыстау облысы Ақтау қалалық мәслихатының 15.06.2020 </w:t>
      </w:r>
      <w:r>
        <w:rPr>
          <w:rFonts w:ascii="Times New Roman"/>
          <w:b w:val="false"/>
          <w:i w:val="false"/>
          <w:color w:val="000000"/>
          <w:sz w:val="28"/>
        </w:rPr>
        <w:t>№ 32/371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(әрі қарай - Ереже)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w:t>
      </w:r>
      <w:r>
        <w:rPr>
          <w:rFonts w:ascii="Times New Roman"/>
          <w:b w:val="false"/>
          <w:i w:val="false"/>
          <w:color w:val="ff0000"/>
          <w:sz w:val="28"/>
        </w:rPr>
        <w:t xml:space="preserve">-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Маңғыстау облысы Ақтау қалалық мәслихатының 15.06.2020 </w:t>
      </w:r>
      <w:r>
        <w:rPr>
          <w:rFonts w:ascii="Times New Roman"/>
          <w:b w:val="false"/>
          <w:i w:val="false"/>
          <w:color w:val="000000"/>
          <w:sz w:val="28"/>
        </w:rPr>
        <w:t>№ 32/371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7-3-тармақпен толықтырылды-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7-4-тармақпен толықтырылды-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7-5-тармақпен толықтырылды-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Тұрғын үй көмегін тағайындау туралы шешімді не кызметті көрсетуден бас тарту туралы дәлелді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7-6-тармақпен толықтырылды- Маңғыстау облысы Ақтау қалалық мәслихатының 17.09.2018 </w:t>
      </w:r>
      <w:r>
        <w:rPr>
          <w:rFonts w:ascii="Times New Roman"/>
          <w:b w:val="false"/>
          <w:i w:val="false"/>
          <w:color w:val="000000"/>
          <w:sz w:val="28"/>
        </w:rPr>
        <w:t>№ 19/211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Тұрғын үй көмегі өтініш берген айдан бастап, табыстар және осы тұрғын үйде отбасы құрамының тіркелуі жөніндегі мәліметтерді тоқсан сайын ұсынумен бір жылдық мерзімге тағайындалады.</w:t>
      </w:r>
    </w:p>
    <w:bookmarkStart w:name="z35" w:id="22"/>
    <w:p>
      <w:pPr>
        <w:spacing w:after="0"/>
        <w:ind w:left="0"/>
        <w:jc w:val="both"/>
      </w:pPr>
      <w:r>
        <w:rPr>
          <w:rFonts w:ascii="Times New Roman"/>
          <w:b w:val="false"/>
          <w:i w:val="false"/>
          <w:color w:val="000000"/>
          <w:sz w:val="28"/>
        </w:rPr>
        <w:t>
      9. Тұрғын үй көмегін тағайындағанға дейінгі коммуналдық қызметтер бойынша берешектер есепке алынбайды.</w:t>
      </w:r>
    </w:p>
    <w:bookmarkEnd w:id="22"/>
    <w:bookmarkStart w:name="z36" w:id="23"/>
    <w:p>
      <w:pPr>
        <w:spacing w:after="0"/>
        <w:ind w:left="0"/>
        <w:jc w:val="both"/>
      </w:pPr>
      <w:r>
        <w:rPr>
          <w:rFonts w:ascii="Times New Roman"/>
          <w:b w:val="false"/>
          <w:i w:val="false"/>
          <w:color w:val="000000"/>
          <w:sz w:val="28"/>
        </w:rPr>
        <w:t>
      10. Тұрғын үй көмегін көрсетуде азаматтардың келесі санаттары үшін өтемақы шараларымен коммуналдық қызметтерді тұтынуға және телефон үшін абоненттік төлемақының ұлғаюы бөлігінде байланыс қызметтеріне қамтамасыз етілетін тұрғын жай алаңының нормалары, пайдаланып отырған тұрғын жайдың бір бірлігінің нақты аумағына тең, бірақ алпыс екі шаршы метрден аспайтын болып: зейнеткерлер, ауру себептеріне қарамастан мүгедектер және оларға күтім жасайтын азаматтар, тұл жетім балалар, ата-анасыз қалған балалармен бірге тұратын қамқоршылар күндізгі оқу нысанындағы жалпы орта, техникалық және кәсіптік оқу орнын бітіргенге дейін, кәмелетке толмаған балаларымен немесе үш жасқа дейінгі баланы тәрбиелеп отырған баласымен бірге тұратын зейнеткерлер мен мүгедектер отбасы, күндізгі оқу нысанындағы жалпы орта, техникалық және кәсіптік білім жүйесіндегі оқу орындарында оқитын тұлғалармен бірге тұратын зейнеткерлер мен мүгедектер отбасы және басқа санаттағы азаматтар үшін тұрғын үй заңнамасымен көзделген тұрғын жай алаңының нормасы шегінде белгіленеді.</w:t>
      </w:r>
    </w:p>
    <w:bookmarkEnd w:id="23"/>
    <w:bookmarkStart w:name="z37" w:id="24"/>
    <w:p>
      <w:pPr>
        <w:spacing w:after="0"/>
        <w:ind w:left="0"/>
        <w:jc w:val="both"/>
      </w:pPr>
      <w:r>
        <w:rPr>
          <w:rFonts w:ascii="Times New Roman"/>
          <w:b w:val="false"/>
          <w:i w:val="false"/>
          <w:color w:val="000000"/>
          <w:sz w:val="28"/>
        </w:rPr>
        <w:t>
      Тұрғын үй көмегін көрсетуде өтемақы шараларымен қамтамасыз етілетін тұрғын жай алаңының нормалары кондоминиум объектісінің ортақ мүлкін күрделі жөндеуге және (немесе) күрделі жөндеуге қаражат жинақтауға арналған жарналарға, тұрғын үйді пайдаланғаны үшін жалға алу ақысы тұрғын жайдың бір бірлігінің нақты аумағына тең, бірақ елу шаршы метрден аспайтын болып белгіленеді.</w:t>
      </w:r>
    </w:p>
    <w:bookmarkEnd w:id="24"/>
    <w:bookmarkStart w:name="z38" w:id="25"/>
    <w:p>
      <w:pPr>
        <w:spacing w:after="0"/>
        <w:ind w:left="0"/>
        <w:jc w:val="both"/>
      </w:pPr>
      <w:r>
        <w:rPr>
          <w:rFonts w:ascii="Times New Roman"/>
          <w:b w:val="false"/>
          <w:i w:val="false"/>
          <w:color w:val="000000"/>
          <w:sz w:val="28"/>
        </w:rPr>
        <w:t>
      Тұрғын үй көмегін көрсетуде электрэнергиясын тұтынудың нормасы бір адамға айына тоқсан киловатт/сағат белгіленеді және электр плиталарымен жабдықталған үйде тұратындарға электроэнергиясын тұтынудың нормасы бір адамға айына жүз он бес киловатт/сағатты құрайды.</w:t>
      </w:r>
    </w:p>
    <w:bookmarkEnd w:id="25"/>
    <w:bookmarkStart w:name="z39" w:id="26"/>
    <w:p>
      <w:pPr>
        <w:spacing w:after="0"/>
        <w:ind w:left="0"/>
        <w:jc w:val="both"/>
      </w:pPr>
      <w:r>
        <w:rPr>
          <w:rFonts w:ascii="Times New Roman"/>
          <w:b w:val="false"/>
          <w:i w:val="false"/>
          <w:color w:val="000000"/>
          <w:sz w:val="28"/>
        </w:rPr>
        <w:t>
      11. Жеке меншігінде бір тұрғын жай бірлігінен артық тұрғын жайы бар немесе үй-жайын жалға (жалдама) немесе жартылай жалға берген отбасыларға (азаматтарға) тұрғын үй көмегі тағайындалмайды.</w:t>
      </w:r>
    </w:p>
    <w:bookmarkEnd w:id="26"/>
    <w:bookmarkStart w:name="z40" w:id="27"/>
    <w:p>
      <w:pPr>
        <w:spacing w:after="0"/>
        <w:ind w:left="0"/>
        <w:jc w:val="both"/>
      </w:pPr>
      <w:r>
        <w:rPr>
          <w:rFonts w:ascii="Times New Roman"/>
          <w:b w:val="false"/>
          <w:i w:val="false"/>
          <w:color w:val="000000"/>
          <w:sz w:val="28"/>
        </w:rPr>
        <w:t>
      Үш жасқа дейінгі баланы тәрбиелеп отырғандарды, күтімге мұқтаж мүгедектерді күтуді жүзеге асырып отырған тұлғаларды, сонымен қатар емдеу мекемелерінде есепте тұрған психикалық аурулармен ауыратындар және уақытша жұмысқа жарамсыздығы жөнінде дәрігерлік - кеңестік комиссияның қорытындысы барларды қоспағанда, егер оның ішінде еңбекке жарамды, бірақ жұмыс істемейтін, оқымайтын, әскери қызмет атқармайтын және жұмыспен қамту қызметінде жұмыссыз ретінде тіркелмеген мүшелері бар отбасыларға (азаматтарға) тұрғын үй көмегі берілмейді.</w:t>
      </w:r>
    </w:p>
    <w:bookmarkEnd w:id="27"/>
    <w:bookmarkStart w:name="z41" w:id="28"/>
    <w:p>
      <w:pPr>
        <w:spacing w:after="0"/>
        <w:ind w:left="0"/>
        <w:jc w:val="both"/>
      </w:pPr>
      <w:r>
        <w:rPr>
          <w:rFonts w:ascii="Times New Roman"/>
          <w:b w:val="false"/>
          <w:i w:val="false"/>
          <w:color w:val="000000"/>
          <w:sz w:val="28"/>
        </w:rPr>
        <w:t xml:space="preserve">
      12. Тұрғын үй көмегін алушылар тұрғын үй көмегін тағайындауға қатысы бар қандай да болмасын (отбасы құрамы, оның бюджеті, жылжымайтын мүлік сатып алуы және тағы басқа) өзгерістер жөнінде, сонымен қатар көмекті қате есептеу жәйттары жөнінде, он күн мерзім ішінде Уәкілетті органға хабарлайды. </w:t>
      </w:r>
    </w:p>
    <w:bookmarkEnd w:id="28"/>
    <w:bookmarkStart w:name="z42" w:id="29"/>
    <w:p>
      <w:pPr>
        <w:spacing w:after="0"/>
        <w:ind w:left="0"/>
        <w:jc w:val="both"/>
      </w:pPr>
      <w:r>
        <w:rPr>
          <w:rFonts w:ascii="Times New Roman"/>
          <w:b w:val="false"/>
          <w:i w:val="false"/>
          <w:color w:val="000000"/>
          <w:sz w:val="28"/>
        </w:rPr>
        <w:t>
      Уәкілетті органға қасақана қате мәліметтер бергендігі салдарынан көтермеленген немесе заңсыз өтемақы тағайындалған жағдайда, меншік иесі (жалға беруші) заңсыз алынған тұрғын үй көмегін ерікті түрде, ал бас тартқан жағдайда – сот тәртібімен қайтарады. Келесі мерзімге арналған тұрғын үй көмегі заңсыз алынған тұрғын үй көмегі бюджетке қайтарылған соң тағайындалады.</w:t>
      </w:r>
    </w:p>
    <w:bookmarkEnd w:id="29"/>
    <w:bookmarkStart w:name="z43" w:id="30"/>
    <w:p>
      <w:pPr>
        <w:spacing w:after="0"/>
        <w:ind w:left="0"/>
        <w:jc w:val="both"/>
      </w:pPr>
      <w:r>
        <w:rPr>
          <w:rFonts w:ascii="Times New Roman"/>
          <w:b w:val="false"/>
          <w:i w:val="false"/>
          <w:color w:val="000000"/>
          <w:sz w:val="28"/>
        </w:rPr>
        <w:t>
      13. Тапсырылған құжаттардың растығына көз жеткізу қажет болған жағдайларда, Уәкілетті орган арыз иесінің тұрып жатқан үйінің материалдық-тұрмыстық жағдайына тексеріс жүргізуге құқылы.</w:t>
      </w:r>
    </w:p>
    <w:bookmarkEnd w:id="30"/>
    <w:p>
      <w:pPr>
        <w:spacing w:after="0"/>
        <w:ind w:left="0"/>
        <w:jc w:val="left"/>
      </w:pPr>
      <w:r>
        <w:rPr>
          <w:rFonts w:ascii="Times New Roman"/>
          <w:b/>
          <w:i w:val="false"/>
          <w:color w:val="000000"/>
        </w:rPr>
        <w:t xml:space="preserve"> 3. Тұрғын үй көмегін төлеу</w:t>
      </w:r>
    </w:p>
    <w:bookmarkStart w:name="z44" w:id="31"/>
    <w:p>
      <w:pPr>
        <w:spacing w:after="0"/>
        <w:ind w:left="0"/>
        <w:jc w:val="both"/>
      </w:pPr>
      <w:r>
        <w:rPr>
          <w:rFonts w:ascii="Times New Roman"/>
          <w:b w:val="false"/>
          <w:i w:val="false"/>
          <w:color w:val="000000"/>
          <w:sz w:val="28"/>
        </w:rPr>
        <w:t>
      14. Аз қамтамасыз етілген отбасыларға (азаматтарға) тұрғын үй көмегін төлеу жергілікті бюджет қаражаты есебінен екінші деңгейлі банктер арқылы уәкілетті органмен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Маңғыстау облысы Ақтау қалалық мәслихатының 12.12.2019 </w:t>
      </w:r>
      <w:r>
        <w:rPr>
          <w:rFonts w:ascii="Times New Roman"/>
          <w:b w:val="false"/>
          <w:i w:val="false"/>
          <w:color w:val="000000"/>
          <w:sz w:val="28"/>
        </w:rPr>
        <w:t>№ 29/313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21 қазандағы №5/57 шешіміне 2 қосымша</w:t>
            </w:r>
          </w:p>
        </w:tc>
      </w:tr>
    </w:tbl>
    <w:p>
      <w:pPr>
        <w:spacing w:after="0"/>
        <w:ind w:left="0"/>
        <w:jc w:val="left"/>
      </w:pPr>
      <w:r>
        <w:rPr>
          <w:rFonts w:ascii="Times New Roman"/>
          <w:b/>
          <w:i w:val="false"/>
          <w:color w:val="000000"/>
        </w:rPr>
        <w:t xml:space="preserve"> Қалалық мәслихаттың күші жойылды деп танылған кейбір шешімдерінің тізбесі</w:t>
      </w:r>
    </w:p>
    <w:bookmarkStart w:name="z47" w:id="32"/>
    <w:p>
      <w:pPr>
        <w:spacing w:after="0"/>
        <w:ind w:left="0"/>
        <w:jc w:val="both"/>
      </w:pPr>
      <w:r>
        <w:rPr>
          <w:rFonts w:ascii="Times New Roman"/>
          <w:b w:val="false"/>
          <w:i w:val="false"/>
          <w:color w:val="000000"/>
          <w:sz w:val="28"/>
        </w:rPr>
        <w:t xml:space="preserve">
      1. Қалалық мәслихаттың 2012 жылғы 12 қыркүйектегі </w:t>
      </w:r>
      <w:r>
        <w:rPr>
          <w:rFonts w:ascii="Times New Roman"/>
          <w:b w:val="false"/>
          <w:i w:val="false"/>
          <w:color w:val="000000"/>
          <w:sz w:val="28"/>
        </w:rPr>
        <w:t>№ 6/62</w:t>
      </w:r>
      <w:r>
        <w:rPr>
          <w:rFonts w:ascii="Times New Roman"/>
          <w:b w:val="false"/>
          <w:i w:val="false"/>
          <w:color w:val="000000"/>
          <w:sz w:val="28"/>
        </w:rPr>
        <w:t xml:space="preserve">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 (нормативтік құқықтық актілерді мемлекеттік тіркеу Тізілімінде № 2159 болып тіркелген, 2012 жылғы 6 қазандағы № 169 "Манғыстау" газетінде жарияланған).</w:t>
      </w:r>
    </w:p>
    <w:bookmarkEnd w:id="32"/>
    <w:bookmarkStart w:name="z48" w:id="33"/>
    <w:p>
      <w:pPr>
        <w:spacing w:after="0"/>
        <w:ind w:left="0"/>
        <w:jc w:val="both"/>
      </w:pPr>
      <w:r>
        <w:rPr>
          <w:rFonts w:ascii="Times New Roman"/>
          <w:b w:val="false"/>
          <w:i w:val="false"/>
          <w:color w:val="000000"/>
          <w:sz w:val="28"/>
        </w:rPr>
        <w:t xml:space="preserve">
      2. Қалалық мәслихаттың 2013 жылғы 26 наурыздағы </w:t>
      </w:r>
      <w:r>
        <w:rPr>
          <w:rFonts w:ascii="Times New Roman"/>
          <w:b w:val="false"/>
          <w:i w:val="false"/>
          <w:color w:val="000000"/>
          <w:sz w:val="28"/>
        </w:rPr>
        <w:t>№ 10/112</w:t>
      </w:r>
      <w:r>
        <w:rPr>
          <w:rFonts w:ascii="Times New Roman"/>
          <w:b w:val="false"/>
          <w:i w:val="false"/>
          <w:color w:val="000000"/>
          <w:sz w:val="28"/>
        </w:rPr>
        <w:t xml:space="preserve"> "Қалалық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 енгізу туралы" шешімі (нормативтік құқықтық актілерді мемлекеттік тіркеу Тізілімінде № 2240 болып тіркелген, 2013 жылғы 20 сәуірдегі № 67 "Манғыстау" газетінде жарияланған).</w:t>
      </w:r>
    </w:p>
    <w:bookmarkEnd w:id="33"/>
    <w:bookmarkStart w:name="z49" w:id="34"/>
    <w:p>
      <w:pPr>
        <w:spacing w:after="0"/>
        <w:ind w:left="0"/>
        <w:jc w:val="both"/>
      </w:pPr>
      <w:r>
        <w:rPr>
          <w:rFonts w:ascii="Times New Roman"/>
          <w:b w:val="false"/>
          <w:i w:val="false"/>
          <w:color w:val="000000"/>
          <w:sz w:val="28"/>
        </w:rPr>
        <w:t xml:space="preserve">
      3. Қалалық мәслихаттың 2014 жылғы 17 наурыздағы </w:t>
      </w:r>
      <w:r>
        <w:rPr>
          <w:rFonts w:ascii="Times New Roman"/>
          <w:b w:val="false"/>
          <w:i w:val="false"/>
          <w:color w:val="000000"/>
          <w:sz w:val="28"/>
        </w:rPr>
        <w:t>№ 18/177</w:t>
      </w:r>
      <w:r>
        <w:rPr>
          <w:rFonts w:ascii="Times New Roman"/>
          <w:b w:val="false"/>
          <w:i w:val="false"/>
          <w:color w:val="000000"/>
          <w:sz w:val="28"/>
        </w:rPr>
        <w:t xml:space="preserve"> "Қалалық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2385 болып тіркелген, 2014 жылғы 18 сәуірдегі "Әділет" ақпараттық-құқықтық жүйесінде жарияланған).</w:t>
      </w:r>
    </w:p>
    <w:bookmarkEnd w:id="34"/>
    <w:bookmarkStart w:name="z50" w:id="35"/>
    <w:p>
      <w:pPr>
        <w:spacing w:after="0"/>
        <w:ind w:left="0"/>
        <w:jc w:val="both"/>
      </w:pPr>
      <w:r>
        <w:rPr>
          <w:rFonts w:ascii="Times New Roman"/>
          <w:b w:val="false"/>
          <w:i w:val="false"/>
          <w:color w:val="000000"/>
          <w:sz w:val="28"/>
        </w:rPr>
        <w:t xml:space="preserve">
      4. Қалалық мәслихаттың 2014 жылғы 24 қарашадағы </w:t>
      </w:r>
      <w:r>
        <w:rPr>
          <w:rFonts w:ascii="Times New Roman"/>
          <w:b w:val="false"/>
          <w:i w:val="false"/>
          <w:color w:val="000000"/>
          <w:sz w:val="28"/>
        </w:rPr>
        <w:t>№ 25/236</w:t>
      </w:r>
      <w:r>
        <w:rPr>
          <w:rFonts w:ascii="Times New Roman"/>
          <w:b w:val="false"/>
          <w:i w:val="false"/>
          <w:color w:val="000000"/>
          <w:sz w:val="28"/>
        </w:rPr>
        <w:t xml:space="preserve"> "Қалалық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шешімі (нормативтік құқықтық актілерді мемлекеттік тіркеу Тізілімінде № 2569 болып тіркелген, 2015 жылғы 10 қаңтардағы №5-6 "Манғыстау" газетінде жарияланған).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