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cfece" w14:textId="0bcfe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Мұнайлы аудандық мәслихатының 2016 жылғы 20 сәуірдегі № 2/17 шешімі. Маңғыстау облысы Әділет департаментінде 2016 жылғы 01 маусымда № 3050 болып тіркелді. Күші жойылды-Маңғыстау облысы Мұнайлы аудандық мәслихатының 2017 жылғы 24 ақпандағы № 7/123 шешімімен</w:t>
      </w:r>
    </w:p>
    <w:p>
      <w:pPr>
        <w:spacing w:after="0"/>
        <w:ind w:left="0"/>
        <w:jc w:val="left"/>
      </w:pPr>
      <w:r>
        <w:rPr>
          <w:rFonts w:ascii="Times New Roman"/>
          <w:b w:val="false"/>
          <w:i w:val="false"/>
          <w:color w:val="ff0000"/>
          <w:sz w:val="28"/>
        </w:rPr>
        <w:t xml:space="preserve">      Ескерту. Күші жойылды - Маңғыстау облысы Мұнайлы аудандық мәслихатының 24.02.2017 </w:t>
      </w:r>
      <w:r>
        <w:rPr>
          <w:rFonts w:ascii="Times New Roman"/>
          <w:b w:val="false"/>
          <w:i w:val="false"/>
          <w:color w:val="ff0000"/>
          <w:sz w:val="28"/>
        </w:rPr>
        <w:t>№ 7/123</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Мемлекеттік қызмет істері министрінің 2015 жылғы 29 желтоқсандағы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12705 болып тіркелген) сәйкес, Мұнайлы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"Мұнайлы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Мұнайлы аудандық мәслихаты аппаратының басшысы (А. Жанбуршина) осы шешімнің әділет органдарында мемлекеттік тіркелуін, оның "Әділет" ақпараттық-құқықтық жүйесі мен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Мұнайлы аудандық мәслихатының әлеуметтік мәселелер жөніндегі, заңдылық, құқық тәртібі, депутаттар өкілеттілігі және әдеп жөніндегі тұрақты комиссиясына жүктелсін (комиссия төрайымы Г. Қонысбаева).</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А.Ширшикбаев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r>
              <w:br/>
            </w:r>
            <w:r>
              <w:rPr>
                <w:rFonts w:ascii="Times New Roman"/>
                <w:b w:val="false"/>
                <w:i w:val="false"/>
                <w:color w:val="000000"/>
                <w:sz w:val="20"/>
              </w:rPr>
              <w:t>2016 жылғы 20 сәуірдегі</w:t>
            </w:r>
            <w:r>
              <w:br/>
            </w:r>
            <w:r>
              <w:rPr>
                <w:rFonts w:ascii="Times New Roman"/>
                <w:b w:val="false"/>
                <w:i w:val="false"/>
                <w:color w:val="000000"/>
                <w:sz w:val="20"/>
              </w:rPr>
              <w:t>№ 2/17 шешімімен бекітілген</w:t>
            </w:r>
          </w:p>
        </w:tc>
      </w:tr>
    </w:tbl>
    <w:p>
      <w:pPr>
        <w:spacing w:after="0"/>
        <w:ind w:left="0"/>
        <w:jc w:val="left"/>
      </w:pPr>
      <w:r>
        <w:rPr>
          <w:rFonts w:ascii="Times New Roman"/>
          <w:b/>
          <w:i w:val="false"/>
          <w:color w:val="000000"/>
        </w:rPr>
        <w:t xml:space="preserve"> "Мұнайлы аудандық мәслихатының аппараты" мемлекеттік мекемесінің "Б" корпусы мемлекеттік әкімшілік қызметшілерінің қызметін бағалау әдістемесі  1. Жалпы ережелер</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"Мұнайлы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 Мемлекеттік қызмет істері Министрінің 2015 жылғы 29 желтоқсандағы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12705 болып тіркелген)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 xml:space="preserve">2. "Б" корпусы қызметшілерінің қызметін бағалау (бұдан әрі – бағалау) олардың жұмыс тиімділігі мен сапасын анықтау үшін жүргізіледі. </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егер бағалау кезеңінде атқаратын лауазымына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бағалаудан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xml:space="preserve">
      6. Қызметшінің қорытынды бағасын аудандық мәслихат хатшысы құрған, тұрақты жұмыс істейтін бағалау жөніндегі комиссия (бұдан әрі - Комиссия) бекітеді. </w:t>
      </w:r>
      <w:r>
        <w:br/>
      </w:r>
      <w:r>
        <w:rPr>
          <w:rFonts w:ascii="Times New Roman"/>
          <w:b w:val="false"/>
          <w:i w:val="false"/>
          <w:color w:val="000000"/>
          <w:sz w:val="28"/>
        </w:rPr>
        <w:t>
      </w:t>
      </w:r>
      <w:r>
        <w:rPr>
          <w:rFonts w:ascii="Times New Roman"/>
          <w:b w:val="false"/>
          <w:i w:val="false"/>
          <w:color w:val="000000"/>
          <w:sz w:val="28"/>
        </w:rPr>
        <w:t>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Комиссия төрағасы Мұнайлы аудандық мәслихатының хатшысы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Маңғыстау облысы Мұнайлы аудандық мәслихатының 21.10.2016 </w:t>
      </w:r>
      <w:r>
        <w:rPr>
          <w:rFonts w:ascii="Times New Roman"/>
          <w:b w:val="false"/>
          <w:i w:val="false"/>
          <w:color w:val="ff0000"/>
          <w:sz w:val="28"/>
        </w:rPr>
        <w:t>№ 4/75</w:t>
      </w:r>
      <w:r>
        <w:rPr>
          <w:rFonts w:ascii="Times New Roman"/>
          <w:b w:val="false"/>
          <w:i w:val="false"/>
          <w:color w:val="ff0000"/>
          <w:sz w:val="28"/>
        </w:rPr>
        <w:t xml:space="preserve"> шешімімен(жарияланған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аудандық мәслихат хатшысының өкіміне өзгертулер енгізу арқылы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хатшысы Мұнайлы аудандық мәслихаты аппаратының кадр қызметінің қызметкері болып табылады. Комиссия хатшысы дауыс беруге қатыспайды.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Жұмыстың жеке жоспарын құрастыру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әдістеменің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 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w:t>
      </w:r>
      <w:r>
        <w:br/>
      </w:r>
      <w:r>
        <w:rPr>
          <w:rFonts w:ascii="Times New Roman"/>
          <w:b w:val="false"/>
          <w:i w:val="false"/>
          <w:color w:val="000000"/>
          <w:sz w:val="28"/>
        </w:rPr>
        <w:t>
      </w:t>
      </w:r>
      <w:r>
        <w:rPr>
          <w:rFonts w:ascii="Times New Roman"/>
          <w:b w:val="false"/>
          <w:i w:val="false"/>
          <w:color w:val="000000"/>
          <w:sz w:val="28"/>
        </w:rPr>
        <w:t xml:space="preserve">1) "Б" корпусының қызметшісі туралы дербес деректерді (тегі, аты, әкесінің аты (болған жағдайда), атқаратын лауазымы, "Б" корпусы қызметшісінің құрылымдық бөлімшесінің атауы); </w:t>
      </w:r>
      <w:r>
        <w:br/>
      </w:r>
      <w:r>
        <w:rPr>
          <w:rFonts w:ascii="Times New Roman"/>
          <w:b w:val="false"/>
          <w:i w:val="false"/>
          <w:color w:val="000000"/>
          <w:sz w:val="28"/>
        </w:rPr>
        <w:t>
      </w:t>
      </w:r>
      <w:r>
        <w:rPr>
          <w:rFonts w:ascii="Times New Roman"/>
          <w:b w:val="false"/>
          <w:i w:val="false"/>
          <w:color w:val="000000"/>
          <w:sz w:val="28"/>
        </w:rPr>
        <w:t>2) функционалдық міндеттерінен туындайтын "Б" корпусы қызметшісінің жұмыс іс-шараларының атауы кіреді. Іс-шаралар қолжетімді, іске асатын, "Б" корпусы қызметшісі жұмысының функционалды бағытымен байланысады, нақты аяқтау нысанына ие болады. 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қолдарын,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кадр қызметінің қызметкеріне беріледі. Екінші дана "Б" корпусы қызметшісінің тікелей басшысында болады.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Бағалауды жүргізуге дайындық</w:t>
      </w:r>
    </w:p>
    <w:p>
      <w:pPr>
        <w:spacing w:after="0"/>
        <w:ind w:left="0"/>
        <w:jc w:val="left"/>
      </w:pPr>
      <w:r>
        <w:rPr>
          <w:rFonts w:ascii="Times New Roman"/>
          <w:b w:val="false"/>
          <w:i w:val="false"/>
          <w:color w:val="000000"/>
          <w:sz w:val="28"/>
        </w:rPr>
        <w:t>      </w:t>
      </w:r>
      <w:r>
        <w:rPr>
          <w:rFonts w:ascii="Times New Roman"/>
          <w:b w:val="false"/>
          <w:i w:val="false"/>
          <w:color w:val="000000"/>
          <w:sz w:val="28"/>
        </w:rPr>
        <w:t>14. Кадр қызметінің қызметкері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w:t>
      </w:r>
      <w:r>
        <w:rPr>
          <w:rFonts w:ascii="Times New Roman"/>
          <w:b w:val="false"/>
          <w:i w:val="false"/>
          <w:color w:val="000000"/>
          <w:sz w:val="28"/>
        </w:rPr>
        <w:t>Кадр қызметінің қызметкері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Лауазымдық міндеттерді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жоспарда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 xml:space="preserve">Еңбек тәртібін бұзу фактілері туралы ақпараттың қайнары ретінде кадр қызметі қызметкерінің, "Б" корпусы қызметшісінің тікелей басшысының, әдеп бойынша уәкілдің құжатпен дәлелденген мәліметі болады. </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кадр қызметінің қызметкері ұсынған мәліметтерді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кадр қызметінің қызметкері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Жеке жұмыс жоспарын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 қосымшасына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кадр қызметінің қызметкері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Айналмалы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 тармағының</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кадр қызметінің қызметкерімен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 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 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кадр қызметінің қызметкеріне жіберіледі.</w:t>
      </w:r>
      <w:r>
        <w:br/>
      </w:r>
      <w:r>
        <w:rPr>
          <w:rFonts w:ascii="Times New Roman"/>
          <w:b w:val="false"/>
          <w:i w:val="false"/>
          <w:color w:val="000000"/>
          <w:sz w:val="28"/>
        </w:rPr>
        <w:t>
      </w:t>
      </w:r>
      <w:r>
        <w:rPr>
          <w:rFonts w:ascii="Times New Roman"/>
          <w:b w:val="false"/>
          <w:i w:val="false"/>
          <w:color w:val="000000"/>
          <w:sz w:val="28"/>
        </w:rPr>
        <w:t>33. Кадр қызметінің қызметкері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Қорытынды баға</w:t>
      </w:r>
    </w:p>
    <w:p>
      <w:pPr>
        <w:spacing w:after="0"/>
        <w:ind w:left="0"/>
        <w:jc w:val="left"/>
      </w:pPr>
      <w:r>
        <w:rPr>
          <w:rFonts w:ascii="Times New Roman"/>
          <w:b w:val="false"/>
          <w:i w:val="false"/>
          <w:color w:val="000000"/>
          <w:sz w:val="28"/>
        </w:rPr>
        <w:t>      </w:t>
      </w:r>
      <w:r>
        <w:rPr>
          <w:rFonts w:ascii="Times New Roman"/>
          <w:b w:val="false"/>
          <w:i w:val="false"/>
          <w:color w:val="000000"/>
          <w:sz w:val="28"/>
        </w:rPr>
        <w:t>35. Тікелей басшы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шәкіл бойынша қойылады: </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Кадр қызметінің қызметкері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 xml:space="preserve">Бұл ретте тоқсандық бағалардың алынған орта арифметикалық мәні осы әдістеменің </w:t>
      </w:r>
      <w:r>
        <w:rPr>
          <w:rFonts w:ascii="Times New Roman"/>
          <w:b w:val="false"/>
          <w:i w:val="false"/>
          <w:color w:val="000000"/>
          <w:sz w:val="28"/>
        </w:rPr>
        <w:t>37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 беріледі;</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8. Комиссияның бағалау нәтижелерін қарауы</w:t>
      </w:r>
    </w:p>
    <w:p>
      <w:pPr>
        <w:spacing w:after="0"/>
        <w:ind w:left="0"/>
        <w:jc w:val="left"/>
      </w:pPr>
      <w:r>
        <w:rPr>
          <w:rFonts w:ascii="Times New Roman"/>
          <w:b w:val="false"/>
          <w:i w:val="false"/>
          <w:color w:val="000000"/>
          <w:sz w:val="28"/>
        </w:rPr>
        <w:t>      </w:t>
      </w:r>
      <w:r>
        <w:rPr>
          <w:rFonts w:ascii="Times New Roman"/>
          <w:b w:val="false"/>
          <w:i w:val="false"/>
          <w:color w:val="000000"/>
          <w:sz w:val="28"/>
        </w:rPr>
        <w:t>39. Кадр қызметінің қызметкері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 қызметінің қызметкері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Әдістеменің </w:t>
      </w:r>
      <w:r>
        <w:rPr>
          <w:rFonts w:ascii="Times New Roman"/>
          <w:b w:val="false"/>
          <w:i w:val="false"/>
          <w:color w:val="000000"/>
          <w:sz w:val="28"/>
        </w:rPr>
        <w:t>5 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кадр қызметінің қызметкерімен "Б" корпусы қызметшісін бағалау нәтижесін санауда қате жіберсе.</w:t>
      </w:r>
      <w:r>
        <w:br/>
      </w:r>
      <w:r>
        <w:rPr>
          <w:rFonts w:ascii="Times New Roman"/>
          <w:b w:val="false"/>
          <w:i w:val="false"/>
          <w:color w:val="000000"/>
          <w:sz w:val="28"/>
        </w:rPr>
        <w:t>
      </w:t>
      </w:r>
      <w:r>
        <w:rPr>
          <w:rFonts w:ascii="Times New Roman"/>
          <w:b w:val="false"/>
          <w:i w:val="false"/>
          <w:color w:val="000000"/>
          <w:sz w:val="28"/>
        </w:rPr>
        <w:t>41. Кадр қызметінің қызметкері бағалау нәтижелерімен ол аяқталған күннен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кадр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40 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қызметінің қызметкерінде сақталады.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9. Бағалау нәтижелеріне шағымдану</w:t>
      </w:r>
    </w:p>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p>
      <w:pPr>
        <w:spacing w:after="0"/>
        <w:ind w:left="0"/>
        <w:jc w:val="left"/>
      </w:pPr>
      <w:r>
        <w:rPr>
          <w:rFonts w:ascii="Times New Roman"/>
          <w:b/>
          <w:i w:val="false"/>
          <w:color w:val="000000"/>
        </w:rPr>
        <w:t xml:space="preserve"> 10. Бағалау нәтижелері бойынша шешім қабылдау</w:t>
      </w:r>
    </w:p>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 xml:space="preserve">қызметін бағалау </w:t>
            </w:r>
            <w:r>
              <w:rPr>
                <w:rFonts w:ascii="Times New Roman"/>
                <w:b w:val="false"/>
                <w:i w:val="false"/>
                <w:color w:val="000000"/>
                <w:sz w:val="20"/>
              </w:rPr>
              <w:t>әдістемесі</w:t>
            </w:r>
            <w:r>
              <w:rPr>
                <w:rFonts w:ascii="Times New Roman"/>
                <w:b w:val="false"/>
                <w:i w:val="false"/>
                <w:color w:val="000000"/>
                <w:sz w:val="20"/>
              </w:rPr>
              <w:t>не</w:t>
            </w:r>
            <w:r>
              <w:br/>
            </w:r>
            <w:r>
              <w:rPr>
                <w:rFonts w:ascii="Times New Roman"/>
                <w:b w:val="false"/>
                <w:i w:val="false"/>
                <w:color w:val="000000"/>
                <w:sz w:val="20"/>
              </w:rPr>
              <w:t>1 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w:t>
      </w:r>
      <w:r>
        <w:br/>
      </w:r>
      <w:r>
        <w:rPr>
          <w:rFonts w:ascii="Times New Roman"/>
          <w:b/>
          <w:i w:val="false"/>
          <w:color w:val="000000"/>
        </w:rPr>
        <w:t>жоспары</w:t>
      </w:r>
    </w:p>
    <w:p>
      <w:pPr>
        <w:spacing w:after="0"/>
        <w:ind w:left="0"/>
        <w:jc w:val="left"/>
      </w:pPr>
      <w:r>
        <w:rPr>
          <w:rFonts w:ascii="Times New Roman"/>
          <w:b w:val="false"/>
          <w:i w:val="false"/>
          <w:color w:val="000000"/>
          <w:sz w:val="28"/>
        </w:rPr>
        <w:t>      </w:t>
      </w:r>
      <w:r>
        <w:rPr>
          <w:rFonts w:ascii="Times New Roman"/>
          <w:b/>
          <w:i w:val="false"/>
          <w:color w:val="000000"/>
          <w:sz w:val="28"/>
        </w:rPr>
        <w:t xml:space="preserve">_________________________________ </w:t>
      </w:r>
      <w:r>
        <w:rPr>
          <w:rFonts w:ascii="Times New Roman"/>
          <w:b w:val="false"/>
          <w:i w:val="false"/>
          <w:color w:val="000000"/>
          <w:sz w:val="28"/>
        </w:rPr>
        <w:t>жыл</w:t>
      </w:r>
      <w:r>
        <w:br/>
      </w:r>
      <w:r>
        <w:rPr>
          <w:rFonts w:ascii="Times New Roman"/>
          <w:b w:val="false"/>
          <w:i w:val="false"/>
          <w:color w:val="000000"/>
          <w:sz w:val="28"/>
        </w:rPr>
        <w:t>
      </w:t>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Қызметшінің тегі, аты, әкесінің аты (болған жағдайда):________________________________</w:t>
      </w:r>
      <w:r>
        <w:br/>
      </w:r>
      <w:r>
        <w:rPr>
          <w:rFonts w:ascii="Times New Roman"/>
          <w:b w:val="false"/>
          <w:i w:val="false"/>
          <w:color w:val="000000"/>
          <w:sz w:val="28"/>
        </w:rPr>
        <w:t>Қызметшінің лауазымы: __________________________________________________________</w:t>
      </w:r>
      <w:r>
        <w:br/>
      </w:r>
      <w:r>
        <w:rPr>
          <w:rFonts w:ascii="Times New Roman"/>
          <w:b w:val="false"/>
          <w:i w:val="false"/>
          <w:color w:val="000000"/>
          <w:sz w:val="28"/>
        </w:rPr>
        <w:t>Қызметшінің құрылымдық бөлімшесінің атауы:_______________________________________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8"/>
        <w:gridCol w:w="4806"/>
        <w:gridCol w:w="3956"/>
      </w:tblGrid>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Шаралардың аталуы </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Іс-шаралар нәтижесі</w:t>
            </w: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шаралар мемлекеттік органның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7"/>
        <w:gridCol w:w="6593"/>
      </w:tblGrid>
      <w:tr>
        <w:trPr>
          <w:trHeight w:val="30" w:hRule="atLeast"/>
        </w:trPr>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xml:space="preserve">Қызметші </w:t>
            </w:r>
            <w:r>
              <w:br/>
            </w:r>
            <w:r>
              <w:rPr>
                <w:rFonts w:ascii="Times New Roman"/>
                <w:b w:val="false"/>
                <w:i w:val="false"/>
                <w:color w:val="000000"/>
                <w:sz w:val="20"/>
              </w:rPr>
              <w:t>тегі, аты, әкесінің аты (болған жағдайда)___________________________</w:t>
            </w:r>
            <w:r>
              <w:br/>
            </w:r>
            <w:r>
              <w:rPr>
                <w:rFonts w:ascii="Times New Roman"/>
                <w:b w:val="false"/>
                <w:i w:val="false"/>
                <w:color w:val="000000"/>
                <w:sz w:val="20"/>
              </w:rPr>
              <w:t>күні _______________________________</w:t>
            </w:r>
            <w:r>
              <w:br/>
            </w:r>
            <w:r>
              <w:rPr>
                <w:rFonts w:ascii="Times New Roman"/>
                <w:b w:val="false"/>
                <w:i w:val="false"/>
                <w:color w:val="000000"/>
                <w:sz w:val="20"/>
              </w:rPr>
              <w:t>қолы ______________________________</w:t>
            </w:r>
            <w:r>
              <w:br/>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тегі, аты, әкесінің аты (болған жағдайда)________________________________</w:t>
            </w:r>
            <w:r>
              <w:br/>
            </w:r>
            <w:r>
              <w:rPr>
                <w:rFonts w:ascii="Times New Roman"/>
                <w:b w:val="false"/>
                <w:i w:val="false"/>
                <w:color w:val="000000"/>
                <w:sz w:val="20"/>
              </w:rPr>
              <w:t>күні ____________________________________</w:t>
            </w:r>
            <w:r>
              <w:br/>
            </w:r>
            <w:r>
              <w:rPr>
                <w:rFonts w:ascii="Times New Roman"/>
                <w:b w:val="false"/>
                <w:i w:val="false"/>
                <w:color w:val="000000"/>
                <w:sz w:val="20"/>
              </w:rPr>
              <w:t>қолы ___________________________________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"Мұнайлы аудандық мәслихатының аппараты" </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 xml:space="preserve">қызметін бағалау </w:t>
            </w:r>
            <w:r>
              <w:rPr>
                <w:rFonts w:ascii="Times New Roman"/>
                <w:b w:val="false"/>
                <w:i w:val="false"/>
                <w:color w:val="000000"/>
                <w:sz w:val="20"/>
              </w:rPr>
              <w:t>әдістемесі</w:t>
            </w:r>
            <w:r>
              <w:rPr>
                <w:rFonts w:ascii="Times New Roman"/>
                <w:b w:val="false"/>
                <w:i w:val="false"/>
                <w:color w:val="000000"/>
                <w:sz w:val="20"/>
              </w:rPr>
              <w:t>не</w:t>
            </w:r>
            <w:r>
              <w:br/>
            </w:r>
            <w:r>
              <w:rPr>
                <w:rFonts w:ascii="Times New Roman"/>
                <w:b w:val="false"/>
                <w:i w:val="false"/>
                <w:color w:val="000000"/>
                <w:sz w:val="20"/>
              </w:rPr>
              <w:t>2 қосымша</w:t>
            </w:r>
            <w:r>
              <w:br/>
            </w:r>
            <w:r>
              <w:rPr>
                <w:rFonts w:ascii="Times New Roman"/>
                <w:b w:val="false"/>
                <w:i w:val="false"/>
                <w:color w:val="000000"/>
                <w:sz w:val="20"/>
              </w:rPr>
              <w:t>нысан</w:t>
            </w:r>
          </w:p>
        </w:tc>
      </w:tr>
    </w:tbl>
    <w:bookmarkStart w:name="z198" w:id="0"/>
    <w:p>
      <w:pPr>
        <w:spacing w:after="0"/>
        <w:ind w:left="0"/>
        <w:jc w:val="left"/>
      </w:pPr>
      <w:r>
        <w:rPr>
          <w:rFonts w:ascii="Times New Roman"/>
          <w:b/>
          <w:i w:val="false"/>
          <w:color w:val="000000"/>
        </w:rPr>
        <w:t xml:space="preserve"> Бағалау парағы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w:t>
      </w:r>
      <w:r>
        <w:rPr>
          <w:rFonts w:ascii="Times New Roman"/>
          <w:b w:val="false"/>
          <w:i w:val="false"/>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тегі, аты, әкесінің аты (болған жағдайда): _____________________</w:t>
      </w:r>
      <w:r>
        <w:br/>
      </w:r>
      <w:r>
        <w:rPr>
          <w:rFonts w:ascii="Times New Roman"/>
          <w:b w:val="false"/>
          <w:i w:val="false"/>
          <w:color w:val="000000"/>
          <w:sz w:val="28"/>
        </w:rPr>
        <w:t>Бағаланатын қызметшінің лауазымы: 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1740"/>
        <w:gridCol w:w="1485"/>
        <w:gridCol w:w="1485"/>
        <w:gridCol w:w="2067"/>
        <w:gridCol w:w="2068"/>
        <w:gridCol w:w="2068"/>
        <w:gridCol w:w="641"/>
      </w:tblGrid>
      <w:tr>
        <w:trPr>
          <w:trHeight w:val="30"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w:t>
            </w:r>
            <w:r>
              <w:br/>
            </w:r>
            <w:r>
              <w:rPr>
                <w:rFonts w:ascii="Times New Roman"/>
                <w:b w:val="false"/>
                <w:i w:val="false"/>
                <w:color w:val="000000"/>
                <w:sz w:val="20"/>
              </w:rPr>
              <w:t>
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w:t>
            </w:r>
            <w:r>
              <w:br/>
            </w:r>
            <w:r>
              <w:rPr>
                <w:rFonts w:ascii="Times New Roman"/>
                <w:b w:val="false"/>
                <w:i w:val="false"/>
                <w:color w:val="000000"/>
                <w:sz w:val="20"/>
              </w:rPr>
              <w:t>
тін көрсеткіштер мен қызмет түрлері туралы мәліметтер</w:t>
            </w: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фактілері туралы мәліметтер</w:t>
            </w: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фактілері туралы мәлімет</w:t>
            </w:r>
            <w:r>
              <w:br/>
            </w:r>
            <w:r>
              <w:rPr>
                <w:rFonts w:ascii="Times New Roman"/>
                <w:b w:val="false"/>
                <w:i w:val="false"/>
                <w:color w:val="000000"/>
                <w:sz w:val="20"/>
              </w:rPr>
              <w:t>
тер</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w:t>
            </w:r>
            <w:r>
              <w:br/>
            </w:r>
            <w:r>
              <w:rPr>
                <w:rFonts w:ascii="Times New Roman"/>
                <w:b w:val="false"/>
                <w:i w:val="false"/>
                <w:color w:val="000000"/>
                <w:sz w:val="20"/>
              </w:rPr>
              <w:t>
нетін көрсеткіш</w:t>
            </w:r>
            <w:r>
              <w:br/>
            </w:r>
            <w:r>
              <w:rPr>
                <w:rFonts w:ascii="Times New Roman"/>
                <w:b w:val="false"/>
                <w:i w:val="false"/>
                <w:color w:val="000000"/>
                <w:sz w:val="20"/>
              </w:rPr>
              <w:t>
тер мен қызмет түрлері туралы мәліметтер</w:t>
            </w: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фактілері туралы мәлімет</w:t>
            </w:r>
            <w:r>
              <w:br/>
            </w:r>
            <w:r>
              <w:rPr>
                <w:rFonts w:ascii="Times New Roman"/>
                <w:b w:val="false"/>
                <w:i w:val="false"/>
                <w:color w:val="000000"/>
                <w:sz w:val="20"/>
              </w:rPr>
              <w:t>
тер</w:t>
            </w: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фактілері туралы мәлімет</w:t>
            </w:r>
            <w:r>
              <w:br/>
            </w:r>
            <w:r>
              <w:rPr>
                <w:rFonts w:ascii="Times New Roman"/>
                <w:b w:val="false"/>
                <w:i w:val="false"/>
                <w:color w:val="000000"/>
                <w:sz w:val="20"/>
              </w:rPr>
              <w:t>
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тегі, аты, әкесінің аты (болған жағдайда)_____________________________</w:t>
            </w:r>
            <w:r>
              <w:br/>
            </w:r>
            <w:r>
              <w:rPr>
                <w:rFonts w:ascii="Times New Roman"/>
                <w:b w:val="false"/>
                <w:i w:val="false"/>
                <w:color w:val="000000"/>
                <w:sz w:val="20"/>
              </w:rPr>
              <w:t>күні __________________________________</w:t>
            </w:r>
            <w:r>
              <w:br/>
            </w:r>
            <w:r>
              <w:rPr>
                <w:rFonts w:ascii="Times New Roman"/>
                <w:b w:val="false"/>
                <w:i w:val="false"/>
                <w:color w:val="000000"/>
                <w:sz w:val="20"/>
              </w:rPr>
              <w:t>қолы _________________________________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тегі, аты, әкесінің аты (болған жағдайда) ______________________________________</w:t>
            </w:r>
            <w:r>
              <w:br/>
            </w:r>
            <w:r>
              <w:rPr>
                <w:rFonts w:ascii="Times New Roman"/>
                <w:b w:val="false"/>
                <w:i w:val="false"/>
                <w:color w:val="000000"/>
                <w:sz w:val="20"/>
              </w:rPr>
              <w:t>күні __________________________________</w:t>
            </w:r>
            <w:r>
              <w:br/>
            </w:r>
            <w:r>
              <w:rPr>
                <w:rFonts w:ascii="Times New Roman"/>
                <w:b w:val="false"/>
                <w:i w:val="false"/>
                <w:color w:val="000000"/>
                <w:sz w:val="20"/>
              </w:rPr>
              <w:t>қолы _________________________________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"Мұнайлы аудандық мәслихатының аппараты" </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 xml:space="preserve">қызметін бағалау </w:t>
            </w:r>
            <w:r>
              <w:rPr>
                <w:rFonts w:ascii="Times New Roman"/>
                <w:b w:val="false"/>
                <w:i w:val="false"/>
                <w:color w:val="000000"/>
                <w:sz w:val="20"/>
              </w:rPr>
              <w:t>әдістемесі</w:t>
            </w:r>
            <w:r>
              <w:rPr>
                <w:rFonts w:ascii="Times New Roman"/>
                <w:b w:val="false"/>
                <w:i w:val="false"/>
                <w:color w:val="000000"/>
                <w:sz w:val="20"/>
              </w:rPr>
              <w:t>не</w:t>
            </w:r>
            <w:r>
              <w:br/>
            </w:r>
            <w:r>
              <w:rPr>
                <w:rFonts w:ascii="Times New Roman"/>
                <w:b w:val="false"/>
                <w:i w:val="false"/>
                <w:color w:val="000000"/>
                <w:sz w:val="20"/>
              </w:rPr>
              <w:t>3 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тегі, аты, әкесінің аты (болған жағдайда): _____________________</w:t>
      </w:r>
      <w:r>
        <w:br/>
      </w:r>
      <w:r>
        <w:rPr>
          <w:rFonts w:ascii="Times New Roman"/>
          <w:b w:val="false"/>
          <w:i w:val="false"/>
          <w:color w:val="000000"/>
          <w:sz w:val="28"/>
        </w:rPr>
        <w:t>Бағаланатын қызметшінің лауазымы: 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0"/>
        <w:gridCol w:w="1459"/>
        <w:gridCol w:w="3512"/>
        <w:gridCol w:w="3275"/>
        <w:gridCol w:w="1786"/>
        <w:gridCol w:w="1148"/>
      </w:tblGrid>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тегі, аты, әкесінің аты (болған жағдайда)_____________________________</w:t>
            </w:r>
            <w:r>
              <w:br/>
            </w:r>
            <w:r>
              <w:rPr>
                <w:rFonts w:ascii="Times New Roman"/>
                <w:b w:val="false"/>
                <w:i w:val="false"/>
                <w:color w:val="000000"/>
                <w:sz w:val="20"/>
              </w:rPr>
              <w:t>күні _________________________________</w:t>
            </w:r>
            <w:r>
              <w:br/>
            </w:r>
            <w:r>
              <w:rPr>
                <w:rFonts w:ascii="Times New Roman"/>
                <w:b w:val="false"/>
                <w:i w:val="false"/>
                <w:color w:val="000000"/>
                <w:sz w:val="20"/>
              </w:rPr>
              <w:t>қолы _________________________________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тегі, аты, әкесінің аты (болған жағдайда)_____________________________</w:t>
            </w:r>
            <w:r>
              <w:br/>
            </w:r>
            <w:r>
              <w:rPr>
                <w:rFonts w:ascii="Times New Roman"/>
                <w:b w:val="false"/>
                <w:i w:val="false"/>
                <w:color w:val="000000"/>
                <w:sz w:val="20"/>
              </w:rPr>
              <w:t>күні __________________________________</w:t>
            </w:r>
            <w:r>
              <w:br/>
            </w:r>
            <w:r>
              <w:rPr>
                <w:rFonts w:ascii="Times New Roman"/>
                <w:b w:val="false"/>
                <w:i w:val="false"/>
                <w:color w:val="000000"/>
                <w:sz w:val="20"/>
              </w:rPr>
              <w:t>қолы _________________________________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 xml:space="preserve">қызметін бағалау </w:t>
            </w:r>
            <w:r>
              <w:rPr>
                <w:rFonts w:ascii="Times New Roman"/>
                <w:b w:val="false"/>
                <w:i w:val="false"/>
                <w:color w:val="000000"/>
                <w:sz w:val="20"/>
              </w:rPr>
              <w:t>әдістемесі</w:t>
            </w:r>
            <w:r>
              <w:rPr>
                <w:rFonts w:ascii="Times New Roman"/>
                <w:b w:val="false"/>
                <w:i w:val="false"/>
                <w:color w:val="000000"/>
                <w:sz w:val="20"/>
              </w:rPr>
              <w:t>не</w:t>
            </w:r>
            <w:r>
              <w:br/>
            </w:r>
            <w:r>
              <w:rPr>
                <w:rFonts w:ascii="Times New Roman"/>
                <w:b w:val="false"/>
                <w:i w:val="false"/>
                <w:color w:val="000000"/>
                <w:sz w:val="20"/>
              </w:rPr>
              <w:t>4 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Айналмалы бағалау нәтижелері</w:t>
      </w:r>
    </w:p>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тегі, аты, әкесінің аты (болған жағдайда): _____________________</w:t>
      </w:r>
      <w:r>
        <w:br/>
      </w:r>
      <w:r>
        <w:rPr>
          <w:rFonts w:ascii="Times New Roman"/>
          <w:b w:val="false"/>
          <w:i w:val="false"/>
          <w:color w:val="000000"/>
          <w:sz w:val="28"/>
        </w:rPr>
        <w:t>Бағаланатын қызметшінің лауазымы: 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2314"/>
        <w:gridCol w:w="4956"/>
        <w:gridCol w:w="2716"/>
      </w:tblGrid>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Құзіреттің аталуы</w:t>
            </w: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кедейін</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кедейін</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кедейін</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кедейін</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кедейін</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кедейін</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кедейін</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кедейін</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 xml:space="preserve">қызметін бағалау </w:t>
            </w:r>
            <w:r>
              <w:rPr>
                <w:rFonts w:ascii="Times New Roman"/>
                <w:b w:val="false"/>
                <w:i w:val="false"/>
                <w:color w:val="000000"/>
                <w:sz w:val="20"/>
              </w:rPr>
              <w:t>әдістемесі</w:t>
            </w:r>
            <w:r>
              <w:rPr>
                <w:rFonts w:ascii="Times New Roman"/>
                <w:b w:val="false"/>
                <w:i w:val="false"/>
                <w:color w:val="000000"/>
                <w:sz w:val="20"/>
              </w:rPr>
              <w:t>не</w:t>
            </w:r>
            <w:r>
              <w:br/>
            </w:r>
            <w:r>
              <w:rPr>
                <w:rFonts w:ascii="Times New Roman"/>
                <w:b w:val="false"/>
                <w:i w:val="false"/>
                <w:color w:val="000000"/>
                <w:sz w:val="20"/>
              </w:rPr>
              <w:t>5 қосымша      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r>
        <w:rPr>
          <w:rFonts w:ascii="Times New Roman"/>
          <w:b/>
          <w:i w:val="false"/>
          <w:color w:val="000000"/>
          <w:sz w:val="28"/>
        </w:rPr>
        <w:t>Бағалау</w:t>
      </w:r>
      <w:r>
        <w:rPr>
          <w:rFonts w:ascii="Times New Roman"/>
          <w:b w:val="false"/>
          <w:i w:val="false"/>
          <w:color w:val="000000"/>
          <w:sz w:val="28"/>
        </w:rPr>
        <w:t xml:space="preserve"> </w:t>
      </w:r>
      <w:r>
        <w:rPr>
          <w:rFonts w:ascii="Times New Roman"/>
          <w:b/>
          <w:i w:val="false"/>
          <w:color w:val="000000"/>
          <w:sz w:val="28"/>
        </w:rPr>
        <w:t>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4052"/>
        <w:gridCol w:w="2262"/>
        <w:gridCol w:w="2654"/>
        <w:gridCol w:w="1070"/>
      </w:tblGrid>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тегі, аты, әкесінің аты</w:t>
            </w:r>
            <w:r>
              <w:br/>
            </w:r>
            <w:r>
              <w:rPr>
                <w:rFonts w:ascii="Times New Roman"/>
                <w:b w:val="false"/>
                <w:i w:val="false"/>
                <w:color w:val="000000"/>
                <w:sz w:val="20"/>
              </w:rPr>
              <w:t>
</w:t>
            </w:r>
            <w:r>
              <w:rPr>
                <w:rFonts w:ascii="Times New Roman"/>
                <w:b/>
                <w:i w:val="false"/>
                <w:color w:val="000000"/>
                <w:sz w:val="20"/>
              </w:rPr>
              <w:t>(болған жағдайда)</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нәтижелерін Комиссияның түзетуі</w:t>
            </w:r>
            <w:r>
              <w:br/>
            </w:r>
            <w:r>
              <w:rPr>
                <w:rFonts w:ascii="Times New Roman"/>
                <w:b w:val="false"/>
                <w:i w:val="false"/>
                <w:color w:val="000000"/>
                <w:sz w:val="20"/>
              </w:rPr>
              <w:t>
</w:t>
            </w:r>
            <w:r>
              <w:rPr>
                <w:rFonts w:ascii="Times New Roman"/>
                <w:b/>
                <w:i w:val="false"/>
                <w:color w:val="000000"/>
                <w:sz w:val="20"/>
              </w:rPr>
              <w:t>(болған жағдайда)</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________________________________________________________________________________Тексерген:</w:t>
      </w:r>
      <w:r>
        <w:br/>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xml:space="preserve"> (тегі, аты, әкесінің аты (болған жағдайда), қолы)</w:t>
      </w:r>
      <w:r>
        <w:br/>
      </w:r>
      <w:r>
        <w:rPr>
          <w:rFonts w:ascii="Times New Roman"/>
          <w:b w:val="false"/>
          <w:i w:val="false"/>
          <w:color w:val="000000"/>
          <w:sz w:val="28"/>
        </w:rPr>
        <w:t xml:space="preserve"> Комиссия төрағасы: _____________________ Күні: ____________</w:t>
      </w:r>
      <w:r>
        <w:br/>
      </w:r>
      <w:r>
        <w:rPr>
          <w:rFonts w:ascii="Times New Roman"/>
          <w:b w:val="false"/>
          <w:i w:val="false"/>
          <w:color w:val="000000"/>
          <w:sz w:val="28"/>
        </w:rPr>
        <w:t xml:space="preserve"> (тегі, аты, әкесінің аты (болған жағдайда), қолы)</w:t>
      </w:r>
      <w:r>
        <w:br/>
      </w:r>
      <w:r>
        <w:rPr>
          <w:rFonts w:ascii="Times New Roman"/>
          <w:b w:val="false"/>
          <w:i w:val="false"/>
          <w:color w:val="000000"/>
          <w:sz w:val="28"/>
        </w:rPr>
        <w:t xml:space="preserve"> Комиссия мүшесі: _________________________ Күні: _____________</w:t>
      </w:r>
      <w:r>
        <w:br/>
      </w:r>
      <w:r>
        <w:rPr>
          <w:rFonts w:ascii="Times New Roman"/>
          <w:b w:val="false"/>
          <w:i w:val="false"/>
          <w:color w:val="000000"/>
          <w:sz w:val="28"/>
        </w:rPr>
        <w:t xml:space="preserve"> (тегі, аты, әкесінің аты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