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41dd" w14:textId="efe4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жылдың өніміне бірінші көбейтілген және бірінші ұрпақ будандарының тұқымдарын тұтынудың (пайдаланудың) ең төменгі нормаларын аудандар, Арқалық қаласы бойынша және дақылдар бөлінісінде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29 ақпанда № 90 қаулысы. Қостанай облысының Әділет департаментінде 2016 жылғы 31 наурызда № 6254 болып тіркелді. Күші жойылды - Қостанай облысы әкімдігінің 2016 жылғы 31 тамыздағы № 409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әкімдігінің 31.08.2016 </w:t>
      </w:r>
      <w:r>
        <w:rPr>
          <w:rFonts w:ascii="Times New Roman"/>
          <w:b w:val="false"/>
          <w:i w:val="false"/>
          <w:color w:val="ff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"Тұқым шаруашылығын дамытуды субсидиялау қағидаларын бекіту туралы" Қазақстан Республикасы Ауыл шаруашылығы министрінің 2014 жылғы 12 желтоқсандағы № 4-2/664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2016 жылдың өніміне бірінші көбейтілген және бірінші ұрпақ будандарының тұқымдарын тұтынудың (пайдаланудың) ең төменгі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аудандар, Арқалық қаласы бойынша және дақылдар бөлінісінде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жылдың өніміне бірінші көбейтілген</w:t>
      </w:r>
      <w:r>
        <w:br/>
      </w:r>
      <w:r>
        <w:rPr>
          <w:rFonts w:ascii="Times New Roman"/>
          <w:b/>
          <w:i w:val="false"/>
          <w:color w:val="000000"/>
        </w:rPr>
        <w:t>және бірінші ұрпақ будандарының тұқымдарын тұтынудың</w:t>
      </w:r>
      <w:r>
        <w:br/>
      </w:r>
      <w:r>
        <w:rPr>
          <w:rFonts w:ascii="Times New Roman"/>
          <w:b/>
          <w:i w:val="false"/>
          <w:color w:val="000000"/>
        </w:rPr>
        <w:t>(пайдаланудың) ең төменгі нормалары аудандар, Арқалық</w:t>
      </w:r>
      <w:r>
        <w:br/>
      </w:r>
      <w:r>
        <w:rPr>
          <w:rFonts w:ascii="Times New Roman"/>
          <w:b/>
          <w:i w:val="false"/>
          <w:color w:val="000000"/>
        </w:rPr>
        <w:t>қаласы бойынша және дақылдар бөлінісінде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(килограмм/гектар)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647"/>
        <w:gridCol w:w="1488"/>
        <w:gridCol w:w="1769"/>
        <w:gridCol w:w="1488"/>
        <w:gridCol w:w="1488"/>
        <w:gridCol w:w="1488"/>
        <w:gridCol w:w="1770"/>
        <w:gridCol w:w="1490"/>
      </w:tblGrid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Аудандар, қалалардың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дәнді-бұршақты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ФҰдоров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123"/>
        <w:gridCol w:w="1123"/>
        <w:gridCol w:w="1124"/>
        <w:gridCol w:w="1124"/>
        <w:gridCol w:w="1548"/>
        <w:gridCol w:w="1336"/>
        <w:gridCol w:w="1124"/>
        <w:gridCol w:w="1337"/>
        <w:gridCol w:w="133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(будан)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сорт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будан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азықтық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(будан)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бұршақты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