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3a25" w14:textId="a323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27 маусымдағы № 34 шешімі. Қостанай облысының Әділет департаментінде 2016 жылғы 30 маусымда № 6514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11 желтоқсандағы </w:t>
      </w:r>
      <w:r>
        <w:rPr>
          <w:rFonts w:ascii="Times New Roman"/>
          <w:b w:val="false"/>
          <w:i w:val="false"/>
          <w:color w:val="000000"/>
          <w:sz w:val="28"/>
        </w:rPr>
        <w:t>№ 467</w:t>
      </w:r>
      <w:r>
        <w:rPr>
          <w:rFonts w:ascii="Times New Roman"/>
          <w:b w:val="false"/>
          <w:i w:val="false"/>
          <w:color w:val="000000"/>
          <w:sz w:val="28"/>
        </w:rPr>
        <w:t xml:space="preserve"> "Қостанай облысының 2016-2018 жылдарға арналған облыстық бюджеті туралы" шешіміне (Нормативтік құқықтық актілерді мемлекеттік тіркеу тізілімінде № 6061 тіркелген, 2015 жылғы 26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153400676,8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6023228,0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557996,0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9780,0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146809672,8 мың теңге;</w:t>
      </w:r>
      <w:r>
        <w:br/>
      </w:r>
      <w:r>
        <w:rPr>
          <w:rFonts w:ascii="Times New Roman"/>
          <w:b w:val="false"/>
          <w:i w:val="false"/>
          <w:color w:val="000000"/>
          <w:sz w:val="28"/>
        </w:rPr>
        <w:t>
      </w:t>
      </w:r>
      <w:r>
        <w:rPr>
          <w:rFonts w:ascii="Times New Roman"/>
          <w:b w:val="false"/>
          <w:i w:val="false"/>
          <w:color w:val="000000"/>
          <w:sz w:val="28"/>
        </w:rPr>
        <w:t>2) шығындар – 153755493,2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7240776,6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8314190,0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1073413,4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150000,0 мың теңге, оның iшiнде:</w:t>
      </w:r>
      <w:r>
        <w:br/>
      </w:r>
      <w:r>
        <w:rPr>
          <w:rFonts w:ascii="Times New Roman"/>
          <w:b w:val="false"/>
          <w:i w:val="false"/>
          <w:color w:val="000000"/>
          <w:sz w:val="28"/>
        </w:rPr>
        <w:t>
      </w:t>
      </w:r>
      <w:r>
        <w:rPr>
          <w:rFonts w:ascii="Times New Roman"/>
          <w:b w:val="false"/>
          <w:i w:val="false"/>
          <w:color w:val="000000"/>
          <w:sz w:val="28"/>
        </w:rPr>
        <w:t>қаржы активтерiн сатып алу – 150000,0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-7745593,0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7745593,0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"11. Қостанай облысының жергілікті атқарушы органының 2016 жылға арналған борыш лимиті 20873484,8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Қосмұхамбетова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 Е. Спанов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маусымдағы</w:t>
            </w:r>
            <w:r>
              <w:br/>
            </w:r>
            <w:r>
              <w:rPr>
                <w:rFonts w:ascii="Times New Roman"/>
                <w:b w:val="false"/>
                <w:i w:val="false"/>
                <w:color w:val="000000"/>
                <w:sz w:val="20"/>
              </w:rPr>
              <w:t>№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1–қосымша</w:t>
            </w:r>
          </w:p>
        </w:tc>
      </w:tr>
    </w:tbl>
    <w:bookmarkStart w:name="z35" w:id="0"/>
    <w:p>
      <w:pPr>
        <w:spacing w:after="0"/>
        <w:ind w:left="0"/>
        <w:jc w:val="left"/>
      </w:pPr>
      <w:r>
        <w:rPr>
          <w:rFonts w:ascii="Times New Roman"/>
          <w:b/>
          <w:i w:val="false"/>
          <w:color w:val="000000"/>
        </w:rPr>
        <w:t xml:space="preserve"> Қостанай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853"/>
        <w:gridCol w:w="853"/>
        <w:gridCol w:w="6555"/>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153400676,8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6023228,0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6023228,0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6022075,0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146809672,8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23784618,8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23784618,8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123025054,0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123025054,0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153755493,2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1717654,4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1278000,7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975715,3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742227,1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228065,8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154158,5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57825,1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6234608,1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6203770,1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6203770,1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5632077,7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406705,4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15923260,4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3954536,0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3954536,0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2008344,2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1427272,6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581071,6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585027,8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585027,8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7513667,4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7222862,0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7222862,0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304568,6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69766,8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465746,7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30658654,3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1524279,4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898534,2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405462,6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77147,4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77147,4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10964563,0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10964563,0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4531544,0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15650038,8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15650038,8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14202016,8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928021,2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928021,2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1591751,9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1591350,7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111307,4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3958101,5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3166759,7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2109549,1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683583,7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959573,8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148336,4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1041471,2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551057,8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441300,7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7524346,3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3227737,4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3063411,4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4091945,9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1560102,8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2531843,1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6815421,5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1283697,3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1283697,3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68053,1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290489,2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4332517,0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4329661,8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3505638,4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718544,2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24963411,1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23753815,2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23643035,1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3445883,0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3135600,0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5273988,0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5538425,0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78405,1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813812,1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813812,1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795808,1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258565,3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258565,3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156094,1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54707,1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47979,1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9849625,7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7781384,9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7781384,9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1320131,9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3887326,7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2242000,4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331925,9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2068240,8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2068240,8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23806786,8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4444930,2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2444741,0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2000189,2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2000189,2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19361856,6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19135700,0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11778198,0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5975374,0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118621,5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107535,1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106435,1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156489,9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7240776,6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8314190,0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2330772,0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1073413,4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1073413,4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1073413,4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174161,4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-7745593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7745593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маусымдағы</w:t>
            </w:r>
            <w:r>
              <w:br/>
            </w:r>
            <w:r>
              <w:rPr>
                <w:rFonts w:ascii="Times New Roman"/>
                <w:b w:val="false"/>
                <w:i w:val="false"/>
                <w:color w:val="000000"/>
                <w:sz w:val="20"/>
              </w:rPr>
              <w:t>№ 34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2–қосымша</w:t>
            </w:r>
          </w:p>
        </w:tc>
      </w:tr>
    </w:tbl>
    <w:bookmarkStart w:name="z460" w:id="1"/>
    <w:p>
      <w:pPr>
        <w:spacing w:after="0"/>
        <w:ind w:left="0"/>
        <w:jc w:val="left"/>
      </w:pPr>
      <w:r>
        <w:rPr>
          <w:rFonts w:ascii="Times New Roman"/>
          <w:b/>
          <w:i w:val="false"/>
          <w:color w:val="000000"/>
        </w:rPr>
        <w:t xml:space="preserve"> Қостанай облысының 2017 жылға арналған облыстық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83"/>
        <w:gridCol w:w="983"/>
        <w:gridCol w:w="5966"/>
        <w:gridCol w:w="29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95872504,0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7034799,0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7034799,0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7033565,0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88544152,0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65754335,0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65754335,0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95872504,0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1393387,0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1033484,0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805645,0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713922,0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6279967,3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6279967,3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6279967,3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6103617,0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9530,3</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9368864,0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2284512,0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1745976,0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1228071,0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5677391,0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894722,0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894722,0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355263,0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10186619,0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760589,0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964628,0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912390,0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2832086,0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1899445,0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267390,0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932641,0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10191237,5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5279867,5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2692676,5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2692676,5</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599918,0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1439801,0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4911370,0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385096,0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385096,0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4526274,0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2118747,0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1281560,0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751977,0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4187159,0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680148,0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1831235,0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863431,0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19913345,0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18977563,0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18907183,0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393274,0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5550202,0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4583880,0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4363620,0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3789200,0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695852,0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7408167,0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7198854,0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7198854,0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1480483,0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1851160,0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2059256,0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1900576,2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897796,0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897796,0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897796,0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1002780,2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675506,2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544247,2</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1529698,0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1889057,0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1286057,0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1286057,0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-1529698,0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