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0700" w14:textId="3390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"Ақталған адамға куәлік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22 тамыздағы № 398 қаулысы. Қостанай облысының Әділет департаментінде 2016 жылғы 8 қыркүйекте № 6615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берілген "Ақталған адамға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22 тамыздағы</w:t>
            </w:r>
            <w:r>
              <w:br/>
            </w:r>
            <w:r>
              <w:rPr>
                <w:rFonts w:ascii="Times New Roman"/>
                <w:b w:val="false"/>
                <w:i w:val="false"/>
                <w:color w:val="000000"/>
                <w:sz w:val="20"/>
              </w:rPr>
              <w:t>№ 398 қаулысымен бекітілген</w:t>
            </w:r>
          </w:p>
        </w:tc>
      </w:tr>
    </w:tbl>
    <w:bookmarkStart w:name="z10" w:id="4"/>
    <w:p>
      <w:pPr>
        <w:spacing w:after="0"/>
        <w:ind w:left="0"/>
        <w:jc w:val="left"/>
      </w:pPr>
      <w:r>
        <w:rPr>
          <w:rFonts w:ascii="Times New Roman"/>
          <w:b/>
          <w:i w:val="false"/>
          <w:color w:val="000000"/>
        </w:rPr>
        <w:t xml:space="preserve"> "Ақталған адамға куәлік беру" мемлекеттiк көрсетілетін қызмет регламентi</w:t>
      </w:r>
    </w:p>
    <w:bookmarkEnd w:id="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10.04.2019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"Ақталған адамға куәлік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(аудандардың, облыстық маңызы бар қалалардың жұмыспен қамту және әлеуметтік бағдарламалар бөлімдері) (бұдан әрі – көрсетілетін қызметті беруші) көрсетеді.</w:t>
      </w:r>
    </w:p>
    <w:bookmarkEnd w:id="6"/>
    <w:bookmarkStart w:name="z30"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беруді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7"/>
    <w:bookmarkStart w:name="z31"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32" w:id="9"/>
    <w:p>
      <w:pPr>
        <w:spacing w:after="0"/>
        <w:ind w:left="0"/>
        <w:jc w:val="both"/>
      </w:pPr>
      <w:r>
        <w:rPr>
          <w:rFonts w:ascii="Times New Roman"/>
          <w:b w:val="false"/>
          <w:i w:val="false"/>
          <w:color w:val="000000"/>
          <w:sz w:val="28"/>
        </w:rPr>
        <w:t xml:space="preserve">
      3. Мемлекеттік қызметті көрсету нәтижесі: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w:t>
      </w:r>
      <w:r>
        <w:rPr>
          <w:rFonts w:ascii="Times New Roman"/>
          <w:b w:val="false"/>
          <w:i w:val="false"/>
          <w:color w:val="000000"/>
          <w:sz w:val="28"/>
        </w:rPr>
        <w:t>№ 1055</w:t>
      </w:r>
      <w:r>
        <w:rPr>
          <w:rFonts w:ascii="Times New Roman"/>
          <w:b w:val="false"/>
          <w:i w:val="false"/>
          <w:color w:val="000000"/>
          <w:sz w:val="28"/>
        </w:rPr>
        <w:t xml:space="preserve"> қаулысының күші жойылды деп тану туралы" Қазақстан Республикасы Үкіметінің 2015 жылғы 2 сәуірдегі </w:t>
      </w:r>
      <w:r>
        <w:rPr>
          <w:rFonts w:ascii="Times New Roman"/>
          <w:b w:val="false"/>
          <w:i w:val="false"/>
          <w:color w:val="000000"/>
          <w:sz w:val="28"/>
        </w:rPr>
        <w:t>№ 184</w:t>
      </w:r>
      <w:r>
        <w:rPr>
          <w:rFonts w:ascii="Times New Roman"/>
          <w:b w:val="false"/>
          <w:i w:val="false"/>
          <w:color w:val="000000"/>
          <w:sz w:val="28"/>
        </w:rPr>
        <w:t xml:space="preserve"> қаулысымен бекітілген үлгідегі куәлік немесе оның телнұсқасы.</w:t>
      </w:r>
    </w:p>
    <w:bookmarkEnd w:id="9"/>
    <w:bookmarkStart w:name="z33"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
    <w:bookmarkStart w:name="z34"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1"/>
    <w:bookmarkStart w:name="z35" w:id="12"/>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2"/>
    <w:bookmarkStart w:name="z3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3"/>
    <w:bookmarkStart w:name="z37" w:id="14"/>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4"/>
    <w:bookmarkStart w:name="z3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39" w:id="16"/>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16"/>
    <w:bookmarkStart w:name="z40" w:id="17"/>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"Ақталған адамға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5 (бес) минут.</w:t>
      </w:r>
    </w:p>
    <w:bookmarkEnd w:id="17"/>
    <w:bookmarkStart w:name="z41" w:id="1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5 (бес) минут.</w:t>
      </w:r>
    </w:p>
    <w:bookmarkEnd w:id="18"/>
    <w:bookmarkStart w:name="z42" w:id="19"/>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тіркелген күні, құжаттарды қабылдаған адамның тегі мен аты-жөні көрсетілген үзбелі талон береді, 5 (бес) минут;</w:t>
      </w:r>
    </w:p>
    <w:bookmarkEnd w:id="19"/>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 құжаттар топтамасын қарайды, 4 (төрт) жұмыс күні, және мемлекеттік қызмет көрсету нәтижесін Мемлекеттік корпорацияға жібереді, бұл ретте мемлекеттік қызмет көрсету нәтижесі Мемлекеттік корпорацияға мемлекеттік қызмет көрсету мерзімі аяқталғанға дейін бір тәуліктен кешіктірілмей ұсынылады;</w:t>
      </w:r>
    </w:p>
    <w:p>
      <w:pPr>
        <w:spacing w:after="0"/>
        <w:ind w:left="0"/>
        <w:jc w:val="both"/>
      </w:pPr>
      <w:r>
        <w:rPr>
          <w:rFonts w:ascii="Times New Roman"/>
          <w:b w:val="false"/>
          <w:i w:val="false"/>
          <w:color w:val="000000"/>
          <w:sz w:val="28"/>
        </w:rPr>
        <w:t>
      4) Мемлекеттік корпорация қызметкері көрсетілетін қызметті алушы жеке өзі (немесе нотариат куәландырған сенімхат бойынша оның өкілі) келіп жеке басын куәландыратын құжатты көрсеткен кезде өтініштің үзбелі талонының негізінде көрсетілетін қызметті алушыға мемлекеттік қызмет көрсету нәтижесін береді, 5 (бес) минут.</w:t>
      </w:r>
    </w:p>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8. Мемлекеттік қызмет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"Ақталған адамға куәлік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5" w:id="20"/>
    <w:p>
      <w:pPr>
        <w:spacing w:after="0"/>
        <w:ind w:left="0"/>
        <w:jc w:val="left"/>
      </w:pPr>
      <w:r>
        <w:rPr>
          <w:rFonts w:ascii="Times New Roman"/>
          <w:b/>
          <w:i w:val="false"/>
          <w:color w:val="000000"/>
        </w:rPr>
        <w:t xml:space="preserve"> "Ақталған адамға куәлік беру" мемлекеттік қызмет көрсету бизнес-процестерінің анықтамалығы</w:t>
      </w:r>
    </w:p>
    <w:bookmarkEnd w:id="20"/>
    <w:bookmarkStart w:name="z4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2"/>
    <w:p>
      <w:pPr>
        <w:spacing w:after="0"/>
        <w:ind w:left="0"/>
        <w:jc w:val="left"/>
      </w:pPr>
      <w:r>
        <w:rPr>
          <w:rFonts w:ascii="Times New Roman"/>
          <w:b/>
          <w:i w:val="false"/>
          <w:color w:val="000000"/>
        </w:rPr>
        <w:t xml:space="preserve"> Шартты белгілер:</w:t>
      </w:r>
    </w:p>
    <w:bookmarkEnd w:id="22"/>
    <w:bookmarkStart w:name="z5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