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a1b4" w14:textId="0b3a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2016 - 2018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24 қарашадағы № 81 шешімі. Қостанай облысының Әділет департаментінде 2016 жылғы 29 қарашада № 6715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2016-2018 жылдарға арналған бюджеті тиісінше 1, 2 және 3 - 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154171900,7 мың теңге, оның iшiнде: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бойынша – 5698118,3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бойынша – 523179,2 мың теңге; </w:t>
      </w:r>
      <w:r>
        <w:br/>
      </w:r>
      <w:r>
        <w:rPr>
          <w:rFonts w:ascii="Times New Roman"/>
          <w:b w:val="false"/>
          <w:i w:val="false"/>
          <w:color w:val="000000"/>
          <w:sz w:val="28"/>
        </w:rPr>
        <w:t>
      </w:t>
      </w:r>
      <w:r>
        <w:rPr>
          <w:rFonts w:ascii="Times New Roman"/>
          <w:b w:val="false"/>
          <w:i w:val="false"/>
          <w:color w:val="000000"/>
          <w:sz w:val="28"/>
        </w:rPr>
        <w:t xml:space="preserve">негiзгi капиталды сатудан түсетiн түсiмдер бойынша – 14983,2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бойынша – 147935620,0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151829538,4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бюджеттiк кредиттеу – 9492365,6 мың теңге, оның iшiнде: </w:t>
      </w:r>
      <w:r>
        <w:br/>
      </w:r>
      <w:r>
        <w:rPr>
          <w:rFonts w:ascii="Times New Roman"/>
          <w:b w:val="false"/>
          <w:i w:val="false"/>
          <w:color w:val="000000"/>
          <w:sz w:val="28"/>
        </w:rPr>
        <w:t>
      </w:t>
      </w:r>
      <w:r>
        <w:rPr>
          <w:rFonts w:ascii="Times New Roman"/>
          <w:b w:val="false"/>
          <w:i w:val="false"/>
          <w:color w:val="000000"/>
          <w:sz w:val="28"/>
        </w:rPr>
        <w:t xml:space="preserve">бюджеттiк кредиттер – 10587447,0 мың теңге; </w:t>
      </w:r>
      <w:r>
        <w:br/>
      </w:r>
      <w:r>
        <w:rPr>
          <w:rFonts w:ascii="Times New Roman"/>
          <w:b w:val="false"/>
          <w:i w:val="false"/>
          <w:color w:val="000000"/>
          <w:sz w:val="28"/>
        </w:rPr>
        <w:t>
      </w:t>
      </w:r>
      <w:r>
        <w:rPr>
          <w:rFonts w:ascii="Times New Roman"/>
          <w:b w:val="false"/>
          <w:i w:val="false"/>
          <w:color w:val="000000"/>
          <w:sz w:val="28"/>
        </w:rPr>
        <w:t xml:space="preserve">бюджеттiк кредиттердi өтеу – 1095081,4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573922,0 мың теңге, оның iшiнде:</w:t>
      </w:r>
      <w:r>
        <w:br/>
      </w:r>
      <w:r>
        <w:rPr>
          <w:rFonts w:ascii="Times New Roman"/>
          <w:b w:val="false"/>
          <w:i w:val="false"/>
          <w:color w:val="000000"/>
          <w:sz w:val="28"/>
        </w:rPr>
        <w:t>
      </w:t>
      </w:r>
      <w:r>
        <w:rPr>
          <w:rFonts w:ascii="Times New Roman"/>
          <w:b w:val="false"/>
          <w:i w:val="false"/>
          <w:color w:val="000000"/>
          <w:sz w:val="28"/>
        </w:rPr>
        <w:t xml:space="preserve">қаржы активтерiн сатып алу –573922,0 мың теңге; </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-7723925,3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7723925,3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Капенова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Е. Спанов</w:t>
      </w:r>
      <w:r>
        <w:br/>
      </w:r>
      <w:r>
        <w:rPr>
          <w:rFonts w:ascii="Times New Roman"/>
          <w:b w:val="false"/>
          <w:i w:val="false"/>
          <w:color w:val="000000"/>
          <w:sz w:val="28"/>
        </w:rPr>
        <w:t>
      </w:t>
      </w:r>
      <w:r>
        <w:rPr>
          <w:rFonts w:ascii="Times New Roman"/>
          <w:b w:val="false"/>
          <w:i w:val="false"/>
          <w:color w:val="000000"/>
          <w:sz w:val="28"/>
        </w:rPr>
        <w:t>2016 жылғы "24" қараша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қарашадағы</w:t>
            </w:r>
            <w:r>
              <w:br/>
            </w:r>
            <w:r>
              <w:rPr>
                <w:rFonts w:ascii="Times New Roman"/>
                <w:b w:val="false"/>
                <w:i w:val="false"/>
                <w:color w:val="000000"/>
                <w:sz w:val="20"/>
              </w:rPr>
              <w:t>№ 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1-қосымша</w:t>
            </w:r>
          </w:p>
        </w:tc>
      </w:tr>
    </w:tbl>
    <w:bookmarkStart w:name="z33" w:id="0"/>
    <w:p>
      <w:pPr>
        <w:spacing w:after="0"/>
        <w:ind w:left="0"/>
        <w:jc w:val="left"/>
      </w:pPr>
      <w:r>
        <w:rPr>
          <w:rFonts w:ascii="Times New Roman"/>
          <w:b/>
          <w:i w:val="false"/>
          <w:color w:val="000000"/>
        </w:rPr>
        <w:t xml:space="preserve"> Қостанай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7"/>
        <w:gridCol w:w="591"/>
        <w:gridCol w:w="458"/>
        <w:gridCol w:w="6043"/>
        <w:gridCol w:w="37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154171900,7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5698118,3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770655,0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770655,0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617848,0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617848,0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4309615,3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4308462,3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523179,2</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60508,2</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10569,8</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34495,6</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281644,9</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281644,9</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180175,7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180175,7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147935620,0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23811668,0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23811668,0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124123952,0</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124123952,0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47"/>
        <w:gridCol w:w="942"/>
        <w:gridCol w:w="942"/>
        <w:gridCol w:w="6473"/>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151829538,4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4349549,8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1197706,4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53996,3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896290,4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681433,9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133805,5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247419,7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230466,2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2931655,8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2900091,4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2731723,0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31564,4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154396,5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146827,4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64543,4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64543,4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40099,4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7"/>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6103028,1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6072190,1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6072190,1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5466892,3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440198,8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14818544,2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3935392,0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3268695,0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3268695,0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666697,0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666697,0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2737710,8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2081105,0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1391337,3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526087,7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522877,8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522877,8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7098643,3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285719,2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285719,2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6812924,1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6812924,1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1044798,1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1044798,1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236630,0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69972,1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40482,2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43719,2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494623,8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29999362,5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1436293,7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1361935,0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849522,6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386565,2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125847,2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74358,7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74358,7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10491596,6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10491596,6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4393211,6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849255,0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1178151,0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2370963,0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15656657,0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15656657,0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771637,3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14150416,7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859926,4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859926,4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794400,8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65525,6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1554888,8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1554655,6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394534,2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110486,2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852676,1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3699725,0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2968365,0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2022794,3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697855,7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870107,6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146960,2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281308,8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929831,3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885284,7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44546,6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500636,4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59344,1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58244,1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7812086,7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3492141,8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56378,7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39423,4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99072,5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3029053,5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187802,8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2841250,7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4319944,9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1595269,8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1595269,8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2724675,1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89184,9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71322,6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656261,4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867346,2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815253,0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6635261,1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1292477,3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1292477,3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57584,1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90561,2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44109,3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4224463,0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4221607,8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72639,1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3394877,4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722751,2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935031,4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321984,3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27767,1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289147,2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290030,4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290030,4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247121,6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247121,6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42681,1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177038,6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118757,5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117657,5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58281,1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3"/>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1821783,0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25251738,3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24103275,4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23993375,1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163142,1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4200483,0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6361391,7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2385137,0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5108668,0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3416039,0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952760,0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109900,3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803786,0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803786,0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785682,1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134918,2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134918,2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87127,4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37272,9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98092,2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45807,1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44707,1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111456,5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96448,5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5"/>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55088,9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45988,9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6"/>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7472662,9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4590614,9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4590614,9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1302341,3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748339,5</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2208138,0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331796,1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7"/>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2882048,0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2882048,0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2689603,0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23376935,9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4134177,9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2354741,0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2039471,0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1779436,9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1779436,9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19242758,0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18910557,0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1156985,0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11778198,0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5975374,0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104808,3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103708,3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9"/>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0"/>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156489,9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5909,9</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9492365,6</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10587447,0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1"/>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2"/>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8658248,0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6327476,0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6327476,0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3"/>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4"/>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8"/>
        <w:gridCol w:w="946"/>
        <w:gridCol w:w="471"/>
        <w:gridCol w:w="3243"/>
        <w:gridCol w:w="52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901652,0</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193429,4</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573922,0</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573922,0</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-7723925,3</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7723925,3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қарашадағы</w:t>
            </w:r>
            <w:r>
              <w:br/>
            </w:r>
            <w:r>
              <w:rPr>
                <w:rFonts w:ascii="Times New Roman"/>
                <w:b w:val="false"/>
                <w:i w:val="false"/>
                <w:color w:val="000000"/>
                <w:sz w:val="20"/>
              </w:rPr>
              <w:t>№ 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2-қосымша</w:t>
            </w:r>
          </w:p>
        </w:tc>
      </w:tr>
    </w:tbl>
    <w:bookmarkStart w:name="z468" w:id="26"/>
    <w:p>
      <w:pPr>
        <w:spacing w:after="0"/>
        <w:ind w:left="0"/>
        <w:jc w:val="left"/>
      </w:pPr>
      <w:r>
        <w:rPr>
          <w:rFonts w:ascii="Times New Roman"/>
          <w:b/>
          <w:i w:val="false"/>
          <w:color w:val="000000"/>
        </w:rPr>
        <w:t xml:space="preserve"> Қостанай облысының 2017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306"/>
        <w:gridCol w:w="6294"/>
        <w:gridCol w:w="35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96191563,1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7353858,1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7353858,1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7352624,1</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88544152,0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14"/>
        <w:gridCol w:w="1084"/>
        <w:gridCol w:w="1084"/>
        <w:gridCol w:w="5881"/>
        <w:gridCol w:w="29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96191563,1</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1393387,0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1033484,0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713922,0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3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6103617,0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9311283,6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2284512,0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1745976,0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5677391,0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895141,6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895141,6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355682,6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3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10186619,0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760589,0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964628,0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2832086,0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932641,0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10895181,6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6040969,6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3144052,0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2640128,0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431247,0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431247,0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2465670,6</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646381,2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1819289,4</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4854212,0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4521804,0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1321976,0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505342,0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4187159,0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1831235,0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863431,0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18977563,0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393274,0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4583880,0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4363620,0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3789200,0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695852,0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7408167,0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1851160,0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2"/>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1507524,9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514281,0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3"/>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4"/>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5"/>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4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324"/>
        <w:gridCol w:w="774"/>
        <w:gridCol w:w="496"/>
        <w:gridCol w:w="3420"/>
        <w:gridCol w:w="5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-1529699,0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