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f602f" w14:textId="9ef60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2015 жылғы 21 желтоқсандағы № 393 "Жітіқара ауданының 2016-2018 жылдарға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2016 жылғы 26 қазандағы № 64 шешімі. Қостанай облысының Әділет департаментінде 2016 жылғы 4 қарашада № 6689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Мәслихаттың 2015 жылғы 21 желтоқсандағы № 393 "Жітіқара ауданының 2016-2018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6115 тіркелген, 2016 жылғы 21 қаңтарда "Авангард"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аудандық бюджет тиісінше 1, 2 және 3-қосымшаларға сәйкес, оның ішінде 2016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3275711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– 1558905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бойынша – 6084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бойынша - 8027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түсiмдерi бойынша – 1702695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3311449,8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1752104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1752613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509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 активтерімен операциялар бойынша сальдо – 10000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-1797842,8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1797842,8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1), 7), 8) және 11) тармақшалар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патронат тәрбиешілерге берілген баланы (балаларды) асырап бағуға – 7683,5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"7) "Жітіқара ауданы әкімдігінің мәдениет және тілдерді дамыту бөлімі" мемлекеттік мекемесінің "Аудандық Мәдениет сарайы" мемлекеттік коммуналдық қазыналық кәсіпорнының ғимаратын күрделі жөндеу үшін мемлекеттік сараптама құнын ескере отырып жобалау-сметалық құжаттаманы әзірлеуге – 1729,9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Төменгі-Шортанды және Жоғарғы-Шортанды су қоймалары бөгеттерінің қақпаларын күрделі жөндеу бойынша жобалау-сметалық құжаттаманы әзірлеуге және мемлекеттік сараптама жүргізуге – 6837,9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"11) "Жұмыспен қамту 2020 жол картасы" бағдарламасының шеңберінде ауылдарда, ауылдық округтерде, аудандық маңызы бар қалада инфрақұрылымды және тұрғын үй-коммуналдық шаруашылықты ағымдағы жөндеуге, абаттандыруға – 5239,7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3), 4), 5) және 6) тармақшалар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мектепке дейінгі білім беру ұйымдарында мемлекеттік білім беру тапсырысын іске асыруға – 95382,6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әкімшілік мемлекеттік қызметшілердің еңбекақысының деңгейін арттыруға - 62471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жергілікті атқарушы органдардың агроөнеркәсіптік кешен бөлімшелерін ұстауға – 5191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азаматтық хал актілерін тіркеу бөлімдерінің штат санын ұстауға - 1537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мүгедектерді міндетті гигиеналық құралдармен қамтамасыз ету нормаларын ұлғайтуға – 4562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жергiлiктi бюджеттерден қаржыландырылатын азаматтық қызметшiлерге еңбекақы төлеу жүйесiнiң жаңа моделiне көшуге, сондай-ақ оларға лауазымдық айлықақыларына ерекше еңбек жағдайлары үшiн ай сайынғы үстемеақы төлеуге – 524634,8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мынадай мазмұндағы 7) және 8)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"7) "Өрлеу" жобасы бойынша шартты ақшалай көмекті енгізуге – 559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сандық білім беру инфрақұрылымын құруға 11904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"7-1. 2016 жылға арналған аудандық бюджетте Қазақстан Республикасының Ұлттық қорынан берілетін нысаналы трансферт қаражаттары есебінен кредиттеу көзделгені ескерілсін: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Жітіқара қаласының Жібек жолы, Чернаткин көшелері бойындағы 2-су тазартқыш құрылысынан Уәлиханов көшесіне дейінгі (14-су құбыры құдығы) шекарадағы (диаметрі 400 миллиметр) сутартқышты реконструкциялауға – 1150044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Жітіқара ауданының Ырсай ауылын сумен жабдықтау жүйелерін салуға – 270932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Жітіқара қаласының 5а және 12-шағын аудандарында сумен жабдықтау жүйелерін салуға.";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Мункебаев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Жітіқара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"Жітіқара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 Г. Баймухамбетова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2016 жылғы 26 қазан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393 шешіміне 1-қосымша</w:t>
            </w:r>
          </w:p>
        </w:tc>
      </w:tr>
    </w:tbl>
    <w:bookmarkStart w:name="z5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2016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1326"/>
        <w:gridCol w:w="854"/>
        <w:gridCol w:w="5570"/>
        <w:gridCol w:w="36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6"/>
        <w:gridCol w:w="778"/>
        <w:gridCol w:w="1333"/>
        <w:gridCol w:w="1057"/>
        <w:gridCol w:w="5491"/>
        <w:gridCol w:w="25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3311449,8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2115801,6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1837506,1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1793255,9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1724296,9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2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3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4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үйымдастыру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5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6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162098,9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7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8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9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0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1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2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3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4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5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6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7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8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9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0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1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2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3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4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5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6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7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8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9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0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1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5"/>
        <w:gridCol w:w="995"/>
        <w:gridCol w:w="1352"/>
        <w:gridCol w:w="1352"/>
        <w:gridCol w:w="4062"/>
        <w:gridCol w:w="3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2"/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3"/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-1797842,8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1797842,8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393 шешіміне 2-қосымша</w:t>
            </w:r>
          </w:p>
        </w:tc>
      </w:tr>
    </w:tbl>
    <w:bookmarkStart w:name="z297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2017 жылға арналған бюджеті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1326"/>
        <w:gridCol w:w="854"/>
        <w:gridCol w:w="5570"/>
        <w:gridCol w:w="36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5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6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7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8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9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0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1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2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3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4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5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6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7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8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9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0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1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2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3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4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5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6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7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914"/>
        <w:gridCol w:w="1567"/>
        <w:gridCol w:w="1242"/>
        <w:gridCol w:w="4787"/>
        <w:gridCol w:w="25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үйымдастыру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615"/>
        <w:gridCol w:w="4236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4"/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393 шешіміне 5-қосымша</w:t>
            </w:r>
          </w:p>
        </w:tc>
      </w:tr>
    </w:tbl>
    <w:bookmarkStart w:name="z503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қала, ауылдар, ауылдық округтер</w:t>
      </w:r>
      <w:r>
        <w:br/>
      </w:r>
      <w:r>
        <w:rPr>
          <w:rFonts w:ascii="Times New Roman"/>
          <w:b/>
          <w:i w:val="false"/>
          <w:color w:val="000000"/>
        </w:rPr>
        <w:t>әкімдері аппараттарының бюджеттік бағдарламалары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8"/>
        <w:gridCol w:w="695"/>
        <w:gridCol w:w="1465"/>
        <w:gridCol w:w="1465"/>
        <w:gridCol w:w="4784"/>
        <w:gridCol w:w="28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6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7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8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Большевик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9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0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Волгоград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1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2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Аққарға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3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4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Приречный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5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6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Милютин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7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8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Мүктікөл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9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0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Тоқтаров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1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2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3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Чайковский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4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5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Шевченковка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6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7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8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9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0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1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2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Забеловка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3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4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5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6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Ырсай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7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8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