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e8964" w14:textId="9ae89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2016 жылғы 28 сәуірдегі № 22 шешімі. Қостанай облысының Әділет департаментінде 2016 жылғы 19 мамырда № 6385 болып тіркелді. Күші жойылды - Қостанай облысы Қамысты ауданы мәслихатының 2017 жылғы 27 ақпандағы № 75 шешімімен</w:t>
      </w:r>
    </w:p>
    <w:p>
      <w:pPr>
        <w:spacing w:after="0"/>
        <w:ind w:left="0"/>
        <w:jc w:val="left"/>
      </w:pPr>
      <w:r>
        <w:rPr>
          <w:rFonts w:ascii="Times New Roman"/>
          <w:b w:val="false"/>
          <w:i w:val="false"/>
          <w:color w:val="ff0000"/>
          <w:sz w:val="28"/>
        </w:rPr>
        <w:t xml:space="preserve">      Ескерту. Күші жойылды - Қостанай облысы Қамысты ауданы мәслихатының 27.02.2017 </w:t>
      </w:r>
      <w:r>
        <w:rPr>
          <w:rFonts w:ascii="Times New Roman"/>
          <w:b w:val="false"/>
          <w:i w:val="false"/>
          <w:color w:val="ff0000"/>
          <w:sz w:val="28"/>
        </w:rPr>
        <w:t>№ 75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Қамысты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"Қамысты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Қамысты ауданы мәслихаты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Қамысты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Қыстаубаева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28 сәуірдег</w:t>
            </w:r>
            <w:r>
              <w:br/>
            </w:r>
            <w:r>
              <w:rPr>
                <w:rFonts w:ascii="Times New Roman"/>
                <w:b w:val="false"/>
                <w:i w:val="false"/>
                <w:color w:val="000000"/>
                <w:sz w:val="20"/>
              </w:rPr>
              <w:t>№ 22 шешімімен бекітлген</w:t>
            </w:r>
          </w:p>
        </w:tc>
      </w:tr>
    </w:tbl>
    <w:bookmarkStart w:name="z12" w:id="0"/>
    <w:p>
      <w:pPr>
        <w:spacing w:after="0"/>
        <w:ind w:left="0"/>
        <w:jc w:val="left"/>
      </w:pPr>
      <w:r>
        <w:rPr>
          <w:rFonts w:ascii="Times New Roman"/>
          <w:b/>
          <w:i w:val="false"/>
          <w:color w:val="000000"/>
        </w:rPr>
        <w:t xml:space="preserve"> "Қамысты аудандық мәслихатының аппараты" мемлекеттік мекемесінің "Б" корпусы мемлекеттік әкімшілік қызметшілерінің қызметін бағалау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"Қамысты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"Қамысты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бағаланатын кезеңде атқаратын лауазымда болу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Қамысты аудандық мәслихатының хатшысы "Б" корпусы қызметшісінің қызметін бағалауды өткізу үшін Бағалау жөніндегі комиссия құрылады, "Қамысты аудандық мәслихатының аппараты" мемлекеттік мекемесінің ұйымдастырушылық–құқықтық бөлімі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 отырысы егер оған оның құрамының кемінде үштен екісі қатысқан жағдайда заңды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 құру туралы өкімге өзгерістер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"Қамысты аудандық мәслихатының аппараты" мемлекеттік мекемесінің бас маманы (бұдан әрі-бас маман) табылады. Бас маман дауыс беруге қатыспайды.</w:t>
      </w:r>
      <w:r>
        <w:br/>
      </w:r>
      <w:r>
        <w:rPr>
          <w:rFonts w:ascii="Times New Roman"/>
          <w:b w:val="false"/>
          <w:i w:val="false"/>
          <w:color w:val="000000"/>
          <w:sz w:val="28"/>
        </w:rPr>
        <w:t>
</w:t>
      </w:r>
    </w:p>
    <w:bookmarkStart w:name="z33" w:id="1"/>
    <w:p>
      <w:pPr>
        <w:spacing w:after="0"/>
        <w:ind w:left="0"/>
        <w:jc w:val="left"/>
      </w:pPr>
      <w:r>
        <w:rPr>
          <w:rFonts w:ascii="Times New Roman"/>
          <w:b/>
          <w:i w:val="false"/>
          <w:color w:val="000000"/>
        </w:rPr>
        <w:t xml:space="preserve"> 2. Жұмыстың жеке жоспарын құрастыру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w:t>
      </w:r>
      <w:r>
        <w:rPr>
          <w:rFonts w:ascii="Times New Roman"/>
          <w:b w:val="false"/>
          <w:i w:val="false"/>
          <w:color w:val="000000"/>
          <w:sz w:val="28"/>
        </w:rPr>
        <w:t>Әдістемеге</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w:t>
      </w:r>
      <w:r>
        <w:rPr>
          <w:rFonts w:ascii="Times New Roman"/>
          <w:b w:val="false"/>
          <w:i w:val="false"/>
          <w:color w:val="000000"/>
          <w:sz w:val="28"/>
        </w:rPr>
        <w:t>Әдістеменің</w:t>
      </w:r>
      <w:r>
        <w:rPr>
          <w:rFonts w:ascii="Times New Roman"/>
          <w:b w:val="false"/>
          <w:i w:val="false"/>
          <w:color w:val="000000"/>
          <w:sz w:val="28"/>
        </w:rPr>
        <w:t xml:space="preserve"> 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жетуге бағытталған, ол (олар) болмаған жағдайда оның функционалдық міндеттеріне сәйкес "Б" корпусы қызметшісінің жұмыс іс-шараларының атауын.</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байланысатын, нақты аяқтау нысанына ие болып көрсетіледі.</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 бойынша сәйкес келуінде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бас маманға беріледі. Екінші дана "Б" корпусы қызметшісінің тікелей басшысында болады.</w:t>
      </w:r>
      <w:r>
        <w:br/>
      </w:r>
      <w:r>
        <w:rPr>
          <w:rFonts w:ascii="Times New Roman"/>
          <w:b w:val="false"/>
          <w:i w:val="false"/>
          <w:color w:val="000000"/>
          <w:sz w:val="28"/>
        </w:rPr>
        <w:t>
</w:t>
      </w:r>
    </w:p>
    <w:bookmarkStart w:name="z43" w:id="2"/>
    <w:p>
      <w:pPr>
        <w:spacing w:after="0"/>
        <w:ind w:left="0"/>
        <w:jc w:val="left"/>
      </w:pPr>
      <w:r>
        <w:rPr>
          <w:rFonts w:ascii="Times New Roman"/>
          <w:b/>
          <w:i w:val="false"/>
          <w:color w:val="000000"/>
        </w:rPr>
        <w:t xml:space="preserve"> 3. Бағалауды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Бас маман Бағалау жөніндегі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Бас маман бағалауға жататын "Б" корпусы қызметшісін және бағалауды жүзеге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6" w:id="3"/>
    <w:p>
      <w:pPr>
        <w:spacing w:after="0"/>
        <w:ind w:left="0"/>
        <w:jc w:val="left"/>
      </w:pPr>
      <w:r>
        <w:rPr>
          <w:rFonts w:ascii="Times New Roman"/>
          <w:b/>
          <w:i w:val="false"/>
          <w:color w:val="000000"/>
        </w:rPr>
        <w:t xml:space="preserve"> 4. Лауазымдық міндеттерді орындауды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базалық,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Базалық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күрделілігін қосу тәртібімен бес деңгейлік шкала бойынша бөлінеді.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немесе түрі үшін "Б" корпусының қызметшісіне оның тікелей басшысы бекітілген шкалаға сәйкес "+1"-ден "+5"-ке дейін баллға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орындаушылық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Орындаушылық тәртіптің бұзылуына: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тәртібінің бұзылуына: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бас маман, "Б" корпусы қызметшісінің тікелей басшысы,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орындаушылық және еңбек тәртібін бұзғаны үшін "Б" корпусының қызметшісіне әр бұзу фактісі үшін "-2" балл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w:t>
      </w:r>
      <w:r>
        <w:rPr>
          <w:rFonts w:ascii="Times New Roman"/>
          <w:b w:val="false"/>
          <w:i w:val="false"/>
          <w:color w:val="000000"/>
          <w:sz w:val="28"/>
        </w:rPr>
        <w:t>Әдістемеге</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бас маман және әдеп жөніндегі уәкілдің берген мәліметтерін есепке ала отырып, бағалау парағын онда берілген мәліметтердің анықтылығы тұрғысынан қарастырады, оған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бас маман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66" w:id="4"/>
    <w:p>
      <w:pPr>
        <w:spacing w:after="0"/>
        <w:ind w:left="0"/>
        <w:jc w:val="left"/>
      </w:pPr>
      <w:r>
        <w:rPr>
          <w:rFonts w:ascii="Times New Roman"/>
          <w:b/>
          <w:i w:val="false"/>
          <w:color w:val="000000"/>
        </w:rPr>
        <w:t xml:space="preserve"> 5. Жеке жұмыс жоспарын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w:t>
      </w:r>
      <w:r>
        <w:rPr>
          <w:rFonts w:ascii="Times New Roman"/>
          <w:b w:val="false"/>
          <w:i w:val="false"/>
          <w:color w:val="000000"/>
          <w:sz w:val="28"/>
        </w:rPr>
        <w:t>Әдістемеге</w:t>
      </w:r>
      <w:r>
        <w:rPr>
          <w:rFonts w:ascii="Times New Roman"/>
          <w:b w:val="false"/>
          <w:i w:val="false"/>
          <w:color w:val="000000"/>
          <w:sz w:val="28"/>
        </w:rPr>
        <w:t xml:space="preserve"> 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қарастырады, оған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бас маман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1" w:id="5"/>
    <w:p>
      <w:pPr>
        <w:spacing w:after="0"/>
        <w:ind w:left="0"/>
        <w:jc w:val="left"/>
      </w:pPr>
      <w:r>
        <w:rPr>
          <w:rFonts w:ascii="Times New Roman"/>
          <w:b/>
          <w:i w:val="false"/>
          <w:color w:val="000000"/>
        </w:rPr>
        <w:t xml:space="preserve"> 6. Айналмалы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басшының;</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бағыныштылардың;</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тұлғалардың (олар болған жағдайда) бағалауы болып табылады.</w:t>
      </w:r>
      <w:r>
        <w:br/>
      </w:r>
      <w:r>
        <w:rPr>
          <w:rFonts w:ascii="Times New Roman"/>
          <w:b w:val="false"/>
          <w:i w:val="false"/>
          <w:color w:val="000000"/>
          <w:sz w:val="28"/>
        </w:rPr>
        <w:t>
      </w:t>
      </w:r>
      <w:r>
        <w:rPr>
          <w:rFonts w:ascii="Times New Roman"/>
          <w:b w:val="false"/>
          <w:i w:val="false"/>
          <w:color w:val="000000"/>
          <w:sz w:val="28"/>
        </w:rPr>
        <w:t xml:space="preserve">30. Осы </w:t>
      </w:r>
      <w:r>
        <w:rPr>
          <w:rFonts w:ascii="Times New Roman"/>
          <w:b w:val="false"/>
          <w:i w:val="false"/>
          <w:color w:val="000000"/>
          <w:sz w:val="28"/>
        </w:rPr>
        <w:t>Әдістеменің</w:t>
      </w:r>
      <w:r>
        <w:rPr>
          <w:rFonts w:ascii="Times New Roman"/>
          <w:b w:val="false"/>
          <w:i w:val="false"/>
          <w:color w:val="000000"/>
          <w:sz w:val="28"/>
        </w:rPr>
        <w:t xml:space="preserve"> 29-тармағының</w:t>
      </w:r>
      <w:r>
        <w:rPr>
          <w:rFonts w:ascii="Times New Roman"/>
          <w:b w:val="false"/>
          <w:i w:val="false"/>
          <w:color w:val="000000"/>
          <w:sz w:val="28"/>
        </w:rPr>
        <w:t xml:space="preserve"> 2) және 3) тармақшаларында көрсетілген тұлғалардың тізбесі (үштен аспайтын) "Б" корпусы қызметшісінің лауазымдық міндеттерінен және қызметтік өзара әрекеттестігіне қарай бас маман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w:t>
      </w:r>
      <w:r>
        <w:rPr>
          <w:rFonts w:ascii="Times New Roman"/>
          <w:b w:val="false"/>
          <w:i w:val="false"/>
          <w:color w:val="000000"/>
          <w:sz w:val="28"/>
        </w:rPr>
        <w:t>Әдістеменің</w:t>
      </w:r>
      <w:r>
        <w:rPr>
          <w:rFonts w:ascii="Times New Roman"/>
          <w:b w:val="false"/>
          <w:i w:val="false"/>
          <w:color w:val="000000"/>
          <w:sz w:val="28"/>
        </w:rPr>
        <w:t xml:space="preserve"> 29-тармағында</w:t>
      </w:r>
      <w:r>
        <w:rPr>
          <w:rFonts w:ascii="Times New Roman"/>
          <w:b w:val="false"/>
          <w:i w:val="false"/>
          <w:color w:val="000000"/>
          <w:sz w:val="28"/>
        </w:rPr>
        <w:t xml:space="preserve"> көрсетілген тұлғалар осы </w:t>
      </w:r>
      <w:r>
        <w:rPr>
          <w:rFonts w:ascii="Times New Roman"/>
          <w:b w:val="false"/>
          <w:i w:val="false"/>
          <w:color w:val="000000"/>
          <w:sz w:val="28"/>
        </w:rPr>
        <w:t>Әдістеменің</w:t>
      </w:r>
      <w:r>
        <w:rPr>
          <w:rFonts w:ascii="Times New Roman"/>
          <w:b w:val="false"/>
          <w:i w:val="false"/>
          <w:color w:val="000000"/>
          <w:sz w:val="28"/>
        </w:rPr>
        <w:t xml:space="preserve"> 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күнінен бастап екі жұмыс күні ішінде бас маманға жіберіледі.</w:t>
      </w:r>
      <w:r>
        <w:br/>
      </w:r>
      <w:r>
        <w:rPr>
          <w:rFonts w:ascii="Times New Roman"/>
          <w:b w:val="false"/>
          <w:i w:val="false"/>
          <w:color w:val="000000"/>
          <w:sz w:val="28"/>
        </w:rPr>
        <w:t>
      </w:t>
      </w:r>
      <w:r>
        <w:rPr>
          <w:rFonts w:ascii="Times New Roman"/>
          <w:b w:val="false"/>
          <w:i w:val="false"/>
          <w:color w:val="000000"/>
          <w:sz w:val="28"/>
        </w:rPr>
        <w:t>33. Бас маман айналмалы бағалаудың орташа мағынасын есептеуді жүзеге асырады.</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1" w:id="6"/>
    <w:p>
      <w:pPr>
        <w:spacing w:after="0"/>
        <w:ind w:left="0"/>
        <w:jc w:val="left"/>
      </w:pPr>
      <w:r>
        <w:rPr>
          <w:rFonts w:ascii="Times New Roman"/>
          <w:b/>
          <w:i w:val="false"/>
          <w:color w:val="000000"/>
        </w:rPr>
        <w:t xml:space="preserve"> 7. Қорытынды баға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35. Тікелей басшы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xml:space="preserve">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мұндағы </w:t>
      </w:r>
      <w:r>
        <w:br/>
      </w:r>
      <w:r>
        <w:rPr>
          <w:rFonts w:ascii="Times New Roman"/>
          <w:b w:val="false"/>
          <w:i w:val="false"/>
          <w:color w:val="000000"/>
          <w:sz w:val="28"/>
        </w:rPr>
        <w:t xml:space="preserve">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шкала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Бас маман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xml:space="preserve">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мұндағы</w:t>
      </w:r>
      <w:r>
        <w:br/>
      </w:r>
      <w:r>
        <w:rPr>
          <w:rFonts w:ascii="Times New Roman"/>
          <w:b w:val="false"/>
          <w:i w:val="false"/>
          <w:color w:val="000000"/>
          <w:sz w:val="28"/>
        </w:rPr>
        <w:t xml:space="preserve">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 жылдық баға;</w:t>
      </w:r>
      <w:r>
        <w:br/>
      </w:r>
      <w:r>
        <w:rPr>
          <w:rFonts w:ascii="Times New Roman"/>
          <w:b w:val="false"/>
          <w:i w:val="false"/>
          <w:color w:val="000000"/>
          <w:sz w:val="28"/>
        </w:rPr>
        <w:t>
      </w:t>
      </w:r>
      <w:r>
        <w:rPr>
          <w:rFonts w:ascii="Times New Roman"/>
          <w:b w:val="false"/>
          <w:i w:val="false"/>
          <w:color w:val="000000"/>
          <w:sz w:val="28"/>
        </w:rPr>
        <w:t>6</w:t>
      </w:r>
      <w:r>
        <w:br/>
      </w:r>
      <w:r>
        <w:rPr>
          <w:rFonts w:ascii="Times New Roman"/>
          <w:b w:val="false"/>
          <w:i w:val="false"/>
          <w:color w:val="000000"/>
          <w:sz w:val="28"/>
        </w:rPr>
        <w:t xml:space="preserve">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 есептік тоқсандардың орта бағасы (орта арифметикалық мәні). Бұл ретте тоқсандық бағалардың алынған орта арифметикалық мәні осы </w:t>
      </w:r>
      <w:r>
        <w:rPr>
          <w:rFonts w:ascii="Times New Roman"/>
          <w:b w:val="false"/>
          <w:i w:val="false"/>
          <w:color w:val="000000"/>
          <w:sz w:val="28"/>
        </w:rPr>
        <w:t>Әдістеменің</w:t>
      </w:r>
      <w:r>
        <w:rPr>
          <w:rFonts w:ascii="Times New Roman"/>
          <w:b w:val="false"/>
          <w:i w:val="false"/>
          <w:color w:val="000000"/>
          <w:sz w:val="28"/>
        </w:rPr>
        <w:t xml:space="preserve"> 36-тармағында</w:t>
      </w:r>
      <w:r>
        <w:rPr>
          <w:rFonts w:ascii="Times New Roman"/>
          <w:b w:val="false"/>
          <w:i w:val="false"/>
          <w:color w:val="000000"/>
          <w:sz w:val="28"/>
        </w:rPr>
        <w:t xml:space="preserve"> көрсетілген шкаланы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2 балл қосылады,</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xml:space="preserve">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 жеке жұмыс жоспарын орындау бағасы (орта арифметикалық мәні);</w:t>
      </w:r>
      <w:r>
        <w:br/>
      </w:r>
      <w:r>
        <w:rPr>
          <w:rFonts w:ascii="Times New Roman"/>
          <w:b w:val="false"/>
          <w:i w:val="false"/>
          <w:color w:val="000000"/>
          <w:sz w:val="28"/>
        </w:rPr>
        <w:t xml:space="preserve">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 айналмалы бағалау (орта арифметикалық мәні).</w:t>
      </w:r>
      <w:r>
        <w:br/>
      </w:r>
      <w:r>
        <w:rPr>
          <w:rFonts w:ascii="Times New Roman"/>
          <w:b w:val="false"/>
          <w:i w:val="false"/>
          <w:color w:val="000000"/>
          <w:sz w:val="28"/>
        </w:rPr>
        <w:t>
      </w:t>
      </w:r>
      <w:r>
        <w:rPr>
          <w:rFonts w:ascii="Times New Roman"/>
          <w:b w:val="false"/>
          <w:i w:val="false"/>
          <w:color w:val="000000"/>
          <w:sz w:val="28"/>
        </w:rPr>
        <w:t>38. Жылдық қорытынды бағасы мынадай шкала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3-тен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4-тен 5 баллға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8" w:id="7"/>
    <w:p>
      <w:pPr>
        <w:spacing w:after="0"/>
        <w:ind w:left="0"/>
        <w:jc w:val="left"/>
      </w:pPr>
      <w:r>
        <w:rPr>
          <w:rFonts w:ascii="Times New Roman"/>
          <w:b/>
          <w:i w:val="false"/>
          <w:color w:val="000000"/>
        </w:rPr>
        <w:t xml:space="preserve"> 8. Комиссияның бағалау нәтижелерін қарауы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39. Бас маман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Бас маман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w:t>
      </w:r>
      <w:r>
        <w:rPr>
          <w:rFonts w:ascii="Times New Roman"/>
          <w:b w:val="false"/>
          <w:i w:val="false"/>
          <w:color w:val="000000"/>
          <w:sz w:val="28"/>
        </w:rPr>
        <w:t>Әдістемеге</w:t>
      </w:r>
      <w:r>
        <w:rPr>
          <w:rFonts w:ascii="Times New Roman"/>
          <w:b w:val="false"/>
          <w:i w:val="false"/>
          <w:color w:val="000000"/>
          <w:sz w:val="28"/>
        </w:rPr>
        <w:t xml:space="preserve"> 5-қосымшаға</w:t>
      </w:r>
      <w:r>
        <w:rPr>
          <w:rFonts w:ascii="Times New Roman"/>
          <w:b w:val="false"/>
          <w:i w:val="false"/>
          <w:color w:val="000000"/>
          <w:sz w:val="28"/>
        </w:rPr>
        <w:t xml:space="preserve"> сәйкес нысан бойынша Комиссия отырысы хаттамасының жобасын ұсынады.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бекіту;</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қарау.</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 қызметінің тиімділігі бағалау нәтижесінен көп болса. Бұл ретте "Б" корпусы қызметшісінің жұмыс нәтижелеріне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бас маманмен қате жіберілсе.</w:t>
      </w:r>
      <w:r>
        <w:br/>
      </w:r>
      <w:r>
        <w:rPr>
          <w:rFonts w:ascii="Times New Roman"/>
          <w:b w:val="false"/>
          <w:i w:val="false"/>
          <w:color w:val="000000"/>
          <w:sz w:val="28"/>
        </w:rPr>
        <w:t>
      </w:t>
      </w:r>
      <w:r>
        <w:rPr>
          <w:rFonts w:ascii="Times New Roman"/>
          <w:b w:val="false"/>
          <w:i w:val="false"/>
          <w:color w:val="000000"/>
          <w:sz w:val="28"/>
        </w:rPr>
        <w:t>41. Бас маман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бас маман танысудан бас тарту туралы еркін нысанда акт жасайды.</w:t>
      </w:r>
      <w:r>
        <w:br/>
      </w:r>
      <w:r>
        <w:rPr>
          <w:rFonts w:ascii="Times New Roman"/>
          <w:b w:val="false"/>
          <w:i w:val="false"/>
          <w:color w:val="000000"/>
          <w:sz w:val="28"/>
        </w:rPr>
        <w:t>
      </w:t>
      </w:r>
      <w:r>
        <w:rPr>
          <w:rFonts w:ascii="Times New Roman"/>
          <w:b w:val="false"/>
          <w:i w:val="false"/>
          <w:color w:val="000000"/>
          <w:sz w:val="28"/>
        </w:rPr>
        <w:t xml:space="preserve">42. Осы </w:t>
      </w:r>
      <w:r>
        <w:rPr>
          <w:rFonts w:ascii="Times New Roman"/>
          <w:b w:val="false"/>
          <w:i w:val="false"/>
          <w:color w:val="000000"/>
          <w:sz w:val="28"/>
        </w:rPr>
        <w:t>Әдістеменің</w:t>
      </w:r>
      <w:r>
        <w:rPr>
          <w:rFonts w:ascii="Times New Roman"/>
          <w:b w:val="false"/>
          <w:i w:val="false"/>
          <w:color w:val="000000"/>
          <w:sz w:val="28"/>
        </w:rPr>
        <w:t xml:space="preserve"> 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бас маманда сақталады.</w:t>
      </w:r>
      <w:r>
        <w:br/>
      </w:r>
      <w:r>
        <w:rPr>
          <w:rFonts w:ascii="Times New Roman"/>
          <w:b w:val="false"/>
          <w:i w:val="false"/>
          <w:color w:val="000000"/>
          <w:sz w:val="28"/>
        </w:rPr>
        <w:t>
</w:t>
      </w:r>
    </w:p>
    <w:bookmarkStart w:name="z125" w:id="8"/>
    <w:p>
      <w:pPr>
        <w:spacing w:after="0"/>
        <w:ind w:left="0"/>
        <w:jc w:val="left"/>
      </w:pPr>
      <w:r>
        <w:rPr>
          <w:rFonts w:ascii="Times New Roman"/>
          <w:b/>
          <w:i w:val="false"/>
          <w:color w:val="000000"/>
        </w:rPr>
        <w:t xml:space="preserve"> 9. Бағалау нәтижелеріне шағымдану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күнінен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қарауды жүзеге асырады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30" w:id="9"/>
    <w:p>
      <w:pPr>
        <w:spacing w:after="0"/>
        <w:ind w:left="0"/>
        <w:jc w:val="left"/>
      </w:pPr>
      <w:r>
        <w:rPr>
          <w:rFonts w:ascii="Times New Roman"/>
          <w:b/>
          <w:i w:val="false"/>
          <w:color w:val="000000"/>
        </w:rPr>
        <w:t xml:space="preserve"> 10. Бағалау нәтижелері бойынша шешім қабылдау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 қызметшілерінің қызметін бағалау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"Қамысты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1-қосымша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40" w:id="10"/>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r>
        <w:br/>
      </w:r>
      <w:r>
        <w:rPr>
          <w:rFonts w:ascii="Times New Roman"/>
          <w:b/>
          <w:i w:val="false"/>
          <w:color w:val="000000"/>
        </w:rPr>
        <w:t>_______________________________ жыл</w:t>
      </w:r>
      <w:r>
        <w:br/>
      </w:r>
      <w:r>
        <w:rPr>
          <w:rFonts w:ascii="Times New Roman"/>
          <w:b/>
          <w:i w:val="false"/>
          <w:color w:val="000000"/>
        </w:rPr>
        <w:t>(жеке жоспар құрастырылатын кезең)</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 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5266"/>
        <w:gridCol w:w="3579"/>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1"/>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атауы*</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 </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 </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 </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іс-шаралар олардың мемлекеттік органның стратегиялық мақсатына (мақсаттарына) жетуге бағытталғанын, ол (олар) болмаған жағдайда қызметшінің функционалдық міндеттеріне сәйкестігін есепке ала отырып анықталады. Іс-шаралардың саны мен күрделілігі мемлекеттік орган бойынша сәйкес келуі тиіс.</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_____________ Т.А.Ә. (болған жағдайда) ____________</w:t>
      </w:r>
      <w:r>
        <w:br/>
      </w:r>
      <w:r>
        <w:rPr>
          <w:rFonts w:ascii="Times New Roman"/>
          <w:b w:val="false"/>
          <w:i w:val="false"/>
          <w:color w:val="000000"/>
          <w:sz w:val="28"/>
        </w:rPr>
        <w:t>
      </w:t>
      </w:r>
      <w:r>
        <w:rPr>
          <w:rFonts w:ascii="Times New Roman"/>
          <w:b w:val="false"/>
          <w:i w:val="false"/>
          <w:color w:val="000000"/>
          <w:sz w:val="28"/>
        </w:rPr>
        <w:t>күні _______________________________ күні ______________________________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______________________________ қолы 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"Қамысты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2-қосымша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60" w:id="12"/>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_____________________ тоқсан _____ жыл</w:t>
      </w:r>
      <w:r>
        <w:br/>
      </w:r>
      <w:r>
        <w:rPr>
          <w:rFonts w:ascii="Times New Roman"/>
          <w:b/>
          <w:i w:val="false"/>
          <w:color w:val="000000"/>
        </w:rPr>
        <w:t>(бағаланатын кезең)</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2396"/>
        <w:gridCol w:w="1502"/>
        <w:gridCol w:w="1502"/>
        <w:gridCol w:w="2396"/>
        <w:gridCol w:w="1503"/>
        <w:gridCol w:w="1503"/>
        <w:gridCol w:w="481"/>
      </w:tblGrid>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 xml:space="preserve">Т.А.Ә. </w:t>
      </w:r>
      <w:r>
        <w:rPr>
          <w:rFonts w:ascii="Times New Roman"/>
          <w:b w:val="false"/>
          <w:i/>
          <w:color w:val="000000"/>
          <w:sz w:val="28"/>
        </w:rPr>
        <w:t>(болған жағдайда)</w:t>
      </w:r>
      <w:r>
        <w:rPr>
          <w:rFonts w:ascii="Times New Roman"/>
          <w:b w:val="false"/>
          <w:i w:val="false"/>
          <w:color w:val="000000"/>
          <w:sz w:val="28"/>
        </w:rPr>
        <w:t xml:space="preserve"> _____________ Т.А.Ә. </w:t>
      </w:r>
      <w:r>
        <w:rPr>
          <w:rFonts w:ascii="Times New Roman"/>
          <w:b w:val="false"/>
          <w:i/>
          <w:color w:val="000000"/>
          <w:sz w:val="28"/>
        </w:rPr>
        <w:t>(болған жағдайда)</w:t>
      </w:r>
      <w:r>
        <w:rPr>
          <w:rFonts w:ascii="Times New Roman"/>
          <w:b w:val="false"/>
          <w:i w:val="false"/>
          <w:color w:val="000000"/>
          <w:sz w:val="28"/>
        </w:rPr>
        <w:t xml:space="preserve"> ____________</w:t>
      </w:r>
      <w:r>
        <w:br/>
      </w:r>
      <w:r>
        <w:rPr>
          <w:rFonts w:ascii="Times New Roman"/>
          <w:b w:val="false"/>
          <w:i w:val="false"/>
          <w:color w:val="000000"/>
          <w:sz w:val="28"/>
        </w:rPr>
        <w:t>
      </w:t>
      </w:r>
      <w:r>
        <w:rPr>
          <w:rFonts w:ascii="Times New Roman"/>
          <w:b w:val="false"/>
          <w:i w:val="false"/>
          <w:color w:val="000000"/>
          <w:sz w:val="28"/>
        </w:rPr>
        <w:t>күні ________________________________ күні ______________________________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_______________________________ қолы 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"Қамысты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3-қосымша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80" w:id="14"/>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_________________________________________________ жыл</w:t>
      </w:r>
      <w:r>
        <w:br/>
      </w:r>
      <w:r>
        <w:rPr>
          <w:rFonts w:ascii="Times New Roman"/>
          <w:b/>
          <w:i w:val="false"/>
          <w:color w:val="000000"/>
        </w:rPr>
        <w:t>(бағаланатын жыл)</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4"/>
        <w:gridCol w:w="2291"/>
        <w:gridCol w:w="4015"/>
        <w:gridCol w:w="2351"/>
        <w:gridCol w:w="1427"/>
        <w:gridCol w:w="712"/>
      </w:tblGrid>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5"/>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 </w:t>
            </w: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 </w:t>
            </w: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 </w:t>
            </w: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 xml:space="preserve">Т.А.Ә. </w:t>
      </w:r>
      <w:r>
        <w:rPr>
          <w:rFonts w:ascii="Times New Roman"/>
          <w:b w:val="false"/>
          <w:i/>
          <w:color w:val="000000"/>
          <w:sz w:val="28"/>
        </w:rPr>
        <w:t>(болған жағдайда)</w:t>
      </w:r>
      <w:r>
        <w:rPr>
          <w:rFonts w:ascii="Times New Roman"/>
          <w:b w:val="false"/>
          <w:i w:val="false"/>
          <w:color w:val="000000"/>
          <w:sz w:val="28"/>
        </w:rPr>
        <w:t xml:space="preserve"> _____________ Т.А.Ә. </w:t>
      </w:r>
      <w:r>
        <w:rPr>
          <w:rFonts w:ascii="Times New Roman"/>
          <w:b w:val="false"/>
          <w:i/>
          <w:color w:val="000000"/>
          <w:sz w:val="28"/>
        </w:rPr>
        <w:t>(болған жағдайда)</w:t>
      </w:r>
      <w:r>
        <w:rPr>
          <w:rFonts w:ascii="Times New Roman"/>
          <w:b w:val="false"/>
          <w:i w:val="false"/>
          <w:color w:val="000000"/>
          <w:sz w:val="28"/>
        </w:rPr>
        <w:t xml:space="preserve"> ____________</w:t>
      </w:r>
      <w:r>
        <w:br/>
      </w:r>
      <w:r>
        <w:rPr>
          <w:rFonts w:ascii="Times New Roman"/>
          <w:b w:val="false"/>
          <w:i w:val="false"/>
          <w:color w:val="000000"/>
          <w:sz w:val="28"/>
        </w:rPr>
        <w:t>
      </w:t>
      </w:r>
      <w:r>
        <w:rPr>
          <w:rFonts w:ascii="Times New Roman"/>
          <w:b w:val="false"/>
          <w:i w:val="false"/>
          <w:color w:val="000000"/>
          <w:sz w:val="28"/>
        </w:rPr>
        <w:t>күні ________________________________ күні _______________________________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_______________________________ қолы 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"Қамысты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4-қосымша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99" w:id="16"/>
    <w:p>
      <w:pPr>
        <w:spacing w:after="0"/>
        <w:ind w:left="0"/>
        <w:jc w:val="left"/>
      </w:pPr>
      <w:r>
        <w:rPr>
          <w:rFonts w:ascii="Times New Roman"/>
          <w:b/>
          <w:i w:val="false"/>
          <w:color w:val="000000"/>
        </w:rPr>
        <w:t xml:space="preserve"> Айналмалы бағалау нәтижелері</w:t>
      </w:r>
      <w:r>
        <w:br/>
      </w:r>
      <w:r>
        <w:rPr>
          <w:rFonts w:ascii="Times New Roman"/>
          <w:b/>
          <w:i w:val="false"/>
          <w:color w:val="000000"/>
        </w:rPr>
        <w:t>__________________________________________________ жыл</w:t>
      </w:r>
      <w:r>
        <w:br/>
      </w:r>
      <w:r>
        <w:rPr>
          <w:rFonts w:ascii="Times New Roman"/>
          <w:b/>
          <w:i w:val="false"/>
          <w:color w:val="000000"/>
        </w:rPr>
        <w:t>(бағаланатын жыл)</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5"/>
        <w:gridCol w:w="2362"/>
        <w:gridCol w:w="4991"/>
        <w:gridCol w:w="2592"/>
      </w:tblGrid>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7"/>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Құзыреттің атауы</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 </w:t>
            </w: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 </w:t>
            </w: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 </w:t>
            </w: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әдепті сақтау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 </w:t>
            </w: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қызметкер </w:t>
            </w: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 </w:t>
            </w: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 </w:t>
            </w: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әдепті сақтау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 </w:t>
            </w: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 </w:t>
            </w: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 </w:t>
            </w: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әдепті сақтау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 </w:t>
            </w: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"Қамысты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5-қосымша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23" w:id="18"/>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__________________________________________________________</w:t>
      </w:r>
      <w:r>
        <w:br/>
      </w:r>
      <w:r>
        <w:rPr>
          <w:rFonts w:ascii="Times New Roman"/>
          <w:b/>
          <w:i w:val="false"/>
          <w:color w:val="000000"/>
        </w:rPr>
        <w:t>(бағалау түрі: тоқсандық /жылдық және бағаланатын кезең</w:t>
      </w:r>
      <w:r>
        <w:br/>
      </w:r>
      <w:r>
        <w:rPr>
          <w:rFonts w:ascii="Times New Roman"/>
          <w:b/>
          <w:i w:val="false"/>
          <w:color w:val="000000"/>
        </w:rPr>
        <w:t>(тоқсан және (немесе) жыл)</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6"/>
        <w:gridCol w:w="4006"/>
        <w:gridCol w:w="1796"/>
        <w:gridCol w:w="3616"/>
        <w:gridCol w:w="1016"/>
      </w:tblGrid>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9"/>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9"/>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бағалау нәтижелерін түзету (болған жағдайда)</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 Күні: 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