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44767" w14:textId="cb44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2015 жылғы 22 желтоқсандағы № 329 "Қамысты ауданының 2016-2018 жылдарға арналған аудандық бюджеті туралы" шешіміне өзгерістер енгізу туралы</w:t>
      </w:r>
    </w:p>
    <w:p>
      <w:pPr>
        <w:spacing w:after="0"/>
        <w:ind w:left="0"/>
        <w:jc w:val="both"/>
      </w:pPr>
      <w:r>
        <w:rPr>
          <w:rFonts w:ascii="Times New Roman"/>
          <w:b w:val="false"/>
          <w:i w:val="false"/>
          <w:color w:val="000000"/>
          <w:sz w:val="28"/>
        </w:rPr>
        <w:t>Қостанай облысы Қамысты ауданы мәслихатының 2016 жылғы 16 тамыздағы № 51 шешімі. Қостанай облысының Әділет департаментінде 2016 жылғы 23 тамызда № 6593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2008 жылғы 4 желтоқсандағы Қазақстан Республикасы Бюджет кодексі </w:t>
      </w:r>
      <w:r>
        <w:rPr>
          <w:rFonts w:ascii="Times New Roman"/>
          <w:b w:val="false"/>
          <w:i w:val="false"/>
          <w:color w:val="000000"/>
          <w:sz w:val="28"/>
        </w:rPr>
        <w:t>109-бабының</w:t>
      </w:r>
      <w:r>
        <w:rPr>
          <w:rFonts w:ascii="Times New Roman"/>
          <w:b w:val="false"/>
          <w:i w:val="false"/>
          <w:color w:val="000000"/>
          <w:sz w:val="28"/>
        </w:rPr>
        <w:t xml:space="preserve"> 1-тармағына сәйкес Қамысты аудандық мәслихаты </w:t>
      </w:r>
      <w:r>
        <w:rPr>
          <w:rFonts w:ascii="Times New Roman"/>
          <w:b/>
          <w:i w:val="false"/>
          <w:color w:val="000000"/>
          <w:sz w:val="28"/>
        </w:rPr>
        <w:t>ШЕШ</w:t>
      </w:r>
      <w:r>
        <w:rPr>
          <w:rFonts w:ascii="Times New Roman"/>
          <w:b/>
          <w:i w:val="false"/>
          <w:color w:val="000000"/>
          <w:sz w:val="28"/>
        </w:rPr>
        <w:t>І</w:t>
      </w:r>
      <w:r>
        <w:rPr>
          <w:rFonts w:ascii="Times New Roman"/>
          <w:b/>
          <w:i w:val="false"/>
          <w:color w:val="000000"/>
          <w:sz w:val="28"/>
        </w:rPr>
        <w:t>М 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Мәслихаттың 2015 жылғы 22 желтоқсандағы </w:t>
      </w:r>
      <w:r>
        <w:rPr>
          <w:rFonts w:ascii="Times New Roman"/>
          <w:b w:val="false"/>
          <w:i w:val="false"/>
          <w:color w:val="000000"/>
          <w:sz w:val="28"/>
        </w:rPr>
        <w:t>№ 329</w:t>
      </w:r>
      <w:r>
        <w:rPr>
          <w:rFonts w:ascii="Times New Roman"/>
          <w:b w:val="false"/>
          <w:i w:val="false"/>
          <w:color w:val="000000"/>
          <w:sz w:val="28"/>
        </w:rPr>
        <w:t xml:space="preserve"> "Қамысты ауданының 2016-2018 жылдарға арналған аудандық бюджеті туралы" шешіміне (Нормативтік құқықтық актілерді мемлекеттік тіркеу тізілімінде № 6106 тіркелген, 2016 жылғы 29 қаңтарда "Қамысты жаңалықтары – Камыстинские новости"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Қамысты ауданының 2016-2018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 қосымшаларға</w:t>
      </w:r>
      <w:r>
        <w:rPr>
          <w:rFonts w:ascii="Times New Roman"/>
          <w:b w:val="false"/>
          <w:i w:val="false"/>
          <w:color w:val="000000"/>
          <w:sz w:val="28"/>
        </w:rPr>
        <w:t xml:space="preserve"> сәйкес, оның ішінде 2016 жылға мынадай көлемдерде бекітілсін:</w:t>
      </w:r>
      <w:r>
        <w:br/>
      </w:r>
      <w:r>
        <w:rPr>
          <w:rFonts w:ascii="Times New Roman"/>
          <w:b w:val="false"/>
          <w:i w:val="false"/>
          <w:color w:val="000000"/>
          <w:sz w:val="28"/>
        </w:rPr>
        <w:t>
      </w:t>
      </w:r>
      <w:r>
        <w:rPr>
          <w:rFonts w:ascii="Times New Roman"/>
          <w:b w:val="false"/>
          <w:i w:val="false"/>
          <w:color w:val="000000"/>
          <w:sz w:val="28"/>
        </w:rPr>
        <w:t>1) кірістер - 1943018,0 мың теңге, оның ішінде:</w:t>
      </w:r>
      <w:r>
        <w:br/>
      </w:r>
      <w:r>
        <w:rPr>
          <w:rFonts w:ascii="Times New Roman"/>
          <w:b w:val="false"/>
          <w:i w:val="false"/>
          <w:color w:val="000000"/>
          <w:sz w:val="28"/>
        </w:rPr>
        <w:t>
      </w:t>
      </w:r>
      <w:r>
        <w:rPr>
          <w:rFonts w:ascii="Times New Roman"/>
          <w:b w:val="false"/>
          <w:i w:val="false"/>
          <w:color w:val="000000"/>
          <w:sz w:val="28"/>
        </w:rPr>
        <w:t>салықтық түсімдер бойынша – 507223,0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бойынша – 5942,0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бойынша – 0,0 мың теңге;</w:t>
      </w:r>
      <w:r>
        <w:br/>
      </w:r>
      <w:r>
        <w:rPr>
          <w:rFonts w:ascii="Times New Roman"/>
          <w:b w:val="false"/>
          <w:i w:val="false"/>
          <w:color w:val="000000"/>
          <w:sz w:val="28"/>
        </w:rPr>
        <w:t>
      </w:t>
      </w:r>
      <w:r>
        <w:rPr>
          <w:rFonts w:ascii="Times New Roman"/>
          <w:b w:val="false"/>
          <w:i w:val="false"/>
          <w:color w:val="000000"/>
          <w:sz w:val="28"/>
        </w:rPr>
        <w:t>трансферттер түсімдері бойынша – 1429853,0 мың теңге;</w:t>
      </w:r>
      <w:r>
        <w:br/>
      </w:r>
      <w:r>
        <w:rPr>
          <w:rFonts w:ascii="Times New Roman"/>
          <w:b w:val="false"/>
          <w:i w:val="false"/>
          <w:color w:val="000000"/>
          <w:sz w:val="28"/>
        </w:rPr>
        <w:t>
      </w:t>
      </w:r>
      <w:r>
        <w:rPr>
          <w:rFonts w:ascii="Times New Roman"/>
          <w:b w:val="false"/>
          <w:i w:val="false"/>
          <w:color w:val="000000"/>
          <w:sz w:val="28"/>
        </w:rPr>
        <w:t>2) шығындар – 1971221,0 мың теңге;</w:t>
      </w:r>
      <w:r>
        <w:br/>
      </w:r>
      <w:r>
        <w:rPr>
          <w:rFonts w:ascii="Times New Roman"/>
          <w:b w:val="false"/>
          <w:i w:val="false"/>
          <w:color w:val="000000"/>
          <w:sz w:val="28"/>
        </w:rPr>
        <w:t>
      </w:t>
      </w:r>
      <w:r>
        <w:rPr>
          <w:rFonts w:ascii="Times New Roman"/>
          <w:b w:val="false"/>
          <w:i w:val="false"/>
          <w:color w:val="000000"/>
          <w:sz w:val="28"/>
        </w:rPr>
        <w:t>3) таза бюджеттік кредиттеу –17136,0 мың теңге, оның ішінде:</w:t>
      </w:r>
      <w:r>
        <w:br/>
      </w:r>
      <w:r>
        <w:rPr>
          <w:rFonts w:ascii="Times New Roman"/>
          <w:b w:val="false"/>
          <w:i w:val="false"/>
          <w:color w:val="000000"/>
          <w:sz w:val="28"/>
        </w:rPr>
        <w:t>
      </w:t>
      </w:r>
      <w:r>
        <w:rPr>
          <w:rFonts w:ascii="Times New Roman"/>
          <w:b w:val="false"/>
          <w:i w:val="false"/>
          <w:color w:val="000000"/>
          <w:sz w:val="28"/>
        </w:rPr>
        <w:t>бюджеттік кредиттер –25452,0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8316,0 мың теңге;</w:t>
      </w:r>
      <w:r>
        <w:br/>
      </w:r>
      <w:r>
        <w:rPr>
          <w:rFonts w:ascii="Times New Roman"/>
          <w:b w:val="false"/>
          <w:i w:val="false"/>
          <w:color w:val="000000"/>
          <w:sz w:val="28"/>
        </w:rPr>
        <w:t>
      </w:t>
      </w:r>
      <w:r>
        <w:rPr>
          <w:rFonts w:ascii="Times New Roman"/>
          <w:b w:val="false"/>
          <w:i w:val="false"/>
          <w:color w:val="000000"/>
          <w:sz w:val="28"/>
        </w:rPr>
        <w:t>4) қаржы активтерімен операциялар бойынша сальдо – 0,0 мың теңге, оның ішінде:</w:t>
      </w:r>
      <w:r>
        <w:br/>
      </w:r>
      <w:r>
        <w:rPr>
          <w:rFonts w:ascii="Times New Roman"/>
          <w:b w:val="false"/>
          <w:i w:val="false"/>
          <w:color w:val="000000"/>
          <w:sz w:val="28"/>
        </w:rPr>
        <w:t>
      </w:t>
      </w:r>
      <w:r>
        <w:rPr>
          <w:rFonts w:ascii="Times New Roman"/>
          <w:b w:val="false"/>
          <w:i w:val="false"/>
          <w:color w:val="000000"/>
          <w:sz w:val="28"/>
        </w:rPr>
        <w:t>қаржы активтерін сатып алу – 0,0 мың теңге;</w:t>
      </w:r>
      <w:r>
        <w:br/>
      </w:r>
      <w:r>
        <w:rPr>
          <w:rFonts w:ascii="Times New Roman"/>
          <w:b w:val="false"/>
          <w:i w:val="false"/>
          <w:color w:val="000000"/>
          <w:sz w:val="28"/>
        </w:rPr>
        <w:t>
      </w:t>
      </w:r>
      <w:r>
        <w:rPr>
          <w:rFonts w:ascii="Times New Roman"/>
          <w:b w:val="false"/>
          <w:i w:val="false"/>
          <w:color w:val="000000"/>
          <w:sz w:val="28"/>
        </w:rPr>
        <w:t>5) бюджет тапшылығы (профициті) – -45339,0 мың теңге;</w:t>
      </w:r>
      <w:r>
        <w:br/>
      </w:r>
      <w:r>
        <w:rPr>
          <w:rFonts w:ascii="Times New Roman"/>
          <w:b w:val="false"/>
          <w:i w:val="false"/>
          <w:color w:val="000000"/>
          <w:sz w:val="28"/>
        </w:rPr>
        <w:t>
      </w:t>
      </w:r>
      <w:r>
        <w:rPr>
          <w:rFonts w:ascii="Times New Roman"/>
          <w:b w:val="false"/>
          <w:i w:val="false"/>
          <w:color w:val="000000"/>
          <w:sz w:val="28"/>
        </w:rPr>
        <w:t>6) бюджет тапшылығын қаржыландыру (профицитін пайдалану) – 45339,0 мың теңге.";</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6 - тармағы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"6. 2016 жылға арналған аудандық бюджетте облыстық бюджеттен ағымдағы нысаналы трансферттер түсімі көзделгені ескерілсін, оның ішінде:</w:t>
      </w:r>
      <w:r>
        <w:br/>
      </w:r>
      <w:r>
        <w:rPr>
          <w:rFonts w:ascii="Times New Roman"/>
          <w:b w:val="false"/>
          <w:i w:val="false"/>
          <w:color w:val="000000"/>
          <w:sz w:val="28"/>
        </w:rPr>
        <w:t>
      </w:t>
      </w:r>
      <w:r>
        <w:rPr>
          <w:rFonts w:ascii="Times New Roman"/>
          <w:b w:val="false"/>
          <w:i w:val="false"/>
          <w:color w:val="000000"/>
          <w:sz w:val="28"/>
        </w:rPr>
        <w:t>аудандар деңгейіне ақшалай қаражаттарды ағымдағы шотына аудару арқылы патронат тәрбиешілерге еңбекақы төлеу бойынша функцияларды беруге байланысты патронат тәрбиешілерге берілген баланы (балаларды) асырап бағауға - 2638,0 мың теңге сомасында;</w:t>
      </w:r>
      <w:r>
        <w:br/>
      </w:r>
      <w:r>
        <w:rPr>
          <w:rFonts w:ascii="Times New Roman"/>
          <w:b w:val="false"/>
          <w:i w:val="false"/>
          <w:color w:val="000000"/>
          <w:sz w:val="28"/>
        </w:rPr>
        <w:t>
      </w:t>
      </w:r>
      <w:r>
        <w:rPr>
          <w:rFonts w:ascii="Times New Roman"/>
          <w:b w:val="false"/>
          <w:i w:val="false"/>
          <w:color w:val="000000"/>
          <w:sz w:val="28"/>
        </w:rPr>
        <w:t>аудандар және қалалар деңгейіне аудандық және қалалық мамандандырылмаған балалар мен жасөспірімдер спорт мектептерінің қызметін қамтамасыз ету бойынша функцияларды беруге байланысты балалар мен жасөспірімдер спорт мектебін ұстауға –22820,0 мың теңге сомасында;</w:t>
      </w:r>
      <w:r>
        <w:br/>
      </w:r>
      <w:r>
        <w:rPr>
          <w:rFonts w:ascii="Times New Roman"/>
          <w:b w:val="false"/>
          <w:i w:val="false"/>
          <w:color w:val="000000"/>
          <w:sz w:val="28"/>
        </w:rPr>
        <w:t>
      </w:t>
      </w:r>
      <w:r>
        <w:rPr>
          <w:rFonts w:ascii="Times New Roman"/>
          <w:b w:val="false"/>
          <w:i w:val="false"/>
          <w:color w:val="000000"/>
          <w:sz w:val="28"/>
        </w:rPr>
        <w:t>2016 жылға арналған электрондық оқыту жүйесінің бағдарламасы щеңберінде кең жолақты интернетті төлеуге – 208,0 мың теңге сомасында;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Жұмыспен қамту 2020 жол картасы</w:t>
      </w:r>
      <w:r>
        <w:rPr>
          <w:rFonts w:ascii="Times New Roman"/>
          <w:b w:val="false"/>
          <w:i w:val="false"/>
          <w:color w:val="000000"/>
          <w:sz w:val="28"/>
        </w:rPr>
        <w:t xml:space="preserve"> шеңберінде қалалар мен ауылдық елді мекендерді дамытуға – 22554,0 мың теңге сомасында.";</w:t>
      </w:r>
      <w:r>
        <w:br/>
      </w:r>
      <w:r>
        <w:rPr>
          <w:rFonts w:ascii="Times New Roman"/>
          <w:b w:val="false"/>
          <w:i w:val="false"/>
          <w:color w:val="000000"/>
          <w:sz w:val="28"/>
        </w:rPr>
        <w:t>
      </w:t>
      </w:r>
      <w:r>
        <w:rPr>
          <w:rFonts w:ascii="Times New Roman"/>
          <w:b w:val="false"/>
          <w:i w:val="false"/>
          <w:color w:val="000000"/>
          <w:sz w:val="28"/>
        </w:rPr>
        <w:t xml:space="preserve">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2. Осы шешім 2016 жылғы 1 қаңтардан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төрайымы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Досмұхамбетова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Қамысты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Қыстаубаева</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r>
        <w:rPr>
          <w:rFonts w:ascii="Times New Roman"/>
          <w:b w:val="false"/>
          <w:i w:val="false"/>
          <w:color w:val="000000"/>
          <w:sz w:val="28"/>
        </w:rPr>
        <w:t>"Қамысты ауданы әкімдігінің</w:t>
      </w:r>
      <w:r>
        <w:br/>
      </w:r>
      <w:r>
        <w:rPr>
          <w:rFonts w:ascii="Times New Roman"/>
          <w:b w:val="false"/>
          <w:i w:val="false"/>
          <w:color w:val="000000"/>
          <w:sz w:val="28"/>
        </w:rPr>
        <w:t>
      </w:t>
      </w:r>
      <w:r>
        <w:rPr>
          <w:rFonts w:ascii="Times New Roman"/>
          <w:b w:val="false"/>
          <w:i w:val="false"/>
          <w:color w:val="000000"/>
          <w:sz w:val="28"/>
        </w:rPr>
        <w:t>экономика және бюджеттік</w:t>
      </w:r>
      <w:r>
        <w:br/>
      </w:r>
      <w:r>
        <w:rPr>
          <w:rFonts w:ascii="Times New Roman"/>
          <w:b w:val="false"/>
          <w:i w:val="false"/>
          <w:color w:val="000000"/>
          <w:sz w:val="28"/>
        </w:rPr>
        <w:t>
      </w:t>
      </w:r>
      <w:r>
        <w:rPr>
          <w:rFonts w:ascii="Times New Roman"/>
          <w:b w:val="false"/>
          <w:i w:val="false"/>
          <w:color w:val="000000"/>
          <w:sz w:val="28"/>
        </w:rPr>
        <w:t>жоспарлау бөлімі" мемлекеттік</w:t>
      </w:r>
      <w:r>
        <w:br/>
      </w:r>
      <w:r>
        <w:rPr>
          <w:rFonts w:ascii="Times New Roman"/>
          <w:b w:val="false"/>
          <w:i w:val="false"/>
          <w:color w:val="000000"/>
          <w:sz w:val="28"/>
        </w:rPr>
        <w:t>
      </w:t>
      </w:r>
      <w:r>
        <w:rPr>
          <w:rFonts w:ascii="Times New Roman"/>
          <w:b w:val="false"/>
          <w:i w:val="false"/>
          <w:color w:val="000000"/>
          <w:sz w:val="28"/>
        </w:rPr>
        <w:t>мекемесінің басшысы</w:t>
      </w:r>
      <w:r>
        <w:br/>
      </w:r>
      <w:r>
        <w:rPr>
          <w:rFonts w:ascii="Times New Roman"/>
          <w:b w:val="false"/>
          <w:i w:val="false"/>
          <w:color w:val="000000"/>
          <w:sz w:val="28"/>
        </w:rPr>
        <w:t>
      </w:t>
      </w:r>
      <w:r>
        <w:rPr>
          <w:rFonts w:ascii="Times New Roman"/>
          <w:b w:val="false"/>
          <w:i w:val="false"/>
          <w:color w:val="000000"/>
          <w:sz w:val="28"/>
        </w:rPr>
        <w:t>_______________ К. Нұржанова</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16 тамыздағы</w:t>
            </w:r>
            <w:r>
              <w:br/>
            </w:r>
            <w:r>
              <w:rPr>
                <w:rFonts w:ascii="Times New Roman"/>
                <w:b w:val="false"/>
                <w:i w:val="false"/>
                <w:color w:val="000000"/>
                <w:sz w:val="20"/>
              </w:rPr>
              <w:t>№ 51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1-қосымша</w:t>
            </w:r>
          </w:p>
        </w:tc>
      </w:tr>
    </w:tbl>
    <w:bookmarkStart w:name="z41" w:id="0"/>
    <w:p>
      <w:pPr>
        <w:spacing w:after="0"/>
        <w:ind w:left="0"/>
        <w:jc w:val="left"/>
      </w:pPr>
      <w:r>
        <w:rPr>
          <w:rFonts w:ascii="Times New Roman"/>
          <w:b/>
          <w:i w:val="false"/>
          <w:color w:val="000000"/>
        </w:rPr>
        <w:t xml:space="preserve"> Қамысты ауданының 2016 жылға арналған бюджеті</w:t>
      </w:r>
    </w:p>
    <w:bookmarkEnd w:id="0"/>
    <w:tbl>
      <w:tblPr>
        <w:tblW w:w="0" w:type="auto"/>
        <w:tblCellSpacing w:w="0" w:type="auto"/>
        <w:tblBorders>
          <w:top w:val="none"/>
          <w:left w:val="none"/>
          <w:bottom w:val="none"/>
          <w:right w:val="none"/>
          <w:insideH w:val="none"/>
          <w:insideV w:val="none"/>
        </w:tblBorders>
      </w:tblPr>
      <w:tblGrid>
        <w:gridCol w:w="305"/>
        <w:gridCol w:w="203"/>
        <w:gridCol w:w="299"/>
        <w:gridCol w:w="8"/>
        <w:gridCol w:w="441"/>
        <w:gridCol w:w="441"/>
        <w:gridCol w:w="12394"/>
        <w:gridCol w:w="1229"/>
      </w:tblGrid>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12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305"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1943018,0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507223,0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138079,0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138079,0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85266,0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85266,0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233648,0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208458,0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1604,0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салык</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21556,0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2030,0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49230,0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44022,0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4658,0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5942,0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1429853,0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1429853,0</w:t>
            </w:r>
            <w:r>
              <w:br/>
            </w:r>
            <w:r>
              <w:rPr>
                <w:rFonts w:ascii="Times New Roman"/>
                <w:b w:val="false"/>
                <w:i w:val="false"/>
                <w:color w:val="000000"/>
                <w:sz w:val="20"/>
              </w:rPr>
              <w:t>
</w:t>
            </w:r>
          </w:p>
        </w:tc>
      </w:tr>
      <w:tr>
        <w:trPr>
          <w:trHeight w:val="30" w:hRule="atLeast"/>
        </w:trPr>
        <w:tc>
          <w:tcPr>
            <w:tcW w:w="305"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1429853,0</w:t>
            </w: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1229"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vMerge/>
            <w:tcBorders>
              <w:top w:val="nil"/>
            </w:tcBorders>
          </w:tcP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vMerge/>
            <w:tcBorders>
              <w:top w:val="nil"/>
            </w:tcBorders>
          </w:tcPr>
          <w:p/>
        </w:tc>
        <w:tc>
          <w:tcPr>
            <w:tcW w:w="0" w:type="auto"/>
            <w:gridSpan w:val="2"/>
            <w:vMerge/>
            <w:tcBorders>
              <w:top w:val="nil"/>
            </w:tcBorders>
          </w:tcPr>
          <w:p/>
        </w:tc>
        <w:tc>
          <w:tcPr>
            <w:tcW w:w="441"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vMerge/>
            <w:tcBorders>
              <w:top w:val="nil"/>
            </w:tcBorders>
          </w:tcP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1971221,0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290274,0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243627,0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17797,0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75297,0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150533,0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17965,0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12357,0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 шаралар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Төтенше жағдайлар жөнiндегi жұмыстарды ұйымдастыру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1202597,0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120710,0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84867,0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35843,0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1033383,0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1002328,0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976927,0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25401,0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30106,0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48504,0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78522,0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12803,0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36479,0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12515,0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Тұрғын-үйге көмек көрсету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14596,0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20532,0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050</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Қазақстан Республикасында мүгедектердiң құқықтарын қамтамасыз ету және өмiр сүру сапасын жақсарту жөнiндегi 2012 – 2018 жылдарға арналған iс-шаралар жоспарын іске асыру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42761,0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23427,0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r>
          </w:tbl>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027</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сумен жабдықтауды ұйымдастыру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058</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мекендердегі сумен жабдықтау және су бұру жүйелерін дамыту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165217,0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37742,0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36122,0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8193,0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58014,0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52636,0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37120,0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6522,0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13672,0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Отын-энергетика кешенi және жер қойнауын пайдалану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26934,5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Отын және энергетика</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26934,5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26934,5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26934,5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86465,0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46715,0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Мамандардың әлеуметтік көмек көрсетуі жөніндегі шараларды іске асыру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22479,0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11363,0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22716,1</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22716,1</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7305,1</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7305,1</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15411,0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8783,6</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 қаржы бөлімі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645,6</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30551,8</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629,8</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Ауыл шаруашылығы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 үшін бюджеттік кредиттер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45339,0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25452,0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қаражаттарының пайдаланылатын қалдықтары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41"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39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 қалдықтары </w:t>
            </w:r>
            <w:r>
              <w:br/>
            </w:r>
            <w:r>
              <w:rPr>
                <w:rFonts w:ascii="Times New Roman"/>
                <w:b w:val="false"/>
                <w:i w:val="false"/>
                <w:color w:val="000000"/>
                <w:sz w:val="20"/>
              </w:rPr>
              <w:t>
</w:t>
            </w:r>
          </w:p>
        </w:tc>
        <w:tc>
          <w:tcPr>
            <w:tcW w:w="1229"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28203,0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2016 жылғы 16 тамыздағы</w:t>
            </w:r>
            <w:r>
              <w:br/>
            </w:r>
            <w:r>
              <w:rPr>
                <w:rFonts w:ascii="Times New Roman"/>
                <w:b w:val="false"/>
                <w:i w:val="false"/>
                <w:color w:val="000000"/>
                <w:sz w:val="20"/>
              </w:rPr>
              <w:t>№ 51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r>
              <w:br/>
            </w:r>
            <w:r>
              <w:rPr>
                <w:rFonts w:ascii="Times New Roman"/>
                <w:b w:val="false"/>
                <w:i w:val="false"/>
                <w:color w:val="000000"/>
                <w:sz w:val="20"/>
              </w:rPr>
              <w:t>2015 жылғы 22 желтоқсандағы</w:t>
            </w:r>
            <w:r>
              <w:br/>
            </w:r>
            <w:r>
              <w:rPr>
                <w:rFonts w:ascii="Times New Roman"/>
                <w:b w:val="false"/>
                <w:i w:val="false"/>
                <w:color w:val="000000"/>
                <w:sz w:val="20"/>
              </w:rPr>
              <w:t>№ 329 шешіміне 2-қосымша</w:t>
            </w:r>
          </w:p>
        </w:tc>
      </w:tr>
    </w:tbl>
    <w:bookmarkStart w:name="z267" w:id="1"/>
    <w:p>
      <w:pPr>
        <w:spacing w:after="0"/>
        <w:ind w:left="0"/>
        <w:jc w:val="left"/>
      </w:pPr>
      <w:r>
        <w:rPr>
          <w:rFonts w:ascii="Times New Roman"/>
          <w:b/>
          <w:i w:val="false"/>
          <w:color w:val="000000"/>
        </w:rPr>
        <w:t xml:space="preserve"> Қамысты ауданының 2017 жылға арналған бюджеті</w:t>
      </w:r>
    </w:p>
    <w:bookmarkEnd w:id="1"/>
    <w:tbl>
      <w:tblPr>
        <w:tblW w:w="0" w:type="auto"/>
        <w:tblCellSpacing w:w="0" w:type="auto"/>
        <w:tblBorders>
          <w:top w:val="none"/>
          <w:left w:val="none"/>
          <w:bottom w:val="none"/>
          <w:right w:val="none"/>
          <w:insideH w:val="none"/>
          <w:insideV w:val="none"/>
        </w:tblBorders>
      </w:tblPr>
      <w:tblGrid>
        <w:gridCol w:w="700"/>
        <w:gridCol w:w="466"/>
        <w:gridCol w:w="686"/>
        <w:gridCol w:w="18"/>
        <w:gridCol w:w="1013"/>
        <w:gridCol w:w="1013"/>
        <w:gridCol w:w="5580"/>
        <w:gridCol w:w="2824"/>
      </w:tblGrid>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Санаты </w:t>
            </w:r>
            <w:r>
              <w:br/>
            </w:r>
            <w:r>
              <w:rPr>
                <w:rFonts w:ascii="Times New Roman"/>
                <w:b w:val="false"/>
                <w:i w:val="false"/>
                <w:color w:val="000000"/>
                <w:sz w:val="20"/>
              </w:rPr>
              <w:t>
</w:t>
            </w:r>
          </w:p>
        </w:tc>
        <w:tc>
          <w:tcPr>
            <w:tcW w:w="28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700"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6"/>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Сыныбы </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vMerge/>
            <w:tcBorders>
              <w:top w:val="nil"/>
            </w:tcBorders>
          </w:tcPr>
          <w:p/>
        </w:tc>
        <w:tc>
          <w:tcPr>
            <w:tcW w:w="0" w:type="auto"/>
            <w:gridSpan w:val="2"/>
            <w:vMerge/>
            <w:tcBorders>
              <w:top w:val="nil"/>
            </w:tcBorders>
          </w:tcP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 Кірістер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1715456,0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654975,0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182512,0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182512,0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92776,0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92776,0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306540,0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277340,0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2251,0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салык</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24135,0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71007,0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62545,0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7659,0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түсімдер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13323,0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2623,0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2616,0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7</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да салықтық емес түсiмдер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10700,0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капиталды сатудан түсетін түсімдер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және материалдық емес активтерді сату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1047158,0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басқарудың жоғары тұрған органдарынан түсетін трансферттер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1047158,0</w:t>
            </w:r>
            <w:r>
              <w:br/>
            </w:r>
            <w:r>
              <w:rPr>
                <w:rFonts w:ascii="Times New Roman"/>
                <w:b w:val="false"/>
                <w:i w:val="false"/>
                <w:color w:val="000000"/>
                <w:sz w:val="20"/>
              </w:rPr>
              <w:t>
</w:t>
            </w:r>
          </w:p>
        </w:tc>
      </w:tr>
      <w:tr>
        <w:trPr>
          <w:trHeight w:val="30" w:hRule="atLeast"/>
        </w:trPr>
        <w:tc>
          <w:tcPr>
            <w:tcW w:w="70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түсетін трансферттер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1047158,0</w:t>
            </w:r>
            <w:r>
              <w:br/>
            </w:r>
            <w:r>
              <w:rPr>
                <w:rFonts w:ascii="Times New Roman"/>
                <w:b w:val="false"/>
                <w:i w:val="false"/>
                <w:color w:val="000000"/>
                <w:sz w:val="20"/>
              </w:rPr>
              <w:t>
</w:t>
            </w:r>
          </w:p>
        </w:tc>
      </w:tr>
      <w:tr>
        <w:trPr>
          <w:trHeight w:val="30" w:hRule="atLeast"/>
        </w:trPr>
        <w:tc>
          <w:tcPr>
            <w:tcW w:w="0" w:type="auto"/>
            <w:gridSpan w:val="7"/>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Функционалдық топ </w:t>
            </w:r>
            <w:r>
              <w:br/>
            </w:r>
            <w:r>
              <w:rPr>
                <w:rFonts w:ascii="Times New Roman"/>
                <w:b w:val="false"/>
                <w:i w:val="false"/>
                <w:color w:val="000000"/>
                <w:sz w:val="20"/>
              </w:rPr>
              <w:t>
</w:t>
            </w:r>
          </w:p>
        </w:tc>
        <w:tc>
          <w:tcPr>
            <w:tcW w:w="2824" w:type="dxa"/>
            <w:vMerge w:val="restart"/>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мың теңге</w:t>
            </w:r>
            <w:r>
              <w:br/>
            </w:r>
            <w:r>
              <w:rPr>
                <w:rFonts w:ascii="Times New Roman"/>
                <w:b w:val="false"/>
                <w:i w:val="false"/>
                <w:color w:val="000000"/>
                <w:sz w:val="20"/>
              </w:rPr>
              <w:t>
</w:t>
            </w:r>
          </w:p>
        </w:tc>
      </w:tr>
      <w:tr>
        <w:trPr>
          <w:trHeight w:val="30" w:hRule="atLeast"/>
        </w:trPr>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Кіші функция </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vMerge/>
            <w:tcBorders>
              <w:top w:val="nil"/>
            </w:tcBorders>
          </w:tcPr>
          <w:p/>
        </w:tc>
        <w:tc>
          <w:tcPr>
            <w:tcW w:w="0" w:type="auto"/>
            <w:gridSpan w:val="2"/>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әкiмшiсi</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vMerge/>
            <w:tcBorders>
              <w:top w:val="nil"/>
            </w:tcBorders>
          </w:tcPr>
          <w:p/>
        </w:tc>
        <w:tc>
          <w:tcPr>
            <w:tcW w:w="0" w:type="auto"/>
            <w:gridSpan w:val="2"/>
            <w:vMerge/>
            <w:tcBorders>
              <w:top w:val="nil"/>
            </w:tcBorders>
          </w:tcPr>
          <w:p/>
        </w:tc>
        <w:tc>
          <w:tcPr>
            <w:tcW w:w="1013" w:type="dxa"/>
            <w:vMerge w:val="restart"/>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vMerge/>
            <w:tcBorders>
              <w:top w:val="nil"/>
            </w:tcBorders>
          </w:tcPr>
          <w:p/>
        </w:tc>
        <w:tc>
          <w:tcPr>
            <w:tcW w:w="0" w:type="auto"/>
            <w:gridSpan w:val="2"/>
            <w:vMerge/>
            <w:tcBorders>
              <w:top w:val="nil"/>
            </w:tcBorders>
          </w:tcPr>
          <w:p/>
        </w:tc>
        <w:tc>
          <w:tcPr>
            <w:tcW w:w="0" w:type="auto"/>
            <w:vMerge/>
            <w:tcBorders>
              <w:top w:val="nil"/>
            </w:tcBorders>
          </w:tcP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tcBorders>
          </w:tcP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 Шығындар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1715456,0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236867,0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өкiлді, атқарушы және басқа органдар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мәслихатының қызметін қамтамасыз ету жөніндегі қызметтер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65571,0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119117,0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14354,0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Экономикалық саясатты, мемлекеттік жоспарлау жүйесін қалыптастыру және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мемлекеттiк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 шаралар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 жол қозғалысы қауiпсiздiгін қамтамасыз ету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950511,0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69823,0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67533,0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838068,0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Ауылдық жерлерде балаларды мектепке дейін тегін алып баруды және кері алып келуді ұйымдастыру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813498,0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793382,0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Балаларға қосымша білім беру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Балалар мен жасөспірімдерге спорт бойынша қосымша білім беру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23320,0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42620,0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15758,0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79994,0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қамсыздандыру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22997,0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030</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Патронат тәрбиешілерге берілген баланы (балаларды) асырап бағу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Тұрғынүйге көмек көрсету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Үйден тәрбиеленіп оқытылатын мүгедек балаларды материалдық қамтамасыз ету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17613,0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94939,0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тұрғын үй қорының сақталуын ұйымдастыру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11571,0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Елді мекендерді сумен жабдықтауды ұйымдастыру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 мекендерді көркейту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81898,0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63488,0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133982,0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42521,0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 сауықтыру және спорттық іс-шараларды іске асыру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22013,0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өткізу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49230,0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43476,0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тілді және Қазақстан халқының басқа да тілдерін дамыту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12728,0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ақпараттық саясат жүргізу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18634,0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455</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6359,0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4247,0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76455,0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37803,0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Мамандардың әлеуметтік көмек көрсетуі жөніндегі шараларды іске асыру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6671,0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ауыл шаруашылығы саласындағы мемлекеттік саясатты іске асыру жөніндегі қызметтер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16491,0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деңгейде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Қанғыбас иттер мен мысықтарды аулауды және жоюды ұйымдастыру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047</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 (облыстық маңызы бар қала) аумағында жер қатынастарын реттеу саласындағы мемлекеттік саясатты іске асыру жөніндегі қызметтер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ветеринария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31836,0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61833,0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17563,0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44270,0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32925,0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6384,0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26541,0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13175,0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 қаржы бөлімі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жергілікті атқарушы органының резерві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13366,0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051</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өзін-өзі басқару органдарына берілетін трансферттер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ІІІ. Таза бюджеттік кредиттеу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IV. Қаржы активтерімен операциялар бойынша сальдо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активтерiн сатып алу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16</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452</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атқарушы органның жоғары тұрған бюджет алдындағы борышын өтеу</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8316,0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58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Бюджет қаражаты қалдықтары </w:t>
            </w:r>
            <w:r>
              <w:br/>
            </w:r>
            <w:r>
              <w:rPr>
                <w:rFonts w:ascii="Times New Roman"/>
                <w:b w:val="false"/>
                <w:i w:val="false"/>
                <w:color w:val="000000"/>
                <w:sz w:val="20"/>
              </w:rPr>
              <w:t>
</w:t>
            </w:r>
          </w:p>
        </w:tc>
        <w:tc>
          <w:tcPr>
            <w:tcW w:w="2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