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6e49" w14:textId="e8d6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28 қаңтардағы № 2 "Бөрлі ауылдық округі елді мекендердің құрама бөліктеріне атауларын беру туралы"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Бөрлі ауылдық округі әкімінің 2016 жылғы 23 қыркүйектегі № 1 шешімі. Қостанай облысының Әділет департаментінде 2016 жылғы 27 қазанда № 6673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облыстық мәслихатының 2016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және "Қостанай облысының әкімшілік-аумақтық құрылысындағы өзгерістер туралы" бірлескен Қостанай облысы әкімдігінің 2016 жылғы 27 маусымдағы № 4 қаулысына (Нормативтік құқықтық актілерді мемлекеттік тіркеу тізілімінде 2016 жылғы 19 шілдеде № 6547 болып тіркелген) сәйкес, Бөрлі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Бөрлі ауылдық округі әкімінің 2009 жылғы 28 қантардағы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"Бөрлі ауылдық округі елді мекендердің құрама бөліктеріне атауларын беру туралы" шешіміне (Нормативтік құқықтық актілерді мемлекеттік тіркеу тізілімінде № 9-12-103 тіркелген, 2009 жылғы 5 наурызда "Айна"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 алынып тасталсын, 3-тармақ келесі мазмұнда 5), 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Целинная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Лесная көшесі.".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