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3e86" w14:textId="a733e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2016 жылғы 6 маусымдағы № 30 шешімі. Қостанай облысының Әділет департаментінде 2016 жылғы 28 маусымда № 6501 болып тіркелді. Күші жойылды - Қостанай облысы Қарасу ауданы мәслихатының 2018 жылғы 11 қазандағы № 267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Қостанай облысы Қарасу ауданы мәслихатының 11.10.2018 </w:t>
      </w:r>
      <w:r>
        <w:rPr>
          <w:rFonts w:ascii="Times New Roman"/>
          <w:b w:val="false"/>
          <w:i w:val="false"/>
          <w:color w:val="000000"/>
          <w:sz w:val="28"/>
        </w:rPr>
        <w:t>№ 267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Занының </w:t>
      </w:r>
      <w:r>
        <w:rPr>
          <w:rFonts w:ascii="Times New Roman"/>
          <w:b w:val="false"/>
          <w:i w:val="false"/>
          <w:color w:val="000000"/>
          <w:sz w:val="28"/>
        </w:rPr>
        <w:t>6-бабына</w:t>
      </w:r>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Қарасу аудандық маслихаты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1.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аудандық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r>
        <w:br/>
      </w:r>
      <w:r>
        <w:rPr>
          <w:rFonts w:ascii="Times New Roman"/>
          <w:b w:val="false"/>
          <w:i w:val="false"/>
          <w:color w:val="000000"/>
          <w:sz w:val="28"/>
        </w:rPr>
        <w:t xml:space="preserve">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 және 2016 жылғы 1 қаңтардан бастап туындаған қатынастарға таратылады.</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Қарасу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Қазиев</w:t>
            </w:r>
            <w:r>
              <w:rPr>
                <w:rFonts w:ascii="Times New Roman"/>
                <w:b w:val="false"/>
                <w:i w:val="false"/>
                <w:color w:val="000000"/>
                <w:sz w:val="20"/>
              </w:rPr>
              <w:t>
</w:t>
            </w:r>
          </w:p>
        </w:tc>
      </w:tr>
    </w:tbl>
    <w:bookmarkStart w:name="z10" w:id="1"/>
    <w:p>
      <w:pPr>
        <w:spacing w:after="0"/>
        <w:ind w:left="0"/>
        <w:jc w:val="both"/>
      </w:pPr>
      <w:r>
        <w:rPr>
          <w:rFonts w:ascii="Times New Roman"/>
          <w:b w:val="false"/>
          <w:i w:val="false"/>
          <w:color w:val="000000"/>
          <w:sz w:val="28"/>
        </w:rPr>
        <w:t>
      "Қарасу ауданы әкімдігінің экономика</w:t>
      </w:r>
      <w:r>
        <w:br/>
      </w:r>
      <w:r>
        <w:rPr>
          <w:rFonts w:ascii="Times New Roman"/>
          <w:b w:val="false"/>
          <w:i w:val="false"/>
          <w:color w:val="000000"/>
          <w:sz w:val="28"/>
        </w:rPr>
        <w:t xml:space="preserve">
      </w:t>
      </w:r>
      <w:r>
        <w:rPr>
          <w:rFonts w:ascii="Times New Roman"/>
          <w:b w:val="false"/>
          <w:i w:val="false"/>
          <w:color w:val="000000"/>
          <w:sz w:val="28"/>
        </w:rPr>
        <w:t>және бюджеттік жоспарлау бөлімі"</w:t>
      </w:r>
      <w:r>
        <w:br/>
      </w:r>
      <w:r>
        <w:rPr>
          <w:rFonts w:ascii="Times New Roman"/>
          <w:b w:val="false"/>
          <w:i w:val="false"/>
          <w:color w:val="000000"/>
          <w:sz w:val="28"/>
        </w:rPr>
        <w:t xml:space="preserve">
      </w:t>
      </w:r>
      <w:r>
        <w:rPr>
          <w:rFonts w:ascii="Times New Roman"/>
          <w:b w:val="false"/>
          <w:i w:val="false"/>
          <w:color w:val="000000"/>
          <w:sz w:val="28"/>
        </w:rPr>
        <w:t>мемлекеттік мекемесі басшысының</w:t>
      </w:r>
      <w:r>
        <w:br/>
      </w:r>
      <w:r>
        <w:rPr>
          <w:rFonts w:ascii="Times New Roman"/>
          <w:b w:val="false"/>
          <w:i w:val="false"/>
          <w:color w:val="000000"/>
          <w:sz w:val="28"/>
        </w:rPr>
        <w:t xml:space="preserve">
      </w:t>
      </w:r>
      <w:r>
        <w:rPr>
          <w:rFonts w:ascii="Times New Roman"/>
          <w:b w:val="false"/>
          <w:i w:val="false"/>
          <w:color w:val="000000"/>
          <w:sz w:val="28"/>
        </w:rPr>
        <w:t>міндет атқарушысы</w:t>
      </w:r>
      <w:r>
        <w:br/>
      </w:r>
      <w:r>
        <w:rPr>
          <w:rFonts w:ascii="Times New Roman"/>
          <w:b w:val="false"/>
          <w:i w:val="false"/>
          <w:color w:val="000000"/>
          <w:sz w:val="28"/>
        </w:rPr>
        <w:t xml:space="preserve">
      </w:t>
      </w:r>
      <w:r>
        <w:rPr>
          <w:rFonts w:ascii="Times New Roman"/>
          <w:b w:val="false"/>
          <w:i w:val="false"/>
          <w:color w:val="000000"/>
          <w:sz w:val="28"/>
        </w:rPr>
        <w:t>_________________________ А. Қазиев</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