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d6ee4" w14:textId="73d6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2016 жылғы 6 маусымдағы № 31 шешімі. Қостанай облысының Әділет департаментінде 2016 жылғы 28 маусымда № 6502 болып тіркелді. Күші жойылды - Қостанай облысы Қарасу ауданы мәслихатының 2016 жылғы 12 желтоқсандағы № 69 шешімімен</w:t>
      </w:r>
    </w:p>
    <w:p>
      <w:pPr>
        <w:spacing w:after="0"/>
        <w:ind w:left="0"/>
        <w:jc w:val="left"/>
      </w:pPr>
      <w:r>
        <w:rPr>
          <w:rFonts w:ascii="Times New Roman"/>
          <w:b w:val="false"/>
          <w:i w:val="false"/>
          <w:color w:val="ff0000"/>
          <w:sz w:val="28"/>
        </w:rPr>
        <w:t xml:space="preserve">      Ескерту. Күші жойылды - Қостанай облысы Қарасу ауданы мәслихатының 12.12.2016 </w:t>
      </w:r>
      <w:r>
        <w:rPr>
          <w:rFonts w:ascii="Times New Roman"/>
          <w:b w:val="false"/>
          <w:i w:val="false"/>
          <w:color w:val="ff0000"/>
          <w:sz w:val="28"/>
        </w:rPr>
        <w:t>№ 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Қарасу аудандық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Журжа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Қарасу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"Қарасу ауданының жұмыспен қамту</w:t>
      </w:r>
      <w:r>
        <w:br/>
      </w:r>
      <w:r>
        <w:rPr>
          <w:rFonts w:ascii="Times New Roman"/>
          <w:b w:val="false"/>
          <w:i w:val="false"/>
          <w:color w:val="000000"/>
          <w:sz w:val="28"/>
        </w:rPr>
        <w:t>
      </w:t>
      </w:r>
      <w:r>
        <w:rPr>
          <w:rFonts w:ascii="Times New Roman"/>
          <w:b w:val="false"/>
          <w:i w:val="false"/>
          <w:color w:val="000000"/>
          <w:sz w:val="28"/>
        </w:rPr>
        <w:t>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 А. Ерменова</w:t>
      </w:r>
      <w:r>
        <w:br/>
      </w:r>
      <w:r>
        <w:rPr>
          <w:rFonts w:ascii="Times New Roman"/>
          <w:b w:val="false"/>
          <w:i w:val="false"/>
          <w:color w:val="000000"/>
          <w:sz w:val="28"/>
        </w:rPr>
        <w:t>
      </w:t>
      </w:r>
      <w:r>
        <w:rPr>
          <w:rFonts w:ascii="Times New Roman"/>
          <w:b w:val="false"/>
          <w:i w:val="false"/>
          <w:color w:val="000000"/>
          <w:sz w:val="28"/>
        </w:rPr>
        <w:t>2016 жылғы 6 маусым</w:t>
      </w:r>
      <w:r>
        <w:br/>
      </w:r>
      <w:r>
        <w:rPr>
          <w:rFonts w:ascii="Times New Roman"/>
          <w:b w:val="false"/>
          <w:i w:val="false"/>
          <w:color w:val="000000"/>
          <w:sz w:val="28"/>
        </w:rPr>
        <w:t>
      </w:t>
      </w:r>
      <w:r>
        <w:rPr>
          <w:rFonts w:ascii="Times New Roman"/>
          <w:b w:val="false"/>
          <w:i w:val="false"/>
          <w:color w:val="000000"/>
          <w:sz w:val="28"/>
        </w:rPr>
        <w:t>"Қарасу ауданы әкімдігінің экономика</w:t>
      </w:r>
      <w:r>
        <w:br/>
      </w:r>
      <w:r>
        <w:rPr>
          <w:rFonts w:ascii="Times New Roman"/>
          <w:b w:val="false"/>
          <w:i w:val="false"/>
          <w:color w:val="000000"/>
          <w:sz w:val="28"/>
        </w:rPr>
        <w:t>
      </w:t>
      </w:r>
      <w:r>
        <w:rPr>
          <w:rFonts w:ascii="Times New Roman"/>
          <w:b w:val="false"/>
          <w:i w:val="false"/>
          <w:color w:val="000000"/>
          <w:sz w:val="28"/>
        </w:rPr>
        <w:t>және бюджеттік жоспарлау бөлімі"</w:t>
      </w:r>
      <w:r>
        <w:br/>
      </w:r>
      <w:r>
        <w:rPr>
          <w:rFonts w:ascii="Times New Roman"/>
          <w:b w:val="false"/>
          <w:i w:val="false"/>
          <w:color w:val="000000"/>
          <w:sz w:val="28"/>
        </w:rPr>
        <w:t>
      </w:t>
      </w:r>
      <w:r>
        <w:rPr>
          <w:rFonts w:ascii="Times New Roman"/>
          <w:b w:val="false"/>
          <w:i w:val="false"/>
          <w:color w:val="000000"/>
          <w:sz w:val="28"/>
        </w:rPr>
        <w:t>мемлекеттік мекемесі басшысының</w:t>
      </w:r>
      <w:r>
        <w:br/>
      </w:r>
      <w:r>
        <w:rPr>
          <w:rFonts w:ascii="Times New Roman"/>
          <w:b w:val="false"/>
          <w:i w:val="false"/>
          <w:color w:val="000000"/>
          <w:sz w:val="28"/>
        </w:rPr>
        <w:t>
      </w:t>
      </w:r>
      <w:r>
        <w:rPr>
          <w:rFonts w:ascii="Times New Roman"/>
          <w:b w:val="false"/>
          <w:i w:val="false"/>
          <w:color w:val="000000"/>
          <w:sz w:val="28"/>
        </w:rPr>
        <w:t>міндет атқарушысы</w:t>
      </w:r>
      <w:r>
        <w:br/>
      </w:r>
      <w:r>
        <w:rPr>
          <w:rFonts w:ascii="Times New Roman"/>
          <w:b w:val="false"/>
          <w:i w:val="false"/>
          <w:color w:val="000000"/>
          <w:sz w:val="28"/>
        </w:rPr>
        <w:t>
      </w:t>
      </w:r>
      <w:r>
        <w:rPr>
          <w:rFonts w:ascii="Times New Roman"/>
          <w:b w:val="false"/>
          <w:i w:val="false"/>
          <w:color w:val="000000"/>
          <w:sz w:val="28"/>
        </w:rPr>
        <w:t>_________________ А. Қазиев</w:t>
      </w:r>
      <w:r>
        <w:br/>
      </w:r>
      <w:r>
        <w:rPr>
          <w:rFonts w:ascii="Times New Roman"/>
          <w:b w:val="false"/>
          <w:i w:val="false"/>
          <w:color w:val="000000"/>
          <w:sz w:val="28"/>
        </w:rPr>
        <w:t>
      </w:t>
      </w:r>
      <w:r>
        <w:rPr>
          <w:rFonts w:ascii="Times New Roman"/>
          <w:b w:val="false"/>
          <w:i w:val="false"/>
          <w:color w:val="000000"/>
          <w:sz w:val="28"/>
        </w:rPr>
        <w:t>2016 жылғы 6 маусым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6 маусымдағы</w:t>
            </w:r>
            <w:r>
              <w:br/>
            </w:r>
            <w:r>
              <w:rPr>
                <w:rFonts w:ascii="Times New Roman"/>
                <w:b w:val="false"/>
                <w:i w:val="false"/>
                <w:color w:val="000000"/>
                <w:sz w:val="20"/>
              </w:rPr>
              <w:t>№ 31 шешіміне қосымша</w:t>
            </w:r>
          </w:p>
        </w:tc>
      </w:tr>
    </w:tbl>
    <w:bookmarkStart w:name="z22" w:id="0"/>
    <w:p>
      <w:pPr>
        <w:spacing w:after="0"/>
        <w:ind w:left="0"/>
        <w:jc w:val="left"/>
      </w:pPr>
      <w:r>
        <w:rPr>
          <w:rFonts w:ascii="Times New Roman"/>
          <w:b/>
          <w:i w:val="false"/>
          <w:color w:val="000000"/>
        </w:rPr>
        <w:t xml:space="preserve"> Қарасу аудандық мәслихатының күші жойылған кейбір шешімдерінің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Мәслихаттың 2013 жылғы 22 қазандағы № 146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4294 тіркелген, 2013 жылы 13 қарашада "Қарасу өңірі"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Мәслихаттың 2014 жылғы 22 мамырдағы № 219 "Мәслихаттың 2013 жылғы 22 қазандағы № 146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4812 тіркелген, 2014 жылы 11 маусымда "Қарасу өңірі"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 Мәслихаттың 2014 жылғы 21 қарашадағы № 244 "Мәслихаттың 2013 жылғы 22 қазандағы № 146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5235тіркелген, 2014 жылы 24 желтоқсанда "Қарасу өңірі" аудандық газетінде жарияланған).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6 маусымдағы</w:t>
            </w:r>
            <w:r>
              <w:br/>
            </w:r>
            <w:r>
              <w:rPr>
                <w:rFonts w:ascii="Times New Roman"/>
                <w:b w:val="false"/>
                <w:i w:val="false"/>
                <w:color w:val="000000"/>
                <w:sz w:val="20"/>
              </w:rPr>
              <w:t>№ 31 шешімімен</w:t>
            </w:r>
            <w:r>
              <w:br/>
            </w:r>
            <w:r>
              <w:rPr>
                <w:rFonts w:ascii="Times New Roman"/>
                <w:b w:val="false"/>
                <w:i w:val="false"/>
                <w:color w:val="000000"/>
                <w:sz w:val="20"/>
              </w:rPr>
              <w:t xml:space="preserve">бекітілген </w:t>
            </w:r>
          </w:p>
        </w:tc>
      </w:tr>
    </w:tbl>
    <w:bookmarkStart w:name="z27" w:id="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
    <w:bookmarkStart w:name="z28"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Заңына,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w:t>
      </w:r>
      <w:r>
        <w:rPr>
          <w:rFonts w:ascii="Times New Roman"/>
          <w:b w:val="false"/>
          <w:i w:val="false"/>
          <w:color w:val="000000"/>
          <w:sz w:val="28"/>
        </w:rPr>
        <w:t xml:space="preserve">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 </w:t>
      </w:r>
      <w:r>
        <w:br/>
      </w:r>
      <w:r>
        <w:rPr>
          <w:rFonts w:ascii="Times New Roman"/>
          <w:b w:val="false"/>
          <w:i w:val="false"/>
          <w:color w:val="000000"/>
          <w:sz w:val="28"/>
        </w:rPr>
        <w:t>
      </w:t>
      </w:r>
      <w:r>
        <w:rPr>
          <w:rFonts w:ascii="Times New Roman"/>
          <w:b w:val="false"/>
          <w:i w:val="false"/>
          <w:color w:val="000000"/>
          <w:sz w:val="28"/>
        </w:rPr>
        <w:t xml:space="preserve">3) атаулы күндер – жалпы халықтық тарихи, рухани, мәдени маңызы бар және Қазақстан Республикасы тарихының барысына ықпал еткен оқиғалар; </w:t>
      </w:r>
      <w:r>
        <w:br/>
      </w:r>
      <w:r>
        <w:rPr>
          <w:rFonts w:ascii="Times New Roman"/>
          <w:b w:val="false"/>
          <w:i w:val="false"/>
          <w:color w:val="000000"/>
          <w:sz w:val="28"/>
        </w:rPr>
        <w:t>
      </w:t>
      </w:r>
      <w:r>
        <w:rPr>
          <w:rFonts w:ascii="Times New Roman"/>
          <w:b w:val="false"/>
          <w:i w:val="false"/>
          <w:color w:val="000000"/>
          <w:sz w:val="28"/>
        </w:rPr>
        <w:t>4) ең төменгі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5)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6)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 xml:space="preserve">7) өмірлік қиын жағдай – азаматтың тыныс-тіршілігін объективті түрде </w:t>
      </w:r>
      <w:r>
        <w:br/>
      </w:r>
      <w:r>
        <w:rPr>
          <w:rFonts w:ascii="Times New Roman"/>
          <w:b w:val="false"/>
          <w:i w:val="false"/>
          <w:color w:val="000000"/>
          <w:sz w:val="28"/>
        </w:rPr>
        <w:t>
      </w:t>
      </w:r>
      <w:r>
        <w:rPr>
          <w:rFonts w:ascii="Times New Roman"/>
          <w:b w:val="false"/>
          <w:i w:val="false"/>
          <w:color w:val="000000"/>
          <w:sz w:val="28"/>
        </w:rPr>
        <w:t>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 xml:space="preserve">8)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 </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xml:space="preserve">10) халықты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және жұмыссыздықтан әлеуметтік қорғауды және "Халықты жұмыспен қамту туралы" 2016 жылғы 6 сәуірдегі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өзге де шараларын ұйымдастыру мақсатында құратын мемлекеттік мекеме;</w:t>
      </w:r>
      <w:r>
        <w:br/>
      </w:r>
      <w:r>
        <w:rPr>
          <w:rFonts w:ascii="Times New Roman"/>
          <w:b w:val="false"/>
          <w:i w:val="false"/>
          <w:color w:val="000000"/>
          <w:sz w:val="28"/>
        </w:rPr>
        <w:t>
      </w:t>
      </w:r>
      <w:r>
        <w:rPr>
          <w:rFonts w:ascii="Times New Roman"/>
          <w:b w:val="false"/>
          <w:i w:val="false"/>
          <w:color w:val="000000"/>
          <w:sz w:val="28"/>
        </w:rPr>
        <w:t xml:space="preserve">11) шекті шама – әлеуметтік көмектің бекітілген ең жоғары мөлшері. </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4. Жеңіс күні – 9 мамыр мереке күні болып табылады. </w:t>
      </w:r>
      <w:r>
        <w:br/>
      </w:r>
      <w:r>
        <w:rPr>
          <w:rFonts w:ascii="Times New Roman"/>
          <w:b w:val="false"/>
          <w:i w:val="false"/>
          <w:color w:val="000000"/>
          <w:sz w:val="28"/>
        </w:rPr>
        <w:t>
      </w:t>
      </w:r>
      <w:r>
        <w:rPr>
          <w:rFonts w:ascii="Times New Roman"/>
          <w:b w:val="false"/>
          <w:i w:val="false"/>
          <w:color w:val="000000"/>
          <w:sz w:val="28"/>
        </w:rPr>
        <w:t xml:space="preserve">5. Әлеуметтік көмек бір рет және (немесе) мерзімді (ай сайын, жартыжылдықта 1 рет) көрсетіледі. </w:t>
      </w:r>
      <w:r>
        <w:br/>
      </w:r>
      <w:r>
        <w:rPr>
          <w:rFonts w:ascii="Times New Roman"/>
          <w:b w:val="false"/>
          <w:i w:val="false"/>
          <w:color w:val="000000"/>
          <w:sz w:val="28"/>
        </w:rPr>
        <w:t>
</w:t>
      </w:r>
    </w:p>
    <w:bookmarkStart w:name="z46" w:id="3"/>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мөлшерлерін белгілеу </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6. Ай сайынғы әлеуметтік көмек табыстарын есепке алмай:</w:t>
      </w:r>
      <w:r>
        <w:br/>
      </w:r>
      <w:r>
        <w:rPr>
          <w:rFonts w:ascii="Times New Roman"/>
          <w:b w:val="false"/>
          <w:i w:val="false"/>
          <w:color w:val="000000"/>
          <w:sz w:val="28"/>
        </w:rPr>
        <w:t>
      </w:t>
      </w:r>
      <w:r>
        <w:rPr>
          <w:rFonts w:ascii="Times New Roman"/>
          <w:b w:val="false"/>
          <w:i w:val="false"/>
          <w:color w:val="000000"/>
          <w:sz w:val="28"/>
        </w:rPr>
        <w:t xml:space="preserve">1) Ұлы Отан соғысының қатысушылары мен мүгедектеріне, тұрмыстық қажеттіліктерге, 10 айлық есептік көрсеткіш мөлшерінде; </w:t>
      </w:r>
      <w:r>
        <w:br/>
      </w:r>
      <w:r>
        <w:rPr>
          <w:rFonts w:ascii="Times New Roman"/>
          <w:b w:val="false"/>
          <w:i w:val="false"/>
          <w:color w:val="000000"/>
          <w:sz w:val="28"/>
        </w:rPr>
        <w:t>
      </w:t>
      </w:r>
      <w:r>
        <w:rPr>
          <w:rFonts w:ascii="Times New Roman"/>
          <w:b w:val="false"/>
          <w:i w:val="false"/>
          <w:color w:val="000000"/>
          <w:sz w:val="28"/>
        </w:rPr>
        <w:t xml:space="preserve">2) Ұлы Отан соғысының қатысушылары мен мүгедектеріне жеңілдіктер мен кепілдіктер бойынша теңестірілген адамдарға, соғысқа қатысушыларға жеңілдіктер мен кепілдіктер бойынша теңестірілген адамдардың басқа да санаттарына, тұрмыстық қажеттіліктерге, 3 айлық есептік көрсеткіш мөлшерінде көрсетіледі. </w:t>
      </w:r>
      <w:r>
        <w:br/>
      </w:r>
      <w:r>
        <w:rPr>
          <w:rFonts w:ascii="Times New Roman"/>
          <w:b w:val="false"/>
          <w:i w:val="false"/>
          <w:color w:val="000000"/>
          <w:sz w:val="28"/>
        </w:rPr>
        <w:t>
      </w:t>
      </w:r>
      <w:r>
        <w:rPr>
          <w:rFonts w:ascii="Times New Roman"/>
          <w:b w:val="false"/>
          <w:i w:val="false"/>
          <w:color w:val="000000"/>
          <w:sz w:val="28"/>
        </w:rPr>
        <w:t>7. Өмірлік қиын жағдайға тап болған келесі азаматтарға, сондай-ақ мереке күніне орай азаматтардың жекелеген санаттарына біржолғы әлеуметтік көмек:</w:t>
      </w:r>
      <w:r>
        <w:br/>
      </w:r>
      <w:r>
        <w:rPr>
          <w:rFonts w:ascii="Times New Roman"/>
          <w:b w:val="false"/>
          <w:i w:val="false"/>
          <w:color w:val="000000"/>
          <w:sz w:val="28"/>
        </w:rPr>
        <w:t>
      </w:t>
      </w:r>
      <w:r>
        <w:rPr>
          <w:rFonts w:ascii="Times New Roman"/>
          <w:b w:val="false"/>
          <w:i w:val="false"/>
          <w:color w:val="000000"/>
          <w:sz w:val="28"/>
        </w:rPr>
        <w:t xml:space="preserve">1) барлық санаттағы мүгедектерге, жедел емделуге, табыстарын есепке алмай, 50 айлық есептік көрсеткіштен көп емес мөлшерде; </w:t>
      </w:r>
      <w:r>
        <w:br/>
      </w:r>
      <w:r>
        <w:rPr>
          <w:rFonts w:ascii="Times New Roman"/>
          <w:b w:val="false"/>
          <w:i w:val="false"/>
          <w:color w:val="000000"/>
          <w:sz w:val="28"/>
        </w:rPr>
        <w:t>
      </w:t>
      </w:r>
      <w:r>
        <w:rPr>
          <w:rFonts w:ascii="Times New Roman"/>
          <w:b w:val="false"/>
          <w:i w:val="false"/>
          <w:color w:val="000000"/>
          <w:sz w:val="28"/>
        </w:rPr>
        <w:t xml:space="preserve">2) барлық санаттағы мүгедектерге, олардың шипажайлар мен оңалту орталықтарына жол жүруімен және кері қайтуымен байланысты шығындарын </w:t>
      </w:r>
      <w:r>
        <w:br/>
      </w:r>
      <w:r>
        <w:rPr>
          <w:rFonts w:ascii="Times New Roman"/>
          <w:b w:val="false"/>
          <w:i w:val="false"/>
          <w:color w:val="000000"/>
          <w:sz w:val="28"/>
        </w:rPr>
        <w:t>
      </w:t>
      </w:r>
      <w:r>
        <w:rPr>
          <w:rFonts w:ascii="Times New Roman"/>
          <w:b w:val="false"/>
          <w:i w:val="false"/>
          <w:color w:val="000000"/>
          <w:sz w:val="28"/>
        </w:rPr>
        <w:t>өтеуге, табыстарын есепке алмай, 3 айлық есептік көрсеткіштен көп емес мөлшерде;</w:t>
      </w:r>
      <w:r>
        <w:br/>
      </w:r>
      <w:r>
        <w:rPr>
          <w:rFonts w:ascii="Times New Roman"/>
          <w:b w:val="false"/>
          <w:i w:val="false"/>
          <w:color w:val="000000"/>
          <w:sz w:val="28"/>
        </w:rPr>
        <w:t>
      </w:t>
      </w:r>
      <w:r>
        <w:rPr>
          <w:rFonts w:ascii="Times New Roman"/>
          <w:b w:val="false"/>
          <w:i w:val="false"/>
          <w:color w:val="000000"/>
          <w:sz w:val="28"/>
        </w:rPr>
        <w:t>3) мамандандырылған туберкулезге қарсы медициналық ұйымнан шығарылған, туберкулездің жұқпалы түрімен ауыратын адамдарға, қосымша тамақтануға, табыстарын есепке алмай, 15 айлық есептік көрсеткіштен көп емес мөлшерде;</w:t>
      </w:r>
      <w:r>
        <w:br/>
      </w:r>
      <w:r>
        <w:rPr>
          <w:rFonts w:ascii="Times New Roman"/>
          <w:b w:val="false"/>
          <w:i w:val="false"/>
          <w:color w:val="000000"/>
          <w:sz w:val="28"/>
        </w:rPr>
        <w:t>
      </w:t>
      </w:r>
      <w:r>
        <w:rPr>
          <w:rFonts w:ascii="Times New Roman"/>
          <w:b w:val="false"/>
          <w:i w:val="false"/>
          <w:color w:val="000000"/>
          <w:sz w:val="28"/>
        </w:rPr>
        <w:t xml:space="preserve">4) білім беру ұйымында оқуды төлеуге бағытталған, білім беру гранттарының иелері болып табылатын адамдарды мемлекеттік бюджеттен өзге түрлерін алушыларды есептемегенде, жүгінген алдындағы соңғы он екі айда жан басына шаққандағы орташа табысы Қостанай облысы бойынша белгіленген ең төмен күнкөріс деңгейі шамасынан (бұдан әрі – ең төмен күнкөріс деңгейі шамасынан) төмен табыстары бар отбасылардың жастарына, сондай-ақ табыстарын есепке алмай, жергілікті бюджет қаражаты есебінен оқуын жалғастыратын (балалар үйінің түлектеріне, жиырма тоғыз жасқа дейінгі жетім балаларға және ата-аналарының қамқорлығынсыз қалған балаларға, көп балалы және толық емес отбасылары) халықтың әлеуметтік жағынан әлсіз топтарына жататын жастарға табыстарын есепке алмай, орта білімнен кейінгі және жоғары білімді алуға байланысты, 400 айлық есептік көрсеткіштен артық емес мөлшерде; </w:t>
      </w:r>
      <w:r>
        <w:br/>
      </w:r>
      <w:r>
        <w:rPr>
          <w:rFonts w:ascii="Times New Roman"/>
          <w:b w:val="false"/>
          <w:i w:val="false"/>
          <w:color w:val="000000"/>
          <w:sz w:val="28"/>
        </w:rPr>
        <w:t>
      </w:t>
      </w:r>
      <w:r>
        <w:rPr>
          <w:rFonts w:ascii="Times New Roman"/>
          <w:b w:val="false"/>
          <w:i w:val="false"/>
          <w:color w:val="000000"/>
          <w:sz w:val="28"/>
        </w:rPr>
        <w:t>5) өтініш жасалған тоқсанның алдындағы тоқсанда жан басына шаққандағы орташа табысы ең төменгі күнкөріс деңгейінен төмен табыстары бар отбасылардың адамдарына, қайтыс болған күні уәкілетті органда жұмыссыз ретінде тіркелген, қайтыс болған туыстарын, жұбайларын жерлеуге, сондай-ақ табысы аз отбасылардың адамдарына кәмелетке толмаған балаларын жерлеуге,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xml:space="preserve">6) өтініш жасалған тоқсанның алдындағы тоқсанда жан басына шаққандағы орташа табысы ең төменгі күнкөріс деңгейінен төмен табыстары бар отбасылардың адамдарына, тұрмыстық қажеттіліктерге, 7 айлық есептік көрсеткіш мөлшерінде; </w:t>
      </w:r>
      <w:r>
        <w:br/>
      </w:r>
      <w:r>
        <w:rPr>
          <w:rFonts w:ascii="Times New Roman"/>
          <w:b w:val="false"/>
          <w:i w:val="false"/>
          <w:color w:val="000000"/>
          <w:sz w:val="28"/>
        </w:rPr>
        <w:t>
      </w:t>
      </w:r>
      <w:r>
        <w:rPr>
          <w:rFonts w:ascii="Times New Roman"/>
          <w:b w:val="false"/>
          <w:i w:val="false"/>
          <w:color w:val="000000"/>
          <w:sz w:val="28"/>
        </w:rPr>
        <w:t>7) табиғи зілзаланың немесе өрттің салдарынан зардап шеккен азаматқа (отбасына), табыстарын есепке алмай, 50 айлық есептік көрсеткіштен көп емес мөлшерде;</w:t>
      </w:r>
      <w:r>
        <w:br/>
      </w:r>
      <w:r>
        <w:rPr>
          <w:rFonts w:ascii="Times New Roman"/>
          <w:b w:val="false"/>
          <w:i w:val="false"/>
          <w:color w:val="000000"/>
          <w:sz w:val="28"/>
        </w:rPr>
        <w:t>
      </w:t>
      </w:r>
      <w:r>
        <w:rPr>
          <w:rFonts w:ascii="Times New Roman"/>
          <w:b w:val="false"/>
          <w:i w:val="false"/>
          <w:color w:val="000000"/>
          <w:sz w:val="28"/>
        </w:rPr>
        <w:t>8) Ұлы Отан соғысының қатысушылары мен мүгедектеріне, Ұлы Отан соғысындағы Жеңіс күніне орай, 150000 теңге мөлшерде;</w:t>
      </w:r>
      <w:r>
        <w:br/>
      </w:r>
      <w:r>
        <w:rPr>
          <w:rFonts w:ascii="Times New Roman"/>
          <w:b w:val="false"/>
          <w:i w:val="false"/>
          <w:color w:val="000000"/>
          <w:sz w:val="28"/>
        </w:rPr>
        <w:t>
      </w:t>
      </w:r>
      <w:r>
        <w:rPr>
          <w:rFonts w:ascii="Times New Roman"/>
          <w:b w:val="false"/>
          <w:i w:val="false"/>
          <w:color w:val="000000"/>
          <w:sz w:val="28"/>
        </w:rPr>
        <w:t xml:space="preserve">9) Ұлы Отан соғысының қатысушылары мен мүгедектеріне жеңілдіктер мен кепілдіктер бойынша теңестірілген адамдарға, соғыс қатысушыларына жеңілдіктер мен кепілдіктер бойынша теңестірілген тұлғалардың басқа санаттарына,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адамдарға, 5 айлық есептік көрсеткіш мөлшерінде көрсетіледі. </w:t>
      </w:r>
      <w:r>
        <w:br/>
      </w:r>
      <w:r>
        <w:rPr>
          <w:rFonts w:ascii="Times New Roman"/>
          <w:b w:val="false"/>
          <w:i w:val="false"/>
          <w:color w:val="000000"/>
          <w:sz w:val="28"/>
        </w:rPr>
        <w:t>
      </w:t>
      </w:r>
      <w:r>
        <w:rPr>
          <w:rFonts w:ascii="Times New Roman"/>
          <w:b w:val="false"/>
          <w:i w:val="false"/>
          <w:color w:val="000000"/>
          <w:sz w:val="28"/>
        </w:rPr>
        <w:t>8.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Республикасының заңнамасында көзделген негіздемелер; </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 xml:space="preserve">3) жергілікті өкілді органдар ең төменгі күнкөріс деңгейіне еселік қатынаста белгілейтін шектен аспайтын жан басына шаққандағы орташа табыстың болуы негіздеме болып табылады. </w:t>
      </w:r>
      <w:r>
        <w:br/>
      </w:r>
      <w:r>
        <w:rPr>
          <w:rFonts w:ascii="Times New Roman"/>
          <w:b w:val="false"/>
          <w:i w:val="false"/>
          <w:color w:val="000000"/>
          <w:sz w:val="28"/>
        </w:rPr>
        <w:t>
      </w:t>
      </w:r>
      <w:r>
        <w:rPr>
          <w:rFonts w:ascii="Times New Roman"/>
          <w:b w:val="false"/>
          <w:i w:val="false"/>
          <w:color w:val="000000"/>
          <w:sz w:val="28"/>
        </w:rPr>
        <w:t xml:space="preserve">Жан басына шаққандағы орташа табыстың шегі Қостанай облысы бойынша белгіленген ең төменгі күнкөріс деңгейінің бір еселік мөлшерінде. </w:t>
      </w:r>
      <w:r>
        <w:br/>
      </w:r>
      <w:r>
        <w:rPr>
          <w:rFonts w:ascii="Times New Roman"/>
          <w:b w:val="false"/>
          <w:i w:val="false"/>
          <w:color w:val="000000"/>
          <w:sz w:val="28"/>
        </w:rPr>
        <w:t>
      </w:t>
      </w:r>
      <w:r>
        <w:rPr>
          <w:rFonts w:ascii="Times New Roman"/>
          <w:b w:val="false"/>
          <w:i w:val="false"/>
          <w:color w:val="000000"/>
          <w:sz w:val="28"/>
        </w:rPr>
        <w:t>9. Табиғи зілзаланың немесе өрттің салдарынан өмірлік қиын жағдай туындаған кезде әлеуметтік көмек көрсетілген оқиғалар туындаған күннен бастап үш айдан кешіктірілмей көрсетіледі.</w:t>
      </w:r>
      <w:r>
        <w:br/>
      </w:r>
      <w:r>
        <w:rPr>
          <w:rFonts w:ascii="Times New Roman"/>
          <w:b w:val="false"/>
          <w:i w:val="false"/>
          <w:color w:val="000000"/>
          <w:sz w:val="28"/>
        </w:rPr>
        <w:t>
      </w:t>
      </w:r>
      <w:r>
        <w:rPr>
          <w:rFonts w:ascii="Times New Roman"/>
          <w:b w:val="false"/>
          <w:i w:val="false"/>
          <w:color w:val="000000"/>
          <w:sz w:val="28"/>
        </w:rPr>
        <w:t>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68" w:id="4"/>
    <w:p>
      <w:pPr>
        <w:spacing w:after="0"/>
        <w:ind w:left="0"/>
        <w:jc w:val="left"/>
      </w:pPr>
      <w:r>
        <w:rPr>
          <w:rFonts w:ascii="Times New Roman"/>
          <w:b/>
          <w:i w:val="false"/>
          <w:color w:val="000000"/>
        </w:rPr>
        <w:t xml:space="preserve"> 3. Әлеуметтік көмек көрсету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11.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xml:space="preserve">12.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адамдар ай сайынғы әлеуметтік көмекті алу үшін өтінішке қоса мынадай құжаттарды: </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3) әлеуметтік мәртебені растайтын құжаттыұсынады.</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 xml:space="preserve">1) жеке басын куәландыратын құжатты; </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 </w:t>
      </w:r>
      <w:r>
        <w:br/>
      </w:r>
      <w:r>
        <w:rPr>
          <w:rFonts w:ascii="Times New Roman"/>
          <w:b w:val="false"/>
          <w:i w:val="false"/>
          <w:color w:val="000000"/>
          <w:sz w:val="28"/>
        </w:rPr>
        <w:t>
      </w:t>
      </w:r>
      <w:r>
        <w:rPr>
          <w:rFonts w:ascii="Times New Roman"/>
          <w:b w:val="false"/>
          <w:i w:val="false"/>
          <w:color w:val="000000"/>
          <w:sz w:val="28"/>
        </w:rPr>
        <w:t xml:space="preserve">4) осы Қағидалардың 7-тармағының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адамның (отбасы мүшелерінің) табыстары туралы мәліметтерді; </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xml:space="preserve">15.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 </w:t>
      </w:r>
      <w:r>
        <w:br/>
      </w:r>
      <w:r>
        <w:rPr>
          <w:rFonts w:ascii="Times New Roman"/>
          <w:b w:val="false"/>
          <w:i w:val="false"/>
          <w:color w:val="000000"/>
          <w:sz w:val="28"/>
        </w:rPr>
        <w:t>
      </w:t>
      </w:r>
      <w:r>
        <w:rPr>
          <w:rFonts w:ascii="Times New Roman"/>
          <w:b w:val="false"/>
          <w:i w:val="false"/>
          <w:color w:val="000000"/>
          <w:sz w:val="28"/>
        </w:rPr>
        <w:t>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19.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 xml:space="preserve">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r>
        <w:br/>
      </w:r>
      <w:r>
        <w:rPr>
          <w:rFonts w:ascii="Times New Roman"/>
          <w:b w:val="false"/>
          <w:i w:val="false"/>
          <w:color w:val="000000"/>
          <w:sz w:val="28"/>
        </w:rPr>
        <w:t>
      </w:t>
      </w:r>
      <w:r>
        <w:rPr>
          <w:rFonts w:ascii="Times New Roman"/>
          <w:b w:val="false"/>
          <w:i w:val="false"/>
          <w:color w:val="000000"/>
          <w:sz w:val="28"/>
        </w:rPr>
        <w:t xml:space="preserve">21. Уәкілетті орган өтініш берушінің әлеуметтік көмек алуға қажетті құжаттарын тіркеген күннен бастап сегіз жұмыс күні ішінде қабылдаған құжаттар мен арнайы комиссияның әлеуметтік көмеккөрсету қажеттілігі туралы </w:t>
      </w:r>
      <w:r>
        <w:br/>
      </w:r>
      <w:r>
        <w:rPr>
          <w:rFonts w:ascii="Times New Roman"/>
          <w:b w:val="false"/>
          <w:i w:val="false"/>
          <w:color w:val="000000"/>
          <w:sz w:val="28"/>
        </w:rPr>
        <w:t>
      </w:t>
      </w:r>
      <w:r>
        <w:rPr>
          <w:rFonts w:ascii="Times New Roman"/>
          <w:b w:val="false"/>
          <w:i w:val="false"/>
          <w:color w:val="000000"/>
          <w:sz w:val="28"/>
        </w:rPr>
        <w:t xml:space="preserve">қорытындысының негізінде әлеуметтік көмек көрсету туралы не көрсетуден бас тарту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r>
        <w:br/>
      </w:r>
      <w:r>
        <w:rPr>
          <w:rFonts w:ascii="Times New Roman"/>
          <w:b w:val="false"/>
          <w:i w:val="false"/>
          <w:color w:val="000000"/>
          <w:sz w:val="28"/>
        </w:rPr>
        <w:t>
      </w:t>
      </w:r>
      <w:r>
        <w:rPr>
          <w:rFonts w:ascii="Times New Roman"/>
          <w:b w:val="false"/>
          <w:i w:val="false"/>
          <w:color w:val="000000"/>
          <w:sz w:val="28"/>
        </w:rPr>
        <w:t>23.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 xml:space="preserve">2) өтініш беруші адамның (отбасының) материалдық жағдайына тексеру жүргізуден бас тартқан, жалтарған; </w:t>
      </w:r>
      <w:r>
        <w:br/>
      </w:r>
      <w:r>
        <w:rPr>
          <w:rFonts w:ascii="Times New Roman"/>
          <w:b w:val="false"/>
          <w:i w:val="false"/>
          <w:color w:val="000000"/>
          <w:sz w:val="28"/>
        </w:rPr>
        <w:t>
      </w:t>
      </w:r>
      <w:r>
        <w:rPr>
          <w:rFonts w:ascii="Times New Roman"/>
          <w:b w:val="false"/>
          <w:i w:val="false"/>
          <w:color w:val="000000"/>
          <w:sz w:val="28"/>
        </w:rPr>
        <w:t xml:space="preserve">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 </w:t>
      </w:r>
      <w:r>
        <w:br/>
      </w:r>
      <w:r>
        <w:rPr>
          <w:rFonts w:ascii="Times New Roman"/>
          <w:b w:val="false"/>
          <w:i w:val="false"/>
          <w:color w:val="000000"/>
          <w:sz w:val="28"/>
        </w:rPr>
        <w:t>
      </w:t>
      </w:r>
      <w:r>
        <w:rPr>
          <w:rFonts w:ascii="Times New Roman"/>
          <w:b w:val="false"/>
          <w:i w:val="false"/>
          <w:color w:val="000000"/>
          <w:sz w:val="28"/>
        </w:rPr>
        <w:t xml:space="preserve">24. Әлеуметтік көмекті төлеу уәкілетті органмен әлеуметтік көмекті алушының банктік шотына екінші деңгейдегі банктер немесе банктік операциялардың тиісті түрлеріне Қазақстан Республикасы Ұлттық банкінің лицензиясы бар ұйымдар арқылы ақша қаражатын аудару жолымен жүзеге асырылады. </w:t>
      </w:r>
      <w:r>
        <w:br/>
      </w:r>
      <w:r>
        <w:rPr>
          <w:rFonts w:ascii="Times New Roman"/>
          <w:b w:val="false"/>
          <w:i w:val="false"/>
          <w:color w:val="000000"/>
          <w:sz w:val="28"/>
        </w:rPr>
        <w:t>
      </w:t>
      </w:r>
      <w:r>
        <w:rPr>
          <w:rFonts w:ascii="Times New Roman"/>
          <w:b w:val="false"/>
          <w:i w:val="false"/>
          <w:color w:val="000000"/>
          <w:sz w:val="28"/>
        </w:rPr>
        <w:t>25. Әлеуметтік көмек ұсынуға шығыстарды қаржыландыру Қарасу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98" w:id="5"/>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w:t>
      </w:r>
      <w:r>
        <w:br/>
      </w:r>
      <w:r>
        <w:rPr>
          <w:rFonts w:ascii="Times New Roman"/>
          <w:b w:val="false"/>
          <w:i w:val="false"/>
          <w:color w:val="000000"/>
          <w:sz w:val="28"/>
        </w:rPr>
        <w:t>
      </w:t>
      </w:r>
      <w:r>
        <w:rPr>
          <w:rFonts w:ascii="Times New Roman"/>
          <w:b w:val="false"/>
          <w:i w:val="false"/>
          <w:color w:val="000000"/>
          <w:sz w:val="28"/>
        </w:rPr>
        <w:t xml:space="preserve">1) алушы қайтыс болған; </w:t>
      </w:r>
      <w:r>
        <w:br/>
      </w:r>
      <w:r>
        <w:rPr>
          <w:rFonts w:ascii="Times New Roman"/>
          <w:b w:val="false"/>
          <w:i w:val="false"/>
          <w:color w:val="000000"/>
          <w:sz w:val="28"/>
        </w:rPr>
        <w:t>
      </w:t>
      </w:r>
      <w:r>
        <w:rPr>
          <w:rFonts w:ascii="Times New Roman"/>
          <w:b w:val="false"/>
          <w:i w:val="false"/>
          <w:color w:val="000000"/>
          <w:sz w:val="28"/>
        </w:rPr>
        <w:t>2)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 xml:space="preserve">4) алушы ұсынған мәліметтердің дәйексіздігі анықталған жағдайларда тоқтатылады. </w:t>
      </w:r>
      <w:r>
        <w:br/>
      </w:r>
      <w:r>
        <w:rPr>
          <w:rFonts w:ascii="Times New Roman"/>
          <w:b w:val="false"/>
          <w:i w:val="false"/>
          <w:color w:val="000000"/>
          <w:sz w:val="28"/>
        </w:rPr>
        <w:t>
      </w:t>
      </w:r>
      <w:r>
        <w:rPr>
          <w:rFonts w:ascii="Times New Roman"/>
          <w:b w:val="false"/>
          <w:i w:val="false"/>
          <w:color w:val="000000"/>
          <w:sz w:val="28"/>
        </w:rPr>
        <w:t xml:space="preserve">Әлеуметтік көмекті төлеу көрсетілген жағдаяттар туындаған айдан бастап тоқтатылады. </w:t>
      </w:r>
      <w:r>
        <w:br/>
      </w:r>
      <w:r>
        <w:rPr>
          <w:rFonts w:ascii="Times New Roman"/>
          <w:b w:val="false"/>
          <w:i w:val="false"/>
          <w:color w:val="000000"/>
          <w:sz w:val="28"/>
        </w:rPr>
        <w:t>
      </w:t>
      </w:r>
      <w:r>
        <w:rPr>
          <w:rFonts w:ascii="Times New Roman"/>
          <w:b w:val="false"/>
          <w:i w:val="false"/>
          <w:color w:val="000000"/>
          <w:sz w:val="28"/>
        </w:rPr>
        <w:t>27.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06" w:id="6"/>
    <w:p>
      <w:pPr>
        <w:spacing w:after="0"/>
        <w:ind w:left="0"/>
        <w:jc w:val="left"/>
      </w:pPr>
      <w:r>
        <w:rPr>
          <w:rFonts w:ascii="Times New Roman"/>
          <w:b/>
          <w:i w:val="false"/>
          <w:color w:val="000000"/>
        </w:rPr>
        <w:t xml:space="preserve"> 5. Қорытынды ереже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