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6e6e" w14:textId="4686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"Ауыл шаруашылық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2016 жылғы 25 ақпандағы № 123 қаулысы. Қостанай облысының Әділет департаментінде 2016 жылғы 17 наурызда № 6224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Қазахстан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"Ауыл шаруашылық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25 ақпандағы</w:t>
            </w:r>
            <w:r>
              <w:br/>
            </w:r>
            <w:r>
              <w:rPr>
                <w:rFonts w:ascii="Times New Roman"/>
                <w:b w:val="false"/>
                <w:i w:val="false"/>
                <w:color w:val="000000"/>
                <w:sz w:val="20"/>
              </w:rPr>
              <w:t>№ 123 қаулысымен бекітілген</w:t>
            </w:r>
          </w:p>
        </w:tc>
      </w:tr>
    </w:tbl>
    <w:bookmarkStart w:name="z8" w:id="0"/>
    <w:p>
      <w:pPr>
        <w:spacing w:after="0"/>
        <w:ind w:left="0"/>
        <w:jc w:val="left"/>
      </w:pPr>
      <w:r>
        <w:rPr>
          <w:rFonts w:ascii="Times New Roman"/>
          <w:b/>
          <w:i w:val="false"/>
          <w:color w:val="000000"/>
        </w:rPr>
        <w:t xml:space="preserve"> Қостанай ауданы әкімдігінің</w:t>
      </w:r>
      <w:r>
        <w:rPr>
          <w:rFonts w:ascii="Times New Roman"/>
          <w:b/>
          <w:i w:val="false"/>
          <w:color w:val="000000"/>
        </w:rPr>
        <w:t xml:space="preserve"> "Ауыл шаруашылық бөлімі" мемлекеттік мекемесі</w:t>
      </w:r>
    </w:p>
    <w:bookmarkEnd w:id="0"/>
    <w:bookmarkStart w:name="z10" w:id="1"/>
    <w:p>
      <w:pPr>
        <w:spacing w:after="0"/>
        <w:ind w:left="0"/>
        <w:jc w:val="left"/>
      </w:pPr>
      <w:r>
        <w:rPr>
          <w:rFonts w:ascii="Times New Roman"/>
          <w:b/>
          <w:i w:val="false"/>
          <w:color w:val="000000"/>
        </w:rPr>
        <w:t xml:space="preserve"> туралы ереже</w:t>
      </w:r>
    </w:p>
    <w:bookmarkEnd w:id="1"/>
    <w:bookmarkStart w:name="z11"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Қостанай ауданы әкімдігінің "Ауыл шаруашылық бөлімі" мемлекеттік мекемесі ауыл шаруашылық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Қостанай ауданы әкімдігінің "Ауыл шаруашылық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"Ауыл шаруашылық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"Ауыл шаруашылық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"Ауыл шаруашылық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"Ауыл шаруашылық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"Ауыл шаруашылық бөлімі" мемлекеттiк мекемесі өз құзыретiнiң мәселелерi бойынша заңнамада белгiленген тәртiппен Қостанай ауданы әкімдігінің "Ауыл шаруашылық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"Ауыл шаруашылық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Терешкова көшесі, 19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"Ауыл шаруашылық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"Ауыл шаруашылық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Қостанай ауданы әкімдігінің "Ауыл шаруашылық бөлімі" мемлекеттiк мекемесінің қызметiн каржыландыру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Қостанай ауданы әкімдігінің "Ауыл шаруашылық бөлімі" мемлекеттiк мекемесіне кәсiпкерлiк субъектiлерiмен Қостанай ауданы әкімдігінің "Ауыл шаруашылық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 әкімдігінің "Ауыл шаруашылық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2. Мемлекеттiк органның миссиясы, негiзгi мiндеттерi,</w:t>
      </w:r>
    </w:p>
    <w:bookmarkEnd w:id="3"/>
    <w:bookmarkStart w:name="z27" w:id="4"/>
    <w:p>
      <w:pPr>
        <w:spacing w:after="0"/>
        <w:ind w:left="0"/>
        <w:jc w:val="left"/>
      </w:pPr>
      <w:r>
        <w:rPr>
          <w:rFonts w:ascii="Times New Roman"/>
          <w:b/>
          <w:i w:val="false"/>
          <w:color w:val="000000"/>
        </w:rPr>
        <w:t xml:space="preserve"> функциялары, құқықтары мен мiндеттерi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 әкімдігінің "Ауыл шаруашылық бөлімі" мемлекеттiк мекемесінің миссиясы: ауыл шаруашылық саласында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ауыл шаруашылық саласында мемлекеттік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w:t>
      </w:r>
      <w:r>
        <w:rPr>
          <w:rFonts w:ascii="Times New Roman"/>
          <w:b w:val="false"/>
          <w:i w:val="false"/>
          <w:color w:val="000000"/>
          <w:sz w:val="28"/>
        </w:rPr>
        <w:t>4) ауданда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Мемлекеттiк органның қызметiн ұйымдастыру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 әкімдігінің "Ауыл шаруашылық бөлімі" мемлекеттiк мекемесінің басшылықты Қостанай ауданы әкімдігінің "Ауыл шаруашылық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"Ауыл шаруашылық бөлімі" мемлекеттiк мекемесінiң бірінші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ауданы әкімдігінің "Ауыл шаруашылық бөлімі" мемлекеттiк мекемесі бірінші басшысының өкiлеттiгi:</w:t>
      </w:r>
      <w:r>
        <w:br/>
      </w:r>
      <w:r>
        <w:rPr>
          <w:rFonts w:ascii="Times New Roman"/>
          <w:b w:val="false"/>
          <w:i w:val="false"/>
          <w:color w:val="000000"/>
          <w:sz w:val="28"/>
        </w:rPr>
        <w:t>
      </w:t>
      </w:r>
      <w:r>
        <w:rPr>
          <w:rFonts w:ascii="Times New Roman"/>
          <w:b w:val="false"/>
          <w:i w:val="false"/>
          <w:color w:val="000000"/>
          <w:sz w:val="28"/>
        </w:rPr>
        <w:t>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w:t>
      </w:r>
      <w:r>
        <w:rPr>
          <w:rFonts w:ascii="Times New Roman"/>
          <w:b w:val="false"/>
          <w:i w:val="false"/>
          <w:color w:val="000000"/>
          <w:sz w:val="28"/>
        </w:rPr>
        <w:t>Қостанай ауданы әкімдігінің "Ауыл шаруашылық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4. Мемлекеттiк органның мүлкi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ауданы әкімдігінің "Ауыл шаруашылық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 xml:space="preserve">Қостанай ауданы әкімдігінің "Ауыл шаруашылық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 </w:t>
      </w:r>
      <w:r>
        <w:br/>
      </w:r>
      <w:r>
        <w:rPr>
          <w:rFonts w:ascii="Times New Roman"/>
          <w:b w:val="false"/>
          <w:i w:val="false"/>
          <w:color w:val="000000"/>
          <w:sz w:val="28"/>
        </w:rPr>
        <w:t>
      </w:t>
      </w:r>
      <w:r>
        <w:rPr>
          <w:rFonts w:ascii="Times New Roman"/>
          <w:b w:val="false"/>
          <w:i w:val="false"/>
          <w:color w:val="000000"/>
          <w:sz w:val="28"/>
        </w:rPr>
        <w:t>24. Қостанай ауданы әкімдігінің "Ауыл шаруашылық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ауданы әкімдігінің "Ауыл шаруашылық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 Мемлекеттiк органды қайта</w:t>
      </w:r>
    </w:p>
    <w:bookmarkEnd w:id="7"/>
    <w:bookmarkStart w:name="z61" w:id="8"/>
    <w:p>
      <w:pPr>
        <w:spacing w:after="0"/>
        <w:ind w:left="0"/>
        <w:jc w:val="left"/>
      </w:pPr>
      <w:r>
        <w:rPr>
          <w:rFonts w:ascii="Times New Roman"/>
          <w:b/>
          <w:i w:val="false"/>
          <w:color w:val="000000"/>
        </w:rPr>
        <w:t xml:space="preserve"> ұйымдастыру және тарату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ауданы әкімдігінің "Ауыл шаруашылық бөлімі" мемлекеттiк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