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36bc" w14:textId="b703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2016 жылғы 13 сәуірдегі № 204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өзгерістер енгізу туралы</w:t>
      </w:r>
    </w:p>
    <w:p>
      <w:pPr>
        <w:spacing w:after="0"/>
        <w:ind w:left="0"/>
        <w:jc w:val="both"/>
      </w:pPr>
      <w:r>
        <w:rPr>
          <w:rFonts w:ascii="Times New Roman"/>
          <w:b w:val="false"/>
          <w:i w:val="false"/>
          <w:color w:val="000000"/>
          <w:sz w:val="28"/>
        </w:rPr>
        <w:t>Қостанай облысы Қостанай ауданы әкімдігінің 2016 жылғы 22 желтоқсандағы № 675 қаулысы. Қостанай облысының Әділет департаментінде 2016 жылғы 27 желтоқсанда № 6763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Қостанай ауданы әкімдігінің 2016 жылғы 13 сәуірдегі </w:t>
      </w:r>
      <w:r>
        <w:rPr>
          <w:rFonts w:ascii="Times New Roman"/>
          <w:b w:val="false"/>
          <w:i w:val="false"/>
          <w:color w:val="000000"/>
          <w:sz w:val="28"/>
        </w:rPr>
        <w:t>№ 204</w:t>
      </w:r>
      <w:r>
        <w:rPr>
          <w:rFonts w:ascii="Times New Roman"/>
          <w:b w:val="false"/>
          <w:i w:val="false"/>
          <w:color w:val="000000"/>
          <w:sz w:val="28"/>
        </w:rPr>
        <w:t xml:space="preserve">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қаулысына (Нормативтік құқықтық актілерді мемлекеттік тіркеу тізілімінде № 6357 болып тіркелген, 2016 жылғы 1 маусымда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Қостанай ауданы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 және 2016 жылдың 1 қарашасынан бастап туындаған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675 қаулысына 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13 сәуірдегі № 204</w:t>
            </w:r>
            <w:r>
              <w:br/>
            </w:r>
            <w:r>
              <w:rPr>
                <w:rFonts w:ascii="Times New Roman"/>
                <w:b w:val="false"/>
                <w:i w:val="false"/>
                <w:color w:val="000000"/>
                <w:sz w:val="20"/>
              </w:rPr>
              <w:t>қаулысына 1-қосымша</w:t>
            </w:r>
          </w:p>
        </w:tc>
      </w:tr>
    </w:tbl>
    <w:bookmarkStart w:name="z11" w:id="0"/>
    <w:p>
      <w:pPr>
        <w:spacing w:after="0"/>
        <w:ind w:left="0"/>
        <w:jc w:val="left"/>
      </w:pPr>
      <w:r>
        <w:rPr>
          <w:rFonts w:ascii="Times New Roman"/>
          <w:b/>
          <w:i w:val="false"/>
          <w:color w:val="000000"/>
        </w:rPr>
        <w:t xml:space="preserve"> Республикалық бюджеттен нысаналы трансферттер есебінен қаржыландырылатын Қостанай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303"/>
        <w:gridCol w:w="3690"/>
        <w:gridCol w:w="1128"/>
        <w:gridCol w:w="2134"/>
        <w:gridCol w:w="3313"/>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әкімшілік-аумақтық орналасуы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күндік төлемақы мөлшері (теңге)</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"Озерный негізгі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3"/>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Владимировка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"Владимиров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4"/>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"Жамбыл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"Заречный мектеп-лицейі"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мекемесінің "Мемлекеттік тілде оқытатын Заречный орта мектебі" коммуналдык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Мичуринское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"Мичурин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Садчиковка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"Садчиков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 2 Затобол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0"/>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1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"Затобол мектеп-гимназиясы"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1"/>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1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Надеждинка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"Надеждин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1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Глазуновка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"Глазунов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1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Семеновка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"Семенов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14"/>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Половниковка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"Половников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15"/>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 әкімдігі білім бөлімінің "Красный Октябрь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16"/>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"Нұржан Наушабаев атындағы Затобол мектеп-гимназиясы" (мектеп жанындағы интернатымен)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17"/>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"№1 Затобол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8"/>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18"/>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"Садовый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9"/>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19"/>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мекемесінің "Гүлдер" балабақшасы" коммуналдық мемлекеттік қазыналық кәсіпорны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 үш жастан бастап-530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20"/>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Октябрское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мекемесінің "Шапағат" бала бақша" коммуналдық мемлекеттік қазыналық кәсіпорны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 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21"/>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"Алтын бесік" балабақшасы" коммуналдық мемлекеттік қазыналық кәсіпорыны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 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22"/>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мекемесінің "Балбөбек" балалар бақшасы" коммуналдық мемлекеттік қазыналық кәсіпорыны</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 үш жастан бастап - 530</w:t>
            </w: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23"/>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"Жанерке 2009" жауапкершілігі шектеулі серіктестігі (мемлекеттік-жекешелік әріптестік)</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32820</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 үш жастан бастап - 530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675 қаулысына 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13 сәуірдегі № 204</w:t>
            </w:r>
            <w:r>
              <w:br/>
            </w:r>
            <w:r>
              <w:rPr>
                <w:rFonts w:ascii="Times New Roman"/>
                <w:b w:val="false"/>
                <w:i w:val="false"/>
                <w:color w:val="000000"/>
                <w:sz w:val="20"/>
              </w:rPr>
              <w:t>қаулысына 2-қосымша</w:t>
            </w:r>
          </w:p>
        </w:tc>
      </w:tr>
    </w:tbl>
    <w:bookmarkStart w:name="z37" w:id="24"/>
    <w:p>
      <w:pPr>
        <w:spacing w:after="0"/>
        <w:ind w:left="0"/>
        <w:jc w:val="left"/>
      </w:pPr>
      <w:r>
        <w:rPr>
          <w:rFonts w:ascii="Times New Roman"/>
          <w:b/>
          <w:i w:val="false"/>
          <w:color w:val="000000"/>
        </w:rPr>
        <w:t xml:space="preserve"> Жергілікті бюджет қаражаты есебінен қаржыландырылатын Қостанай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1551"/>
        <w:gridCol w:w="3554"/>
        <w:gridCol w:w="1344"/>
        <w:gridCol w:w="2542"/>
        <w:gridCol w:w="2437"/>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әкімшілік-аумақтық орналасуы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атауы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күндік төлемақы мөлшері (теңге)</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"Озерный негізгі мектебі" мемлекеттік мекемесі жанындағы толық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Озерное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"Озерный орта мектебі" мемлекеттік мекемесі жанындағы толық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"Алтынсарин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2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Давыденовка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"Давыденов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3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Константиновка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"Константинов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bookmarkEnd w:id="3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Молокановка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"Молоканов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bookmarkEnd w:id="3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"Александров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bookmarkEnd w:id="3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Владимировка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"Владимиров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bookmarkEnd w:id="3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Глазуновка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"Глазунов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bookmarkEnd w:id="3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дала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 ауданы әкімдігі білім бөлімінің "Красный Октябрь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bookmarkEnd w:id="3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Мичуринское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"Мичурин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Садчиковка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"Садчиков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bookmarkEnd w:id="3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"Семенов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bookmarkEnd w:id="3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Ульяновское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"Ульянов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bookmarkEnd w:id="4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"№1 Затобол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bookmarkEnd w:id="4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Борис-Романовка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"Борис-Роман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bookmarkEnd w:id="4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Воскресеновка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"Воскресенов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bookmarkEnd w:id="4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Ждановка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"Жданов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bookmarkEnd w:id="4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Александровка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"Александров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bookmarkEnd w:id="4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Майкөл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"Майкөл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4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Мәскеу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"Московский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bookmarkEnd w:id="4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Садовое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"Садовый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bookmarkEnd w:id="4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Шишкинское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"Шишкин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bookmarkEnd w:id="4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Шеминовское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"Шеминов орта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bookmarkEnd w:id="5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"Васильев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bookmarkEnd w:id="5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Шоққарағай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"Ленин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bookmarkEnd w:id="5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Арман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"Красный Передовик бастауыш мектебі" мемлекеттік мекемесі жанындағы жарты күндік мектепке дейінгі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bookmarkEnd w:id="5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"Киров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29</w:t>
            </w:r>
            <w:r>
              <w:br/>
            </w:r>
            <w:r>
              <w:rPr>
                <w:rFonts w:ascii="Times New Roman"/>
                <w:b w:val="false"/>
                <w:i w:val="false"/>
                <w:color w:val="000000"/>
                <w:sz w:val="20"/>
              </w:rPr>
              <w:t>
</w:t>
            </w:r>
          </w:p>
          <w:bookmarkEnd w:id="5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"Новоселов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bookmarkEnd w:id="5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"Рыбин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31</w:t>
            </w:r>
            <w:r>
              <w:br/>
            </w:r>
            <w:r>
              <w:rPr>
                <w:rFonts w:ascii="Times New Roman"/>
                <w:b w:val="false"/>
                <w:i w:val="false"/>
                <w:color w:val="000000"/>
                <w:sz w:val="20"/>
              </w:rPr>
              <w:t>
</w:t>
            </w:r>
          </w:p>
          <w:bookmarkEnd w:id="5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Рязановка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"Рязанов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bookmarkEnd w:id="5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Осиновка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"Осинов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bookmarkEnd w:id="5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"Талапкер бастауыш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bookmarkEnd w:id="5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"Абай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bookmarkEnd w:id="6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"Балықты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bookmarkEnd w:id="61"/>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Белозерка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"Белозер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bookmarkEnd w:id="62"/>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Жуковка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"Жуков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p>
          <w:bookmarkEnd w:id="63"/>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Нечаевка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"Нечаев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bookmarkEnd w:id="64"/>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Рыспай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"Рыспай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- 340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bookmarkEnd w:id="65"/>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"Сергеев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6"/>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bookmarkEnd w:id="66"/>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Сормовка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"Сормов негізгі мектебі" мемлекеттік мекемесі жанындағы жарты күндік шағын орталығы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жастан бастап - 200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7"/>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bookmarkEnd w:id="67"/>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"Алтын бесік" балабақшасы" коммуналдық мемлекеттік қазыналық кәсіпорыны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8"/>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bookmarkEnd w:id="68"/>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мекемесінің "Балбөбек" балалар бақшасы" коммуналдық мемлекеттік қазыналық кәсіпорыны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21889</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9"/>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bookmarkEnd w:id="69"/>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 кенті</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 білім бөлімінің "Петушок" балалар бақшасы" коммуналдық мемлекеттік қазыналық кәсіпорны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28218</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0"/>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bookmarkEnd w:id="70"/>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Октябрьское ауылы</w:t>
            </w:r>
            <w:r>
              <w:br/>
            </w:r>
            <w:r>
              <w:rPr>
                <w:rFonts w:ascii="Times New Roman"/>
                <w:b w:val="false"/>
                <w:i w:val="false"/>
                <w:color w:val="000000"/>
                <w:sz w:val="20"/>
              </w:rPr>
              <w:t>
</w:t>
            </w:r>
          </w:p>
        </w:tc>
        <w:tc>
          <w:tcPr>
            <w:tcW w:w="3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әкімдігінің "Білім бөлімі" мемлекеттік мекемесінің "Шапағат" бала бақша" коммуналдық мемлекеттік қазыналық кәсіпорны</w:t>
            </w: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 – 470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үш жастан бастап - 530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