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e44e" w14:textId="be3e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2016 жылғы 4 наурыздағы № 37 қаулысы. Қостанай облысының Әділет департаментінде 2016 жылғы 7 сәуірде № 6262 болып тіркелді. Күші жойылды - Қостанай облысы Меңдіқара ауданы әкімдігінің 2016 жылғы 5 мамырдағы № 79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Меңдіқара ауданы әкімдігінің 05.05.2016 </w:t>
      </w:r>
      <w:r>
        <w:rPr>
          <w:rFonts w:ascii="Times New Roman"/>
          <w:b w:val="false"/>
          <w:i w:val="false"/>
          <w:color w:val="00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"Меңдіқара ауданы әкімдігінің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Меңдіқара ауданы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Ионенко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2016 жылғы 4 наурыздағы</w:t>
            </w:r>
            <w:r>
              <w:br/>
            </w:r>
            <w:r>
              <w:rPr>
                <w:rFonts w:ascii="Times New Roman"/>
                <w:b w:val="false"/>
                <w:i w:val="false"/>
                <w:color w:val="000000"/>
                <w:sz w:val="20"/>
              </w:rPr>
              <w:t>
№ 37 қаулысымен</w:t>
            </w:r>
            <w:r>
              <w:br/>
            </w:r>
            <w:r>
              <w:rPr>
                <w:rFonts w:ascii="Times New Roman"/>
                <w:b w:val="false"/>
                <w:i w:val="false"/>
                <w:color w:val="000000"/>
                <w:sz w:val="20"/>
              </w:rPr>
              <w:t>
бекітілген</w:t>
            </w:r>
          </w:p>
          <w:bookmarkEnd w:id="2"/>
        </w:tc>
      </w:tr>
    </w:tbl>
    <w:bookmarkStart w:name="z9" w:id="3"/>
    <w:p>
      <w:pPr>
        <w:spacing w:after="0"/>
        <w:ind w:left="0"/>
        <w:jc w:val="left"/>
      </w:pPr>
      <w:r>
        <w:rPr>
          <w:rFonts w:ascii="Times New Roman"/>
          <w:b/>
          <w:i w:val="false"/>
          <w:color w:val="000000"/>
        </w:rPr>
        <w:t xml:space="preserve"> 
"Меңдіқара ауданы әкімдігінің білім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"Меңдіқара ауданы әкімдігінің білім бөлімі" мемлекеттік мекемесі өз құзыреті шеңберінде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"Меңдіқара ауданы әкімдігінің білім бөлімі" мемлекеттік мекемесінің осы Ережеге қоса беріліп отырған </w:t>
      </w:r>
      <w:r>
        <w:rPr>
          <w:rFonts w:ascii="Times New Roman"/>
          <w:b w:val="false"/>
          <w:i w:val="false"/>
          <w:color w:val="000000"/>
          <w:sz w:val="28"/>
        </w:rPr>
        <w:t>тізбесіне</w:t>
      </w:r>
      <w:r>
        <w:rPr>
          <w:rFonts w:ascii="Times New Roman"/>
          <w:b w:val="false"/>
          <w:i w:val="false"/>
          <w:color w:val="000000"/>
          <w:sz w:val="28"/>
        </w:rPr>
        <w:t xml:space="preserve"> сәйкес ведомстволары бар.</w:t>
      </w:r>
      <w:r>
        <w:br/>
      </w:r>
      <w:r>
        <w:rPr>
          <w:rFonts w:ascii="Times New Roman"/>
          <w:b w:val="false"/>
          <w:i w:val="false"/>
          <w:color w:val="000000"/>
          <w:sz w:val="28"/>
        </w:rPr>
        <w:t>
</w:t>
      </w:r>
      <w:r>
        <w:rPr>
          <w:rFonts w:ascii="Times New Roman"/>
          <w:b w:val="false"/>
          <w:i w:val="false"/>
          <w:color w:val="000000"/>
          <w:sz w:val="28"/>
        </w:rPr>
        <w:t>
      3. "Меңдіқара ауданы әкімдігінің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"Меңдіқара ауданы әкімдігінің білім бөлімі" мемлекеттік мекемесі мемлекеттік мекеме ұйымдық-құқықтық нысанындағы заңды тұлға болып табылады, мемлекеттік тілде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"Меңдіқара ауданы әкімдігінің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"Меңдіқара ауданы әкімдігінің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7. "Меңдіқара ауданы әкімдігінің білім бөлімі" мемлекеттік мекемесі өз құзыретінің мәселелері бойынша заңнамада белгіленген тәртіппен "Меңдіқара ауданы әкімдігінің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8. "Меңдіқара ауданы әкімдігінің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Тұрсынбай батыр көшесі, 71-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"Меңдіқара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"Меңдіқара ауданы әкімдігінің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"Меңдіқара ауданы әкімдігінің білім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"Меңдіқара ауданы әкімдігінің білім бөлімі" мемлекеттік мекемесіне кәсіпкерлік субъектілерімен "Меңдіқара ауданы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"Меңдіқара ауданы әкімдігінің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5"/>
    <w:bookmarkStart w:name="z2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26" w:id="7"/>
    <w:p>
      <w:pPr>
        <w:spacing w:after="0"/>
        <w:ind w:left="0"/>
        <w:jc w:val="both"/>
      </w:pPr>
      <w:r>
        <w:rPr>
          <w:rFonts w:ascii="Times New Roman"/>
          <w:b w:val="false"/>
          <w:i w:val="false"/>
          <w:color w:val="000000"/>
          <w:sz w:val="28"/>
        </w:rPr>
        <w:t>
      14. Миссиясы: "Меңдіқара ауданы әкімдігінің білім бөлімі" мемлекеттік мекемесі білім беру саласында мемлекеттік мекемелерде саясатты іске асыру.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аудан аумағында Қазақстан Республикасының білім беру және тәрбиелік саясатын іске асыру;</w:t>
      </w:r>
      <w:r>
        <w:br/>
      </w:r>
      <w:r>
        <w:rPr>
          <w:rFonts w:ascii="Times New Roman"/>
          <w:b w:val="false"/>
          <w:i w:val="false"/>
          <w:color w:val="000000"/>
          <w:sz w:val="28"/>
        </w:rPr>
        <w:t>
</w:t>
      </w:r>
      <w:r>
        <w:rPr>
          <w:rFonts w:ascii="Times New Roman"/>
          <w:b w:val="false"/>
          <w:i w:val="false"/>
          <w:color w:val="000000"/>
          <w:sz w:val="28"/>
        </w:rPr>
        <w:t xml:space="preserve">
      2) білім саласында перспективті, ағымдағы, нысаналы бағдарламаларды әзірлеу және іске асыру;      </w:t>
      </w:r>
      <w:r>
        <w:br/>
      </w:r>
      <w:r>
        <w:rPr>
          <w:rFonts w:ascii="Times New Roman"/>
          <w:b w:val="false"/>
          <w:i w:val="false"/>
          <w:color w:val="000000"/>
          <w:sz w:val="28"/>
        </w:rPr>
        <w:t>
</w:t>
      </w:r>
      <w:r>
        <w:rPr>
          <w:rFonts w:ascii="Times New Roman"/>
          <w:b w:val="false"/>
          <w:i w:val="false"/>
          <w:color w:val="000000"/>
          <w:sz w:val="28"/>
        </w:rPr>
        <w:t>
      3) заңнамада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мектеп жасына дейінгі және мектеп жасындағы балаларды есепке алуды, олардың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
      2) балалардың қосымша білім алуын қамтамасыз ету;</w:t>
      </w:r>
      <w:r>
        <w:br/>
      </w:r>
      <w:r>
        <w:rPr>
          <w:rFonts w:ascii="Times New Roman"/>
          <w:b w:val="false"/>
          <w:i w:val="false"/>
          <w:color w:val="000000"/>
          <w:sz w:val="28"/>
        </w:rPr>
        <w:t>
</w:t>
      </w:r>
      <w:r>
        <w:rPr>
          <w:rFonts w:ascii="Times New Roman"/>
          <w:b w:val="false"/>
          <w:i w:val="false"/>
          <w:color w:val="000000"/>
          <w:sz w:val="28"/>
        </w:rPr>
        <w:t>
      3) негізгі орта, жалпы орта білім жалпы білім беретін оқу бағдарламаларын іске асыратын білім беру ұйымдарына білім туралы мемлекеттік үлгідегі құжаттардың бланкілеріне тапсырыс беру мен қамтамасыз ету және олардың пайдалануына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
      4) қолданыстағы заңнамаға сәйкес жеке және заңды тұлғаларға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
      5) білім беру ұйымдарында ерекше білім берілуіне қажеттілігі бар адамдар (балалар) үшін білім алудың арнайы жағдайларын жасау;</w:t>
      </w:r>
      <w:r>
        <w:br/>
      </w:r>
      <w:r>
        <w:rPr>
          <w:rFonts w:ascii="Times New Roman"/>
          <w:b w:val="false"/>
          <w:i w:val="false"/>
          <w:color w:val="000000"/>
          <w:sz w:val="28"/>
        </w:rPr>
        <w:t>
</w:t>
      </w:r>
      <w:r>
        <w:rPr>
          <w:rFonts w:ascii="Times New Roman"/>
          <w:b w:val="false"/>
          <w:i w:val="false"/>
          <w:color w:val="000000"/>
          <w:sz w:val="28"/>
        </w:rPr>
        <w:t>
      6)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Ведомстволардың функциялары:</w:t>
      </w:r>
      <w:r>
        <w:br/>
      </w:r>
      <w:r>
        <w:rPr>
          <w:rFonts w:ascii="Times New Roman"/>
          <w:b w:val="false"/>
          <w:i w:val="false"/>
          <w:color w:val="000000"/>
          <w:sz w:val="28"/>
        </w:rPr>
        <w:t>
</w:t>
      </w:r>
      <w:r>
        <w:rPr>
          <w:rFonts w:ascii="Times New Roman"/>
          <w:b w:val="false"/>
          <w:i w:val="false"/>
          <w:color w:val="000000"/>
          <w:sz w:val="28"/>
        </w:rPr>
        <w:t>
      1) мектепке дейінгі тәрбие, бастауыш, негізгі орта, жалпы орта білім беру және кешкі (ауысымдық) оқытуды ұсыну;</w:t>
      </w:r>
      <w:r>
        <w:br/>
      </w:r>
      <w:r>
        <w:rPr>
          <w:rFonts w:ascii="Times New Roman"/>
          <w:b w:val="false"/>
          <w:i w:val="false"/>
          <w:color w:val="000000"/>
          <w:sz w:val="28"/>
        </w:rPr>
        <w:t>
</w:t>
      </w:r>
      <w:r>
        <w:rPr>
          <w:rFonts w:ascii="Times New Roman"/>
          <w:b w:val="false"/>
          <w:i w:val="false"/>
          <w:color w:val="000000"/>
          <w:sz w:val="28"/>
        </w:rPr>
        <w:t>
      2) балалардың қосымша білім 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қолданыстағы заңнамасына сәйкес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
      17. Құқықтары:</w:t>
      </w:r>
      <w:r>
        <w:br/>
      </w:r>
      <w:r>
        <w:rPr>
          <w:rFonts w:ascii="Times New Roman"/>
          <w:b w:val="false"/>
          <w:i w:val="false"/>
          <w:color w:val="000000"/>
          <w:sz w:val="28"/>
        </w:rPr>
        <w:t>
</w:t>
      </w:r>
      <w:r>
        <w:rPr>
          <w:rFonts w:ascii="Times New Roman"/>
          <w:b w:val="false"/>
          <w:i w:val="false"/>
          <w:color w:val="000000"/>
          <w:sz w:val="28"/>
        </w:rPr>
        <w:t>
      1) өз құзыреті шегінде ведомствоға бағынысты мекемелер мен кәсіпорындар үшін орындауға міндетті бұйрықтар шығару;</w:t>
      </w:r>
      <w:r>
        <w:br/>
      </w:r>
      <w:r>
        <w:rPr>
          <w:rFonts w:ascii="Times New Roman"/>
          <w:b w:val="false"/>
          <w:i w:val="false"/>
          <w:color w:val="000000"/>
          <w:sz w:val="28"/>
        </w:rPr>
        <w:t>
</w:t>
      </w:r>
      <w:r>
        <w:rPr>
          <w:rFonts w:ascii="Times New Roman"/>
          <w:b w:val="false"/>
          <w:i w:val="false"/>
          <w:color w:val="000000"/>
          <w:sz w:val="28"/>
        </w:rPr>
        <w:t>
      2) білім беру саласында қажетті мәселелерді шешу үшін уақытша және тұрақты жұмыс топтарын, комиссияларды және басқа ұжымдық органдарды құру;</w:t>
      </w:r>
      <w:r>
        <w:br/>
      </w:r>
      <w:r>
        <w:rPr>
          <w:rFonts w:ascii="Times New Roman"/>
          <w:b w:val="false"/>
          <w:i w:val="false"/>
          <w:color w:val="000000"/>
          <w:sz w:val="28"/>
        </w:rPr>
        <w:t>
</w:t>
      </w:r>
      <w:r>
        <w:rPr>
          <w:rFonts w:ascii="Times New Roman"/>
          <w:b w:val="false"/>
          <w:i w:val="false"/>
          <w:color w:val="000000"/>
          <w:sz w:val="28"/>
        </w:rPr>
        <w:t>
      3) белгіленген тәртіпте және өз қызметінің мақсатына сәйкес бекітілген мүлікке иелік ету және қолдану;</w:t>
      </w:r>
      <w:r>
        <w:br/>
      </w:r>
      <w:r>
        <w:rPr>
          <w:rFonts w:ascii="Times New Roman"/>
          <w:b w:val="false"/>
          <w:i w:val="false"/>
          <w:color w:val="000000"/>
          <w:sz w:val="28"/>
        </w:rPr>
        <w:t>
</w:t>
      </w:r>
      <w:r>
        <w:rPr>
          <w:rFonts w:ascii="Times New Roman"/>
          <w:b w:val="false"/>
          <w:i w:val="false"/>
          <w:color w:val="000000"/>
          <w:sz w:val="28"/>
        </w:rPr>
        <w:t>
      4) Қазақстан Республикасының қолданыстағы заңнамасын сақтау;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End w:id="7"/>
    <w:bookmarkStart w:name="z48"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49" w:id="9"/>
    <w:p>
      <w:pPr>
        <w:spacing w:after="0"/>
        <w:ind w:left="0"/>
        <w:jc w:val="both"/>
      </w:pPr>
      <w:r>
        <w:rPr>
          <w:rFonts w:ascii="Times New Roman"/>
          <w:b w:val="false"/>
          <w:i w:val="false"/>
          <w:color w:val="000000"/>
          <w:sz w:val="28"/>
        </w:rPr>
        <w:t>
      18. "Меңдіқара ауданы әкімдігінің білім бөлімі" мемлекеттік мекемесіне басшылықты "Меңдіқара ауданы әкімдігінің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19. "Меңдіқара ауданы әкімдігінің білім бөлімі" мемлекеттік мекемесінің бірінші басшысын аудан әкімі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20) "Меңдіқара ауданы әкімдігінің білім бөлімі" мемлекеттік мекемесі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
      21. "Меңдіқара ауданы әкімдігінің білім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"Меңдіқара ауданы әкімдігінің білім бөлімі" мемлекеттік мекемесін мемлекеттік органдарда, өзге де ұйымдарда ұсынады;</w:t>
      </w:r>
      <w:r>
        <w:br/>
      </w:r>
      <w:r>
        <w:rPr>
          <w:rFonts w:ascii="Times New Roman"/>
          <w:b w:val="false"/>
          <w:i w:val="false"/>
          <w:color w:val="000000"/>
          <w:sz w:val="28"/>
        </w:rPr>
        <w:t>
</w:t>
      </w:r>
      <w:r>
        <w:rPr>
          <w:rFonts w:ascii="Times New Roman"/>
          <w:b w:val="false"/>
          <w:i w:val="false"/>
          <w:color w:val="000000"/>
          <w:sz w:val="28"/>
        </w:rPr>
        <w:t>
      2) жұмыскерлерінің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3) жұмысқа қабылдайды және босатады, ынталандыру шараларын қабылдайды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4) бұйрықтар мен нұсқаулықтар шығарады;</w:t>
      </w:r>
      <w:r>
        <w:br/>
      </w:r>
      <w:r>
        <w:rPr>
          <w:rFonts w:ascii="Times New Roman"/>
          <w:b w:val="false"/>
          <w:i w:val="false"/>
          <w:color w:val="000000"/>
          <w:sz w:val="28"/>
        </w:rPr>
        <w:t>
</w:t>
      </w:r>
      <w:r>
        <w:rPr>
          <w:rFonts w:ascii="Times New Roman"/>
          <w:b w:val="false"/>
          <w:i w:val="false"/>
          <w:color w:val="000000"/>
          <w:sz w:val="28"/>
        </w:rPr>
        <w:t>
      5)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
      6)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"Меңдіқара ауданы әкімдігінің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"Меңдіқара ауданы әкімдігінің білім бөлімі" мемлекеттік мекемесінің аппаратын Қазақстан Республикасының қолданыстағы заңнамасына сәйкес лауазымға тағайындалатын және лауазымнан босатылатын басшы басқарады.</w:t>
      </w:r>
      <w:r>
        <w:br/>
      </w:r>
      <w:r>
        <w:rPr>
          <w:rFonts w:ascii="Times New Roman"/>
          <w:b w:val="false"/>
          <w:i w:val="false"/>
          <w:color w:val="000000"/>
          <w:sz w:val="28"/>
        </w:rPr>
        <w:t>
 </w:t>
      </w:r>
    </w:p>
    <w:bookmarkEnd w:id="9"/>
    <w:bookmarkStart w:name="z61" w:id="10"/>
    <w:p>
      <w:pPr>
        <w:spacing w:after="0"/>
        <w:ind w:left="0"/>
        <w:jc w:val="left"/>
      </w:pPr>
      <w:r>
        <w:rPr>
          <w:rFonts w:ascii="Times New Roman"/>
          <w:b/>
          <w:i w:val="false"/>
          <w:color w:val="000000"/>
        </w:rPr>
        <w:t xml:space="preserve"> 
4. Мемлекеттік органның мүлкі</w:t>
      </w:r>
    </w:p>
    <w:bookmarkEnd w:id="10"/>
    <w:bookmarkStart w:name="z62" w:id="11"/>
    <w:p>
      <w:pPr>
        <w:spacing w:after="0"/>
        <w:ind w:left="0"/>
        <w:jc w:val="both"/>
      </w:pPr>
      <w:r>
        <w:rPr>
          <w:rFonts w:ascii="Times New Roman"/>
          <w:b w:val="false"/>
          <w:i w:val="false"/>
          <w:color w:val="000000"/>
          <w:sz w:val="28"/>
        </w:rPr>
        <w:t>
      23. "Меңдіқара ауданы әкімдігінің білім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"Меңдіқара ауданы әкімдігінің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"Меңдіқара ауданы әкімдігінің білім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заңнамада өзгеше көзделмесе, "Меңдіқара ауданы әкімдігінің білім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66"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67" w:id="13"/>
    <w:p>
      <w:pPr>
        <w:spacing w:after="0"/>
        <w:ind w:left="0"/>
        <w:jc w:val="both"/>
      </w:pPr>
      <w:r>
        <w:rPr>
          <w:rFonts w:ascii="Times New Roman"/>
          <w:b w:val="false"/>
          <w:i w:val="false"/>
          <w:color w:val="000000"/>
          <w:sz w:val="28"/>
        </w:rPr>
        <w:t>
      26. "Меңдіқара ауданы әкімдігінің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8" w:id="14"/>
          <w:p>
            <w:pPr>
              <w:spacing w:after="20"/>
              <w:ind w:left="20"/>
              <w:jc w:val="both"/>
            </w:pPr>
            <w:r>
              <w:rPr>
                <w:rFonts w:ascii="Times New Roman"/>
                <w:b w:val="false"/>
                <w:i w:val="false"/>
                <w:color w:val="000000"/>
                <w:sz w:val="20"/>
              </w:rPr>
              <w:t>
"Меңдіқара ауданы әкімдігінің</w:t>
            </w:r>
            <w:r>
              <w:br/>
            </w:r>
            <w:r>
              <w:rPr>
                <w:rFonts w:ascii="Times New Roman"/>
                <w:b w:val="false"/>
                <w:i w:val="false"/>
                <w:color w:val="000000"/>
                <w:sz w:val="20"/>
              </w:rPr>
              <w:t>
білім бөлімі" мемлекеттік</w:t>
            </w:r>
            <w:r>
              <w:br/>
            </w:r>
            <w:r>
              <w:rPr>
                <w:rFonts w:ascii="Times New Roman"/>
                <w:b w:val="false"/>
                <w:i w:val="false"/>
                <w:color w:val="000000"/>
                <w:sz w:val="20"/>
              </w:rPr>
              <w:t>
мекемесі туралы ережеге</w:t>
            </w:r>
            <w:r>
              <w:br/>
            </w:r>
            <w:r>
              <w:rPr>
                <w:rFonts w:ascii="Times New Roman"/>
                <w:b w:val="false"/>
                <w:i w:val="false"/>
                <w:color w:val="000000"/>
                <w:sz w:val="20"/>
              </w:rPr>
              <w:t>
қосымша</w:t>
            </w:r>
          </w:p>
          <w:bookmarkEnd w:id="14"/>
        </w:tc>
      </w:tr>
    </w:tbl>
    <w:bookmarkStart w:name="z69" w:id="15"/>
    <w:p>
      <w:pPr>
        <w:spacing w:after="0"/>
        <w:ind w:left="0"/>
        <w:jc w:val="left"/>
      </w:pPr>
      <w:r>
        <w:rPr>
          <w:rFonts w:ascii="Times New Roman"/>
          <w:b/>
          <w:i w:val="false"/>
          <w:color w:val="000000"/>
        </w:rPr>
        <w:t xml:space="preserve"> 
"Меңдіқара ауданы әкімдігінің білім бөлімі" мемлекеттік мекемесінің қарамағындағы мемлекеттік мекемелер мен ұйымдар тізбесі</w:t>
      </w:r>
    </w:p>
    <w:bookmarkEnd w:id="15"/>
    <w:bookmarkStart w:name="z70" w:id="16"/>
    <w:p>
      <w:pPr>
        <w:spacing w:after="0"/>
        <w:ind w:left="0"/>
        <w:jc w:val="both"/>
      </w:pPr>
      <w:r>
        <w:rPr>
          <w:rFonts w:ascii="Times New Roman"/>
          <w:b w:val="false"/>
          <w:i w:val="false"/>
          <w:color w:val="000000"/>
          <w:sz w:val="28"/>
        </w:rPr>
        <w:t>
      1) "Меңдіқара ауданы әкімдігі білім бөлімінің Архипов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 "Меңдіқара ауданы әкімдігі білім бөлімінің Ахметқазы Шотаев атындағы Боровской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 "Меңдіқара ауданы әкімдігі білім бөлімінің Ғаббас Жұмабаев атындағы Боровской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4) "Меңдіқара ауданы әкімдігі білім бөлімінің Борков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5) "Меңдіқара ауданы әкімдігі білім бөлімінің Буденный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6) "Меңдіқара ауданы әкімдігі білім бөлімінің Введен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7) "Меңдіқара ауданы әкімдігі білім бөлімінің Жангелді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8) "Меңдіқара ауданы әкімдігі білім бөлімінің Каменскорал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9) "Меңдіқара ауданы әкімдігі білім бөлімінің Оразалы Қозыбаев атындағы Қаратал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10) "Меңдіқара ауданы әкімдігі білім бөлімінің Краснопреснен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11) "Меңдіқара ауданы әкімдігі білім бөлімінің Ломоносов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12) "Меңдіқара ауданы әкімдігі білім бөлімінің Михайлов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13) "Меңдіқара ауданы әкімдігі білім бөлімінің Первомай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14) "Меңдіқара ауданы әкімдігі білім бөлімінің Сосна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15) "Меңдіқара ауданы әкімдігі білім бөлімінің Степанов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16) "Меңдіқара ауданы әкімдігі білім бөлімінің Алешин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17) "Меңдіқара ауданы әкімдігі білім бөлімінің Долбуш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18) "Меңдіқара ауданы әкімдігі білім бөлімінің Жарсуат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19) "Меңдіқара ауданы әкімдігі білім бөлімінің Загарин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20) "Меңдіқара ауданы әкімдігі білім бөлімінің Көктерек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21) "Меңдіқара ауданы әкімдігі білім бөлімінің Лесной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22) "Меңдіқара ауданы әкімдігі білім бөлімінің Теңіз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23) "Меңдіқара ауданы әкімдігі білім бөлімінің Төлеңгүт негізгі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24) "Меңдіқара ауданы әкімдігі білім бөлімінің Алқау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25) "Меңдіқара ауданы әкімдігі білім бөлімінің Спандияр Көбеев атындағы Ақсуат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26) "Меңдіқара ауданы әкімдігі білім бөлімінің Балықты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27) "Меңдіқара ауданы әкімдігі білім бөлімінің Иванов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28) "Меңдіқара ауданы әкімдігі білім бөлімінің Қызылту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29) "Меңдіқара ауданы әкімдігі білім бөлімінің Никитин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30) "Меңдіқара ауданы әкімдігі білім бөлімінің Шиелі бастауыш мектебі" мемлекеттік мекемесі;</w:t>
      </w:r>
      <w:r>
        <w:br/>
      </w:r>
      <w:r>
        <w:rPr>
          <w:rFonts w:ascii="Times New Roman"/>
          <w:b w:val="false"/>
          <w:i w:val="false"/>
          <w:color w:val="000000"/>
          <w:sz w:val="28"/>
        </w:rPr>
        <w:t>
</w:t>
      </w:r>
      <w:r>
        <w:rPr>
          <w:rFonts w:ascii="Times New Roman"/>
          <w:b w:val="false"/>
          <w:i w:val="false"/>
          <w:color w:val="000000"/>
          <w:sz w:val="28"/>
        </w:rPr>
        <w:t>
      31) "Меңдіқара ауданының балалар мен жастар шығармашылығының үйі" мемлекеттік мекемесі;</w:t>
      </w:r>
      <w:r>
        <w:br/>
      </w:r>
      <w:r>
        <w:rPr>
          <w:rFonts w:ascii="Times New Roman"/>
          <w:b w:val="false"/>
          <w:i w:val="false"/>
          <w:color w:val="000000"/>
          <w:sz w:val="28"/>
        </w:rPr>
        <w:t>
</w:t>
      </w:r>
      <w:r>
        <w:rPr>
          <w:rFonts w:ascii="Times New Roman"/>
          <w:b w:val="false"/>
          <w:i w:val="false"/>
          <w:color w:val="000000"/>
          <w:sz w:val="28"/>
        </w:rPr>
        <w:t>
      32) "Меңдіқара ауданы әкімдігінің білім бөлімі" мемлекеттік мекемесінің "Боровской өнер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33) "Меңдіқара ауданы әкімдігінің білім бөлімі" мемлекеттік мекемесінің "Айгөлек"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34) "Меңдіқара ауданы әкімдігінің білім бөлімі" мемлекеттік мекемесінің "Ақбота"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
      35) "Меңдіқара ауданы әкімдігінің білім бөлімі" мемлекеттік мекемесінің "Балауса"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36) "Меңдіқара ауданы әкімдігінің білім бөлімі" мемлекеттік мекемесінің "Жас әлем"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37) Мендіқара ауданы әкімдігі білім бөлімінің "Меңдіқара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