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54f5" w14:textId="b6b5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288 "Сарыкөл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2016 жылғы 12 тамыздағы № 44 шешімі. Қостанай облысының Әділет департаментінде 2016 жылғы 25 тамызда № 6601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2014 жылғы 22 желтоқсандағы </w:t>
      </w:r>
      <w:r>
        <w:rPr>
          <w:rFonts w:ascii="Times New Roman"/>
          <w:b w:val="false"/>
          <w:i w:val="false"/>
          <w:color w:val="000000"/>
          <w:sz w:val="28"/>
        </w:rPr>
        <w:t>№ 288</w:t>
      </w:r>
      <w:r>
        <w:rPr>
          <w:rFonts w:ascii="Times New Roman"/>
          <w:b w:val="false"/>
          <w:i w:val="false"/>
          <w:color w:val="000000"/>
          <w:sz w:val="28"/>
        </w:rPr>
        <w:t xml:space="preserve"> "Сарыкөл ауданының 2016-2018 жылдарға арналған аудандық бюджетi туралы" шешiмiне (Нормативтік құқықтық актілерді мемлекеттік тіркеу тізілімінде № 6107 тіркелген, 2016 жылғы 6 қаңтарда "Сарыкөл"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Сарыкөл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3388 853,8 мың тенге,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510 843,0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931,0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–2877 079,8 мың теңге;</w:t>
      </w:r>
      <w:r>
        <w:br/>
      </w:r>
      <w:r>
        <w:rPr>
          <w:rFonts w:ascii="Times New Roman"/>
          <w:b w:val="false"/>
          <w:i w:val="false"/>
          <w:color w:val="000000"/>
          <w:sz w:val="28"/>
        </w:rPr>
        <w:t>
      </w:t>
      </w:r>
      <w:r>
        <w:rPr>
          <w:rFonts w:ascii="Times New Roman"/>
          <w:b w:val="false"/>
          <w:i w:val="false"/>
          <w:color w:val="000000"/>
          <w:sz w:val="28"/>
        </w:rPr>
        <w:t>2) шығындар – 3436 790,3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1 639,0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11291,0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9 652,0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- 49 575,5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w:t>
      </w:r>
      <w:r>
        <w:br/>
      </w:r>
      <w:r>
        <w:rPr>
          <w:rFonts w:ascii="Times New Roman"/>
          <w:b w:val="false"/>
          <w:i w:val="false"/>
          <w:color w:val="000000"/>
          <w:sz w:val="28"/>
        </w:rPr>
        <w:t>
      </w:t>
      </w:r>
      <w:r>
        <w:rPr>
          <w:rFonts w:ascii="Times New Roman"/>
          <w:b w:val="false"/>
          <w:i w:val="false"/>
          <w:color w:val="000000"/>
          <w:sz w:val="28"/>
        </w:rPr>
        <w:t>49 575,5 мың теңге;</w:t>
      </w:r>
      <w:r>
        <w:br/>
      </w:r>
      <w:r>
        <w:rPr>
          <w:rFonts w:ascii="Times New Roman"/>
          <w:b w:val="false"/>
          <w:i w:val="false"/>
          <w:color w:val="000000"/>
          <w:sz w:val="28"/>
        </w:rPr>
        <w:t>
      </w:t>
      </w:r>
      <w:r>
        <w:rPr>
          <w:rFonts w:ascii="Times New Roman"/>
          <w:b w:val="false"/>
          <w:i w:val="false"/>
          <w:color w:val="000000"/>
          <w:sz w:val="28"/>
        </w:rPr>
        <w:t>қарыздар түсімдері – 9545,0 мың теңге;</w:t>
      </w:r>
      <w:r>
        <w:br/>
      </w:r>
      <w:r>
        <w:rPr>
          <w:rFonts w:ascii="Times New Roman"/>
          <w:b w:val="false"/>
          <w:i w:val="false"/>
          <w:color w:val="000000"/>
          <w:sz w:val="28"/>
        </w:rPr>
        <w:t>
      </w:t>
      </w:r>
      <w:r>
        <w:rPr>
          <w:rFonts w:ascii="Times New Roman"/>
          <w:b w:val="false"/>
          <w:i w:val="false"/>
          <w:color w:val="000000"/>
          <w:sz w:val="28"/>
        </w:rPr>
        <w:t>қарыздарды өтеу – 9652,0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49682,5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Дүтпаев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"Сарыкөл ауданы әкімдігінің</w:t>
      </w:r>
      <w:r>
        <w:br/>
      </w:r>
      <w:r>
        <w:rPr>
          <w:rFonts w:ascii="Times New Roman"/>
          <w:b w:val="false"/>
          <w:i w:val="false"/>
          <w:color w:val="000000"/>
          <w:sz w:val="28"/>
        </w:rPr>
        <w:t>
      </w:t>
      </w:r>
      <w:r>
        <w:rPr>
          <w:rFonts w:ascii="Times New Roman"/>
          <w:b w:val="false"/>
          <w:i w:val="false"/>
          <w:color w:val="000000"/>
          <w:sz w:val="28"/>
        </w:rPr>
        <w:t>қаржы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 Т. Лысяк</w:t>
      </w:r>
      <w:r>
        <w:br/>
      </w:r>
      <w:r>
        <w:rPr>
          <w:rFonts w:ascii="Times New Roman"/>
          <w:b w:val="false"/>
          <w:i w:val="false"/>
          <w:color w:val="000000"/>
          <w:sz w:val="28"/>
        </w:rPr>
        <w:t>
      </w:t>
      </w:r>
      <w:r>
        <w:rPr>
          <w:rFonts w:ascii="Times New Roman"/>
          <w:b w:val="false"/>
          <w:i w:val="false"/>
          <w:color w:val="000000"/>
          <w:sz w:val="28"/>
        </w:rPr>
        <w:t>12 тамыз 2016 жыл</w:t>
      </w:r>
      <w:r>
        <w:br/>
      </w:r>
      <w:r>
        <w:rPr>
          <w:rFonts w:ascii="Times New Roman"/>
          <w:b w:val="false"/>
          <w:i w:val="false"/>
          <w:color w:val="000000"/>
          <w:sz w:val="28"/>
        </w:rPr>
        <w:t>
      </w:t>
      </w:r>
      <w:r>
        <w:rPr>
          <w:rFonts w:ascii="Times New Roman"/>
          <w:b w:val="false"/>
          <w:i w:val="false"/>
          <w:color w:val="000000"/>
          <w:sz w:val="28"/>
        </w:rPr>
        <w:t>"Сарыкөл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бөлімі" мемлекеттік</w:t>
      </w:r>
      <w:r>
        <w:br/>
      </w:r>
      <w:r>
        <w:rPr>
          <w:rFonts w:ascii="Times New Roman"/>
          <w:b w:val="false"/>
          <w:i w:val="false"/>
          <w:color w:val="000000"/>
          <w:sz w:val="28"/>
        </w:rPr>
        <w:t>
      </w:t>
      </w:r>
      <w:r>
        <w:rPr>
          <w:rFonts w:ascii="Times New Roman"/>
          <w:b w:val="false"/>
          <w:i w:val="false"/>
          <w:color w:val="000000"/>
          <w:sz w:val="28"/>
        </w:rPr>
        <w:t>мекемесі басшысының м.а.</w:t>
      </w:r>
      <w:r>
        <w:br/>
      </w:r>
      <w:r>
        <w:rPr>
          <w:rFonts w:ascii="Times New Roman"/>
          <w:b w:val="false"/>
          <w:i w:val="false"/>
          <w:color w:val="000000"/>
          <w:sz w:val="28"/>
        </w:rPr>
        <w:t>
      </w:t>
      </w:r>
      <w:r>
        <w:rPr>
          <w:rFonts w:ascii="Times New Roman"/>
          <w:b w:val="false"/>
          <w:i w:val="false"/>
          <w:color w:val="000000"/>
          <w:sz w:val="28"/>
        </w:rPr>
        <w:t>______________ С. Жұмағұлов</w:t>
      </w:r>
      <w:r>
        <w:br/>
      </w:r>
      <w:r>
        <w:rPr>
          <w:rFonts w:ascii="Times New Roman"/>
          <w:b w:val="false"/>
          <w:i w:val="false"/>
          <w:color w:val="000000"/>
          <w:sz w:val="28"/>
        </w:rPr>
        <w:t>
      </w:t>
      </w:r>
      <w:r>
        <w:rPr>
          <w:rFonts w:ascii="Times New Roman"/>
          <w:b w:val="false"/>
          <w:i w:val="false"/>
          <w:color w:val="000000"/>
          <w:sz w:val="28"/>
        </w:rPr>
        <w:t>12 тамыз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№44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№288 шешіміне 1-қосымша</w:t>
            </w:r>
          </w:p>
        </w:tc>
      </w:tr>
    </w:tbl>
    <w:bookmarkStart w:name="z40" w:id="0"/>
    <w:p>
      <w:pPr>
        <w:spacing w:after="0"/>
        <w:ind w:left="0"/>
        <w:jc w:val="left"/>
      </w:pPr>
      <w:r>
        <w:rPr>
          <w:rFonts w:ascii="Times New Roman"/>
          <w:b/>
          <w:i w:val="false"/>
          <w:color w:val="000000"/>
        </w:rPr>
        <w:t xml:space="preserve"> Сарыкөл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1107"/>
        <w:gridCol w:w="1107"/>
        <w:gridCol w:w="5751"/>
        <w:gridCol w:w="27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bookmarkEnd w:id="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3388853,8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510843,0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2877079,8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2877079,8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2877079,8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9"/>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29"/>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3436790,3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282377,8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243523,0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87972,9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87972,9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139947,6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138447,6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1"/>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1750897,6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1534645,4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1495761,4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1452092,4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51303,2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51303,2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110324,9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54634,9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54634,9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919754,0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919754,0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3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169273,9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72606,7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67906,7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59458,7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23738,8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75239,2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32144,8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7"/>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9"/>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28804,3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0"/>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1"/>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42"/>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bookmarkEnd w:id="42"/>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бюджеттіқ кредиттеу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8"/>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9"/>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0"/>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49575,5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1"/>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5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2"/>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5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3"/>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5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5"/>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5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7"/>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5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8"/>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5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5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49682,5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№44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№288 шешіміне 5-қосымша</w:t>
            </w:r>
          </w:p>
        </w:tc>
      </w:tr>
    </w:tbl>
    <w:bookmarkStart w:name="z267" w:id="60"/>
    <w:p>
      <w:pPr>
        <w:spacing w:after="0"/>
        <w:ind w:left="0"/>
        <w:jc w:val="left"/>
      </w:pPr>
      <w:r>
        <w:rPr>
          <w:rFonts w:ascii="Times New Roman"/>
          <w:b/>
          <w:i w:val="false"/>
          <w:color w:val="000000"/>
        </w:rPr>
        <w:t xml:space="preserve"> Сарыкөл ауданының ауыл және ауылдық округтарының 2016-2018 жылдарға арналған бюджеттік бағдарламасының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7"/>
        <w:gridCol w:w="944"/>
        <w:gridCol w:w="944"/>
        <w:gridCol w:w="3084"/>
        <w:gridCol w:w="2062"/>
        <w:gridCol w:w="2062"/>
        <w:gridCol w:w="2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1"/>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2"/>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139947,6</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139947,6</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139947,6</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138447,6</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21375,1</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9745,1</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7894,2</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11075,5</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9224,7</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Краснознамен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Ленинград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11063,9</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9043,1</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3"/>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4"/>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64"/>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27487,5</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Краснознамен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20347,5</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20347,5</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8563,1</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5507,1</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Краснознамен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Ленинград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11434,4</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11434,4</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6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65"/>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6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66"/>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