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28bf" w14:textId="49a2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2016 жылғы 23 қарашадағы № 59 шешімі. Қостанай облысының Әділет департаментінде 2016 жылғы 13 желтоқсанда № 6731 болып тіркелді. Күші жойылды - Қостанай облысы Сарыкөл ауданы мәслихатының 2017 жылғы 20 желтоқсандағы № 128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мәслихатының 20.12.2017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Батуринец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хатышысы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"Сарыкөл ауданының тұрғын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үй-коммуналдық шаруашылық,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бөлімі" мемлекеттік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С. Ғайсенов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қараша 2016 жыл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 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бойынша коммуналдық қалдықтардың</w:t>
      </w:r>
      <w:r>
        <w:br/>
      </w:r>
      <w:r>
        <w:rPr>
          <w:rFonts w:ascii="Times New Roman"/>
          <w:b/>
          <w:i w:val="false"/>
          <w:color w:val="000000"/>
        </w:rPr>
        <w:t>түзілу және жинақталу нормалары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4"/>
        <w:gridCol w:w="4959"/>
        <w:gridCol w:w="2624"/>
        <w:gridCol w:w="2943"/>
      </w:tblGrid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жинақталуының жылдық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 иелігі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демалыс үйлері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орын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өнеркәсіптік тауарларының көтерме базалары, қоймалары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автожанармай құю стансалар, гараждар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4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киімді жөндеу шеберханалары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5"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