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a5e4" w14:textId="e03a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372 "Федоров ауданының 2016-2018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Федоров ауданы мәслихатының 2016 жылғы 1 наурыздағы № 394 шешімі. Қостанай облысының Әділет департаментінде 2016 жылғы 14 наурызда № 6209 болып тіркелді</w:t>
      </w:r>
    </w:p>
    <w:p>
      <w:pPr>
        <w:spacing w:after="0"/>
        <w:ind w:left="0"/>
        <w:jc w:val="both"/>
      </w:pPr>
      <w:bookmarkStart w:name="z3"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2015 жылғы 22 желтоқсандағы № 372 "Федоров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6104 болып тіркелген, 2016 жылғы 28 қаңтарда "Федоровские новости"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Федоров ауданының 2016-2018 жылдарға арналған аудандық бюджеті тиісінше 1, 2 және 3-қосымшаларға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3124965,0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750607,0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7645,0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2400,0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бойынша – 2364313,0 мың теңге;</w:t>
      </w:r>
      <w:r>
        <w:br/>
      </w:r>
      <w:r>
        <w:rPr>
          <w:rFonts w:ascii="Times New Roman"/>
          <w:b w:val="false"/>
          <w:i w:val="false"/>
          <w:color w:val="000000"/>
          <w:sz w:val="28"/>
        </w:rPr>
        <w:t>
</w:t>
      </w:r>
      <w:r>
        <w:rPr>
          <w:rFonts w:ascii="Times New Roman"/>
          <w:b w:val="false"/>
          <w:i w:val="false"/>
          <w:color w:val="000000"/>
          <w:sz w:val="28"/>
        </w:rPr>
        <w:t>
      2) шығындар – 3210852,7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6679,0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25452,0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18773,0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-92566,7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92566,7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"2-1. 2016 жылға арналған аудан бюджетінде 2015 жылдың аяғына қалыптасқан бос қалдық есебінен "Атлет" стадионын ұстауға 4026,0 мың теңге сомасында шығыстар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
      "2-2. 2016 жылға арналған аудан бюджетінде әлеуметтік, табиғи және техногендік сипаттағы төтенше жағдайларды жоюға жергілікті атқарушы органның төтенше резерві есебінен іс-шараларды өткізуге 500,0 мың теңге көзделсін."; </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2-3-тармағымен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
      "2-3. 2016 жылға арналған аудан бюджетінде "Федоров ауданының жастар ресурстық орталығы" коммуналдық мемлекеттік мекемесін ұстауға 4440,0 мың теңге сомасында шығыстар көзделсін."; </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2-4-тармағымен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"2-4. 2017 жылға арналған аудан бюджетінде Федоров ауданы әкімдігінің білім бөлімінің "Баннов орта мектебі" коммуналдық мемлекеттік мекемесі ғимаратын күрделі жөндеуге 2016-2017 жылдарға арналған облыстық бюджеттен Жұмыспен қамту 2020 жол картасы шеңберінде қалалар мен ауылдық елді мекендердің дамуына бөлінген трансферттер есебінен 440094,0 мың теңге сомасында шығыстар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 Финк</w:t>
            </w:r>
          </w:p>
        </w:tc>
      </w:tr>
      <w:tr>
        <w:trPr>
          <w:trHeight w:val="30" w:hRule="atLeast"/>
        </w:trPr>
        <w:tc>
          <w:tcPr>
            <w:tcW w:w="7794" w:type="dxa"/>
            <w:tcBorders/>
            <w:tcMar>
              <w:top w:w="15" w:type="dxa"/>
              <w:left w:w="15" w:type="dxa"/>
              <w:bottom w:w="15" w:type="dxa"/>
              <w:right w:w="15" w:type="dxa"/>
            </w:tcMar>
            <w:vAlign w:val="center"/>
          </w:tcPr>
          <w:bookmarkStart w:name="z31"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Бекенов</w:t>
            </w:r>
          </w:p>
        </w:tc>
      </w:tr>
    </w:tbl>
    <w:p>
      <w:pPr>
        <w:spacing w:after="0"/>
        <w:ind w:left="0"/>
        <w:jc w:val="both"/>
      </w:pPr>
      <w:r>
        <w:rPr>
          <w:rFonts w:ascii="Times New Roman"/>
          <w:b w:val="false"/>
          <w:i w:val="false"/>
          <w:color w:val="000000"/>
          <w:sz w:val="28"/>
        </w:rPr>
        <w:t>
 </w:t>
      </w:r>
    </w:p>
    <w:bookmarkStart w:name="z32" w:id="3"/>
    <w:p>
      <w:pPr>
        <w:spacing w:after="0"/>
        <w:ind w:left="0"/>
        <w:jc w:val="both"/>
      </w:pPr>
      <w:r>
        <w:rPr>
          <w:rFonts w:ascii="Times New Roman"/>
          <w:b w:val="false"/>
          <w:i w:val="false"/>
          <w:color w:val="000000"/>
          <w:sz w:val="28"/>
        </w:rPr>
        <w:t>
       "Федоров ауданының экономика</w:t>
      </w:r>
      <w:r>
        <w:br/>
      </w:r>
      <w:r>
        <w:rPr>
          <w:rFonts w:ascii="Times New Roman"/>
          <w:b w:val="false"/>
          <w:i w:val="false"/>
          <w:color w:val="000000"/>
          <w:sz w:val="28"/>
        </w:rPr>
        <w:t>
</w:t>
      </w:r>
      <w:r>
        <w:rPr>
          <w:rFonts w:ascii="Times New Roman"/>
          <w:b w:val="false"/>
          <w:i w:val="false"/>
          <w:color w:val="000000"/>
          <w:sz w:val="28"/>
        </w:rPr>
        <w:t>
      және қаржы бөлімі" мемлекеттік</w:t>
      </w:r>
      <w:r>
        <w:br/>
      </w:r>
      <w:r>
        <w:rPr>
          <w:rFonts w:ascii="Times New Roman"/>
          <w:b w:val="false"/>
          <w:i w:val="false"/>
          <w:color w:val="000000"/>
          <w:sz w:val="28"/>
        </w:rPr>
        <w:t>
</w:t>
      </w:r>
      <w:r>
        <w:rPr>
          <w:rFonts w:ascii="Times New Roman"/>
          <w:b w:val="false"/>
          <w:i w:val="false"/>
          <w:color w:val="000000"/>
          <w:sz w:val="28"/>
        </w:rPr>
        <w:t>
      мекемесінің басшысы</w:t>
      </w:r>
      <w:r>
        <w:br/>
      </w:r>
      <w:r>
        <w:rPr>
          <w:rFonts w:ascii="Times New Roman"/>
          <w:b w:val="false"/>
          <w:i w:val="false"/>
          <w:color w:val="000000"/>
          <w:sz w:val="28"/>
        </w:rPr>
        <w:t>
</w:t>
      </w:r>
      <w:r>
        <w:rPr>
          <w:rFonts w:ascii="Times New Roman"/>
          <w:b w:val="false"/>
          <w:i w:val="false"/>
          <w:color w:val="000000"/>
          <w:sz w:val="28"/>
        </w:rPr>
        <w:t>
      ____________ В. Гринак</w:t>
      </w:r>
      <w:r>
        <w:br/>
      </w:r>
      <w:r>
        <w:rPr>
          <w:rFonts w:ascii="Times New Roman"/>
          <w:b w:val="false"/>
          <w:i w:val="false"/>
          <w:color w:val="000000"/>
          <w:sz w:val="28"/>
        </w:rPr>
        <w:t>
</w:t>
      </w:r>
      <w:r>
        <w:rPr>
          <w:rFonts w:ascii="Times New Roman"/>
          <w:b w:val="false"/>
          <w:i w:val="false"/>
          <w:color w:val="000000"/>
          <w:sz w:val="28"/>
        </w:rPr>
        <w:t>
      1 наурыз 2016 жыл</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наурыздағы № 394</w:t>
            </w:r>
            <w:r>
              <w:br/>
            </w:r>
            <w:r>
              <w:rPr>
                <w:rFonts w:ascii="Times New Roman"/>
                <w:b w:val="false"/>
                <w:i w:val="false"/>
                <w:color w:val="000000"/>
                <w:sz w:val="20"/>
              </w:rPr>
              <w:t>
шешіміне 1-қосымша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 w:id="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22 желтоқсандағы № 372</w:t>
            </w:r>
            <w:r>
              <w:br/>
            </w:r>
            <w:r>
              <w:rPr>
                <w:rFonts w:ascii="Times New Roman"/>
                <w:b w:val="false"/>
                <w:i w:val="false"/>
                <w:color w:val="000000"/>
                <w:sz w:val="20"/>
              </w:rPr>
              <w:t>
шешіміне 1-қосымша</w:t>
            </w:r>
          </w:p>
          <w:bookmarkEnd w:id="5"/>
        </w:tc>
      </w:tr>
    </w:tbl>
    <w:bookmarkStart w:name="z39" w:id="6"/>
    <w:p>
      <w:pPr>
        <w:spacing w:after="0"/>
        <w:ind w:left="0"/>
        <w:jc w:val="left"/>
      </w:pPr>
      <w:r>
        <w:rPr>
          <w:rFonts w:ascii="Times New Roman"/>
          <w:b/>
          <w:i w:val="false"/>
          <w:color w:val="000000"/>
        </w:rPr>
        <w:t xml:space="preserve"> 
Федоров ауданының 2016 жылға арналған аудандық бюджеті</w:t>
      </w:r>
    </w:p>
    <w:bookmarkEnd w:id="6"/>
    <w:bookmarkStart w:name="z73"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964"/>
        <w:gridCol w:w="621"/>
        <w:gridCol w:w="964"/>
        <w:gridCol w:w="5925"/>
        <w:gridCol w:w="32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8"/>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9"/>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bookmarkEnd w:id="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3124965,0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750607,0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318560,0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318560,0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176444,0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176444,0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83943,0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75468,0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56718,0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2364313,0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2364313,0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2364313,0</w:t>
            </w:r>
            <w:r>
              <w:br/>
            </w:r>
            <w:r>
              <w:rPr>
                <w:rFonts w:ascii="Times New Roman"/>
                <w:b w:val="false"/>
                <w:i w:val="false"/>
                <w:color w:val="000000"/>
                <w:sz w:val="20"/>
              </w:rPr>
              <w:t>
 </w:t>
            </w:r>
          </w:p>
        </w:tc>
      </w:tr>
    </w:tbl>
    <w:bookmarkStart w:name="z73" w:id="37"/>
    <w:p>
      <w:pPr>
        <w:spacing w:after="0"/>
        <w:ind w:left="0"/>
        <w:jc w:val="both"/>
      </w:pPr>
      <w:r>
        <w:rPr>
          <w:rFonts w:ascii="Times New Roman"/>
          <w:b w:val="false"/>
          <w:i w:val="false"/>
          <w:color w:val="000000"/>
          <w:sz w:val="28"/>
        </w:rPr>
        <w:t>
 </w:t>
      </w:r>
    </w:p>
    <w:bookmarkEnd w:id="37"/>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8"/>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3210852,7</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296569,0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2"/>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1919077,0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298826,0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1508679,0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1434396,0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88575,4</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10656,4</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10656,4</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10656,4</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4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5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52"/>
          <w:p>
            <w:pPr>
              <w:spacing w:after="20"/>
              <w:ind w:left="20"/>
              <w:jc w:val="both"/>
            </w:pPr>
            <w:r>
              <w:rPr>
                <w:rFonts w:ascii="Times New Roman"/>
                <w:b w:val="false"/>
                <w:i w:val="false"/>
                <w:color w:val="000000"/>
                <w:sz w:val="20"/>
              </w:rPr>
              <w:t>
III</w:t>
            </w:r>
            <w:r>
              <w:br/>
            </w:r>
            <w:r>
              <w:rPr>
                <w:rFonts w:ascii="Times New Roman"/>
                <w:b w:val="false"/>
                <w:i w:val="false"/>
                <w:color w:val="000000"/>
                <w:sz w:val="20"/>
              </w:rPr>
              <w:t>
 </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5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54"/>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5"/>
          <w:p>
            <w:pPr>
              <w:spacing w:after="20"/>
              <w:ind w:left="20"/>
              <w:jc w:val="both"/>
            </w:pPr>
            <w:r>
              <w:rPr>
                <w:rFonts w:ascii="Times New Roman"/>
                <w:b w:val="false"/>
                <w:i w:val="false"/>
                <w:color w:val="000000"/>
                <w:sz w:val="20"/>
              </w:rPr>
              <w:t>
ІV</w:t>
            </w:r>
            <w:r>
              <w:br/>
            </w:r>
            <w:r>
              <w:rPr>
                <w:rFonts w:ascii="Times New Roman"/>
                <w:b w:val="false"/>
                <w:i w:val="false"/>
                <w:color w:val="000000"/>
                <w:sz w:val="20"/>
              </w:rPr>
              <w:t>
 </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6"/>
          <w:p>
            <w:pPr>
              <w:spacing w:after="20"/>
              <w:ind w:left="20"/>
              <w:jc w:val="both"/>
            </w:pPr>
            <w:r>
              <w:rPr>
                <w:rFonts w:ascii="Times New Roman"/>
                <w:b w:val="false"/>
                <w:i w:val="false"/>
                <w:color w:val="000000"/>
                <w:sz w:val="20"/>
              </w:rPr>
              <w:t>
V</w:t>
            </w:r>
            <w:r>
              <w:br/>
            </w:r>
            <w:r>
              <w:rPr>
                <w:rFonts w:ascii="Times New Roman"/>
                <w:b w:val="false"/>
                <w:i w:val="false"/>
                <w:color w:val="000000"/>
                <w:sz w:val="20"/>
              </w:rPr>
              <w:t>
 </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-92566,7</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57"/>
          <w:p>
            <w:pPr>
              <w:spacing w:after="20"/>
              <w:ind w:left="20"/>
              <w:jc w:val="both"/>
            </w:pPr>
            <w:r>
              <w:rPr>
                <w:rFonts w:ascii="Times New Roman"/>
                <w:b w:val="false"/>
                <w:i w:val="false"/>
                <w:color w:val="000000"/>
                <w:sz w:val="20"/>
              </w:rPr>
              <w:t>
VІ</w:t>
            </w:r>
            <w:r>
              <w:br/>
            </w:r>
            <w:r>
              <w:rPr>
                <w:rFonts w:ascii="Times New Roman"/>
                <w:b w:val="false"/>
                <w:i w:val="false"/>
                <w:color w:val="000000"/>
                <w:sz w:val="20"/>
              </w:rPr>
              <w:t>
 </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92566,7</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9"/>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6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85887,7</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85887,7</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85887,7</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5" w:id="61"/>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наурыздағы № 394</w:t>
            </w:r>
            <w:r>
              <w:br/>
            </w:r>
            <w:r>
              <w:rPr>
                <w:rFonts w:ascii="Times New Roman"/>
                <w:b w:val="false"/>
                <w:i w:val="false"/>
                <w:color w:val="000000"/>
                <w:sz w:val="20"/>
              </w:rPr>
              <w:t>
шешіміне 2-қосымша</w:t>
            </w:r>
          </w:p>
          <w:bookmarkEnd w:id="6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6" w:id="62"/>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22 желтоқсандағы № 372</w:t>
            </w:r>
            <w:r>
              <w:br/>
            </w:r>
            <w:r>
              <w:rPr>
                <w:rFonts w:ascii="Times New Roman"/>
                <w:b w:val="false"/>
                <w:i w:val="false"/>
                <w:color w:val="000000"/>
                <w:sz w:val="20"/>
              </w:rPr>
              <w:t>
шешіміне 2-қосымша</w:t>
            </w:r>
          </w:p>
          <w:bookmarkEnd w:id="62"/>
        </w:tc>
      </w:tr>
    </w:tbl>
    <w:bookmarkStart w:name="z247" w:id="63"/>
    <w:p>
      <w:pPr>
        <w:spacing w:after="0"/>
        <w:ind w:left="0"/>
        <w:jc w:val="left"/>
      </w:pPr>
      <w:r>
        <w:rPr>
          <w:rFonts w:ascii="Times New Roman"/>
          <w:b/>
          <w:i w:val="false"/>
          <w:color w:val="000000"/>
        </w:rPr>
        <w:t xml:space="preserve"> 
Федоров ауданының 2017 жылға арналған аудандық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091"/>
        <w:gridCol w:w="762"/>
        <w:gridCol w:w="925"/>
        <w:gridCol w:w="5685"/>
        <w:gridCol w:w="30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65"/>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bookmarkEnd w:id="65"/>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2969225,0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6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6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7"/>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6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1"/>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2"/>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3"/>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4"/>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5"/>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7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7"/>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1"/>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2"/>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3"/>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4"/>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5"/>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7"/>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8"/>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0"/>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2114633,0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1"/>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2114633,0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2"/>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2114633,0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93"/>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4"/>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bookmarkEnd w:id="9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2969225,0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9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9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9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9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462501,0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440094,0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440094,0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440094,0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0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0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0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0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0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0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0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0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389229,0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389229,0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386554,0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0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0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0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0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06"/>
          <w:p>
            <w:pPr>
              <w:spacing w:after="20"/>
              <w:ind w:left="20"/>
              <w:jc w:val="both"/>
            </w:pPr>
            <w:r>
              <w:rPr>
                <w:rFonts w:ascii="Times New Roman"/>
                <w:b w:val="false"/>
                <w:i w:val="false"/>
                <w:color w:val="000000"/>
                <w:sz w:val="20"/>
              </w:rPr>
              <w:t>
III</w:t>
            </w:r>
            <w:r>
              <w:br/>
            </w:r>
            <w:r>
              <w:rPr>
                <w:rFonts w:ascii="Times New Roman"/>
                <w:b w:val="false"/>
                <w:i w:val="false"/>
                <w:color w:val="000000"/>
                <w:sz w:val="20"/>
              </w:rPr>
              <w:t>
 </w:t>
            </w:r>
          </w:p>
          <w:bookmarkEnd w:id="10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0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0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08"/>
          <w:p>
            <w:pPr>
              <w:spacing w:after="20"/>
              <w:ind w:left="20"/>
              <w:jc w:val="both"/>
            </w:pPr>
            <w:r>
              <w:rPr>
                <w:rFonts w:ascii="Times New Roman"/>
                <w:b w:val="false"/>
                <w:i w:val="false"/>
                <w:color w:val="000000"/>
                <w:sz w:val="20"/>
              </w:rPr>
              <w:t>
ІV</w:t>
            </w:r>
            <w:r>
              <w:br/>
            </w:r>
            <w:r>
              <w:rPr>
                <w:rFonts w:ascii="Times New Roman"/>
                <w:b w:val="false"/>
                <w:i w:val="false"/>
                <w:color w:val="000000"/>
                <w:sz w:val="20"/>
              </w:rPr>
              <w:t>
 </w:t>
            </w:r>
          </w:p>
          <w:bookmarkEnd w:id="10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09"/>
          <w:p>
            <w:pPr>
              <w:spacing w:after="20"/>
              <w:ind w:left="20"/>
              <w:jc w:val="both"/>
            </w:pPr>
            <w:r>
              <w:rPr>
                <w:rFonts w:ascii="Times New Roman"/>
                <w:b w:val="false"/>
                <w:i w:val="false"/>
                <w:color w:val="000000"/>
                <w:sz w:val="20"/>
              </w:rPr>
              <w:t>
V</w:t>
            </w:r>
            <w:r>
              <w:br/>
            </w:r>
            <w:r>
              <w:rPr>
                <w:rFonts w:ascii="Times New Roman"/>
                <w:b w:val="false"/>
                <w:i w:val="false"/>
                <w:color w:val="000000"/>
                <w:sz w:val="20"/>
              </w:rPr>
              <w:t>
 </w:t>
            </w:r>
          </w:p>
          <w:bookmarkEnd w:id="10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10"/>
          <w:p>
            <w:pPr>
              <w:spacing w:after="20"/>
              <w:ind w:left="20"/>
              <w:jc w:val="both"/>
            </w:pPr>
            <w:r>
              <w:rPr>
                <w:rFonts w:ascii="Times New Roman"/>
                <w:b w:val="false"/>
                <w:i w:val="false"/>
                <w:color w:val="000000"/>
                <w:sz w:val="20"/>
              </w:rPr>
              <w:t>
VІ</w:t>
            </w:r>
            <w:r>
              <w:br/>
            </w:r>
            <w:r>
              <w:rPr>
                <w:rFonts w:ascii="Times New Roman"/>
                <w:b w:val="false"/>
                <w:i w:val="false"/>
                <w:color w:val="000000"/>
                <w:sz w:val="20"/>
              </w:rPr>
              <w:t>
 </w:t>
            </w:r>
          </w:p>
          <w:bookmarkEnd w:id="11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11"/>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1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1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1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