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8329e" w14:textId="f1832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(V сайланған ХLVІ сессиясы) 2015 жылғы 10 желтоқсандағы "2016 - 2018 жылдарға арналған облыстық бюджет туралы" № 394/46 шешіміне өзгерістер мен толықтырулар енгізу туралы</w:t>
      </w:r>
    </w:p>
    <w:p>
      <w:pPr>
        <w:spacing w:after="0"/>
        <w:ind w:left="0"/>
        <w:jc w:val="both"/>
      </w:pPr>
      <w:r>
        <w:rPr>
          <w:rFonts w:ascii="Times New Roman"/>
          <w:b w:val="false"/>
          <w:i w:val="false"/>
          <w:color w:val="000000"/>
          <w:sz w:val="28"/>
        </w:rPr>
        <w:t>Павлодар облыстық мәслихатының 2016 жылғы 15 наурыздағы № 442/50 шешімі. Павлодар облысының Әділет департаментінде 2016 жылғы 17 наурызда № 5001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108-бабы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облыстық мәслихаты </w:t>
      </w:r>
      <w:r>
        <w:rPr>
          <w:rFonts w:ascii="Times New Roman"/>
          <w:b/>
          <w:i w:val="false"/>
          <w:color w:val="000000"/>
          <w:sz w:val="28"/>
        </w:rPr>
        <w:t>ШЕШ</w:t>
      </w:r>
      <w:r>
        <w:rPr>
          <w:rFonts w:ascii="Times New Roman"/>
          <w:b/>
          <w:i w:val="false"/>
          <w:color w:val="000000"/>
          <w:sz w:val="28"/>
        </w:rPr>
        <w:t>ІМ ЕТЕДІ</w:t>
      </w:r>
      <w:r>
        <w:rPr>
          <w:rFonts w:ascii="Times New Roman"/>
          <w:b/>
          <w:i w:val="false"/>
          <w:color w:val="000000"/>
          <w:sz w:val="28"/>
        </w:rPr>
        <w:t>:</w:t>
      </w:r>
      <w:r>
        <w:br/>
      </w:r>
      <w:r>
        <w:rPr>
          <w:rFonts w:ascii="Times New Roman"/>
          <w:b w:val="false"/>
          <w:i w:val="false"/>
          <w:color w:val="000000"/>
          <w:sz w:val="28"/>
        </w:rPr>
        <w:t>
      1.</w:t>
      </w:r>
      <w:r>
        <w:rPr>
          <w:rFonts w:ascii="Times New Roman"/>
          <w:b w:val="false"/>
          <w:i w:val="false"/>
          <w:color w:val="000000"/>
          <w:sz w:val="28"/>
        </w:rPr>
        <w:t xml:space="preserve"> Павлодар облыстық мәслихатының (V сайланған ХLVІ сессиясы) 2015 жылғы 10 желтоқсандағы "2016 - 2018 жылдарға арналған облыстық бюджет туралы" № 394/46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 4852 болып тіркелген, 2015 жылғы 25 желтоқсандағы "Регион.КZ" газетінің № 51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"106478304" сандары "114974534" сандарымен ауыстырылсын;</w:t>
      </w:r>
      <w:r>
        <w:br/>
      </w:r>
      <w:r>
        <w:rPr>
          <w:rFonts w:ascii="Times New Roman"/>
          <w:b w:val="false"/>
          <w:i w:val="false"/>
          <w:color w:val="000000"/>
          <w:sz w:val="28"/>
        </w:rPr>
        <w:t>
      "32557802" сандары "28583310" сандарымен ауыстырылсын;</w:t>
      </w:r>
      <w:r>
        <w:br/>
      </w:r>
      <w:r>
        <w:rPr>
          <w:rFonts w:ascii="Times New Roman"/>
          <w:b w:val="false"/>
          <w:i w:val="false"/>
          <w:color w:val="000000"/>
          <w:sz w:val="28"/>
        </w:rPr>
        <w:t>
      "1340882" сандары "1340885" сандарымен ауыстырылсын;</w:t>
      </w:r>
      <w:r>
        <w:br/>
      </w:r>
      <w:r>
        <w:rPr>
          <w:rFonts w:ascii="Times New Roman"/>
          <w:b w:val="false"/>
          <w:i w:val="false"/>
          <w:color w:val="000000"/>
          <w:sz w:val="28"/>
        </w:rPr>
        <w:t>
      "72579620" сандары "85050339" сандарымен ауыстырылсын;</w:t>
      </w:r>
      <w:r>
        <w:br/>
      </w:r>
      <w:r>
        <w:rPr>
          <w:rFonts w:ascii="Times New Roman"/>
          <w:b w:val="false"/>
          <w:i w:val="false"/>
          <w:color w:val="000000"/>
          <w:sz w:val="28"/>
        </w:rPr>
        <w:t>
      2) тармақшада "106166157" сандары "114662387"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"370535" сандары "1148874" сандарымен ауыстырылсын;</w:t>
      </w:r>
      <w:r>
        <w:br/>
      </w:r>
      <w:r>
        <w:rPr>
          <w:rFonts w:ascii="Times New Roman"/>
          <w:b w:val="false"/>
          <w:i w:val="false"/>
          <w:color w:val="000000"/>
          <w:sz w:val="28"/>
        </w:rPr>
        <w:t>
      "2392883" сандары "3171223" сандарымен ауыстырылсын;</w:t>
      </w:r>
      <w:r>
        <w:br/>
      </w:r>
      <w:r>
        <w:rPr>
          <w:rFonts w:ascii="Times New Roman"/>
          <w:b w:val="false"/>
          <w:i w:val="false"/>
          <w:color w:val="000000"/>
          <w:sz w:val="28"/>
        </w:rPr>
        <w:t>
      "2022348" сандары "2022349" сандарымен ауыстырылсын;</w:t>
      </w:r>
      <w:r>
        <w:br/>
      </w:r>
      <w:r>
        <w:rPr>
          <w:rFonts w:ascii="Times New Roman"/>
          <w:b w:val="false"/>
          <w:i w:val="false"/>
          <w:color w:val="000000"/>
          <w:sz w:val="28"/>
        </w:rPr>
        <w:t>
      5) тармақшада "-344175" сандары "-1122514" сандарымен ауыстырылсын;</w:t>
      </w:r>
      <w:r>
        <w:br/>
      </w:r>
      <w:r>
        <w:rPr>
          <w:rFonts w:ascii="Times New Roman"/>
          <w:b w:val="false"/>
          <w:i w:val="false"/>
          <w:color w:val="000000"/>
          <w:sz w:val="28"/>
        </w:rPr>
        <w:t>
      6) тармақшада "344175" сандары "1122514"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2) тармақшада "33,4" сандары "41" сандарымен ауыстырылсын;</w:t>
      </w:r>
      <w:r>
        <w:br/>
      </w:r>
      <w:r>
        <w:rPr>
          <w:rFonts w:ascii="Times New Roman"/>
          <w:b w:val="false"/>
          <w:i w:val="false"/>
          <w:color w:val="000000"/>
          <w:sz w:val="28"/>
        </w:rPr>
        <w:t>
      3) тармақшада "33,4" сандары "41"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1) тармақшада "66,6" сандары "59" сандарымен ауыстырылсын;</w:t>
      </w:r>
      <w:r>
        <w:br/>
      </w:r>
      <w:r>
        <w:rPr>
          <w:rFonts w:ascii="Times New Roman"/>
          <w:b w:val="false"/>
          <w:i w:val="false"/>
          <w:color w:val="000000"/>
          <w:sz w:val="28"/>
        </w:rPr>
        <w:t>
      2) тармақшада "66,6" сандары "59"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"176695" сандары "310199" сандарымен ауыстырылсын;</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"694023 мың теңге – аудандық маңызы бар автомобиль жолдарын және елді мекендердің көшелерін күрделі және орташа жөндеуге;";</w:t>
      </w:r>
      <w:r>
        <w:br/>
      </w:r>
      <w:r>
        <w:rPr>
          <w:rFonts w:ascii="Times New Roman"/>
          <w:b w:val="false"/>
          <w:i w:val="false"/>
          <w:color w:val="000000"/>
          <w:sz w:val="28"/>
        </w:rPr>
        <w:t>
      мына мазмұндағы абзацпен толықтырылсын:</w:t>
      </w:r>
      <w:r>
        <w:br/>
      </w:r>
      <w:r>
        <w:rPr>
          <w:rFonts w:ascii="Times New Roman"/>
          <w:b w:val="false"/>
          <w:i w:val="false"/>
          <w:color w:val="000000"/>
          <w:sz w:val="28"/>
        </w:rPr>
        <w:t>
      "171656 мың теңге – жергілікті бюджеттердің шығындарын өтеуді және өңірлердің экономикалық тұрақтылығын қамтамасыз 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"511212" сандары "14155" сандарымен ауыстырылсын;</w:t>
      </w:r>
      <w:r>
        <w:br/>
      </w:r>
      <w:r>
        <w:rPr>
          <w:rFonts w:ascii="Times New Roman"/>
          <w:b w:val="false"/>
          <w:i w:val="false"/>
          <w:color w:val="000000"/>
          <w:sz w:val="28"/>
        </w:rPr>
        <w:t>
      "153080" сандары "195872" сандарымен ауыстырылсын;</w:t>
      </w:r>
      <w:r>
        <w:br/>
      </w:r>
      <w:r>
        <w:rPr>
          <w:rFonts w:ascii="Times New Roman"/>
          <w:b w:val="false"/>
          <w:i w:val="false"/>
          <w:color w:val="000000"/>
          <w:sz w:val="28"/>
        </w:rPr>
        <w:t>
      мына мазмұндағы абзацпен толықтырылсын:</w:t>
      </w:r>
      <w:r>
        <w:br/>
      </w:r>
      <w:r>
        <w:rPr>
          <w:rFonts w:ascii="Times New Roman"/>
          <w:b w:val="false"/>
          <w:i w:val="false"/>
          <w:color w:val="000000"/>
          <w:sz w:val="28"/>
        </w:rPr>
        <w:t>
      "70040 мың теңге –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 мазмұндағы абзацтармен толықтырылсын:</w:t>
      </w:r>
      <w:r>
        <w:br/>
      </w:r>
      <w:r>
        <w:rPr>
          <w:rFonts w:ascii="Times New Roman"/>
          <w:b w:val="false"/>
          <w:i w:val="false"/>
          <w:color w:val="000000"/>
          <w:sz w:val="28"/>
        </w:rPr>
        <w:t>
      "134017 мың теңге – мемлекеттік әлеуметтік тапсырысты үкіметтік емес секторда орналастыруға;</w:t>
      </w:r>
      <w:r>
        <w:br/>
      </w:r>
      <w:r>
        <w:rPr>
          <w:rFonts w:ascii="Times New Roman"/>
          <w:b w:val="false"/>
          <w:i w:val="false"/>
          <w:color w:val="000000"/>
          <w:sz w:val="28"/>
        </w:rPr>
        <w:t>
      190936 мың теңге – жер телімдерін мемлекеттік мұқтаждықтар үшін алып қоюға.";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 xml:space="preserve"> "277827" сандары "2224397"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 xml:space="preserve"> "1411646" сандары "1629986"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w:t>
      </w:r>
      <w:r>
        <w:rPr>
          <w:rFonts w:ascii="Times New Roman"/>
          <w:b w:val="false"/>
          <w:i w:val="false"/>
          <w:color w:val="000000"/>
          <w:sz w:val="28"/>
        </w:rPr>
        <w:t xml:space="preserve"> Осы шешімнің орындалуын бақылау облыстық мәслихаттың экономика және бюджет жөніндегі тұрақты комиссиясына жүктелсін.</w:t>
      </w:r>
      <w:r>
        <w:br/>
      </w:r>
      <w:r>
        <w:rPr>
          <w:rFonts w:ascii="Times New Roman"/>
          <w:b w:val="false"/>
          <w:i w:val="false"/>
          <w:color w:val="000000"/>
          <w:sz w:val="28"/>
        </w:rPr>
        <w:t>
      3.</w:t>
      </w:r>
      <w:r>
        <w:rPr>
          <w:rFonts w:ascii="Times New Roman"/>
          <w:b w:val="false"/>
          <w:i w:val="false"/>
          <w:color w:val="000000"/>
          <w:sz w:val="28"/>
        </w:rPr>
        <w:t xml:space="preserve"> Осы шешім 2016 жылғы 1 қаңтардан бастап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Нұрханова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L (кезектен тыс) сессиясы)</w:t>
            </w:r>
            <w:r>
              <w:br/>
            </w:r>
            <w:r>
              <w:rPr>
                <w:rFonts w:ascii="Times New Roman"/>
                <w:b w:val="false"/>
                <w:i w:val="false"/>
                <w:color w:val="000000"/>
                <w:sz w:val="20"/>
              </w:rPr>
              <w:t>2016 жылғы 15 наурыз</w:t>
            </w:r>
            <w:r>
              <w:br/>
            </w:r>
            <w:r>
              <w:rPr>
                <w:rFonts w:ascii="Times New Roman"/>
                <w:b w:val="false"/>
                <w:i w:val="false"/>
                <w:color w:val="000000"/>
                <w:sz w:val="20"/>
              </w:rPr>
              <w:t>№ 442/50 шешiмiне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ХLVI cессия) 2015 жылғы</w:t>
            </w:r>
            <w:r>
              <w:br/>
            </w:r>
            <w:r>
              <w:rPr>
                <w:rFonts w:ascii="Times New Roman"/>
                <w:b w:val="false"/>
                <w:i w:val="false"/>
                <w:color w:val="000000"/>
                <w:sz w:val="20"/>
              </w:rPr>
              <w:t>10 желтоқсандағы</w:t>
            </w:r>
            <w:r>
              <w:br/>
            </w:r>
            <w:r>
              <w:rPr>
                <w:rFonts w:ascii="Times New Roman"/>
                <w:b w:val="false"/>
                <w:i w:val="false"/>
                <w:color w:val="000000"/>
                <w:sz w:val="20"/>
              </w:rPr>
              <w:t>№ 394/46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2016 жылға арналған облыстық бюджет</w:t>
      </w:r>
      <w:r>
        <w:br/>
      </w:r>
      <w:r>
        <w:rPr>
          <w:rFonts w:ascii="Times New Roman"/>
          <w:b/>
          <w:i w:val="false"/>
          <w:color w:val="000000"/>
        </w:rPr>
        <w:t>(өзгерiстермен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841"/>
        <w:gridCol w:w="491"/>
        <w:gridCol w:w="6819"/>
        <w:gridCol w:w="36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114 974 534</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28 583 310</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6 195 755</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6 195 755</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14 858 009</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14 858 009</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7 529 546</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7 529 546</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1 340 885</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123 173</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кәсiпорындардың таза кiрiсi бөлiгiнiң түсiмдерi</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1 626</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1 685</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56 245</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63 617</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1 110 650</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1 110 650</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107 062</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107 062</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Трансферттердiң түсiмдерi</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85 050 339</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23 317 749</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23 317 749</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61 732 590</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61 732 590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612"/>
        <w:gridCol w:w="869"/>
        <w:gridCol w:w="869"/>
        <w:gridCol w:w="6676"/>
        <w:gridCol w:w="26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бағдарламаның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114 662 387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2 945 413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1 456 957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44 160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43 659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1 231 041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1 017 195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9 083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191 804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181 756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170 260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11 496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151 434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151 434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115 921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28 142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248 156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248 156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244 156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1 088 866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79 669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54 950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811 619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117 596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694 023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129 477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қойнауын пайдалану, қоршаған орта және су ресурстары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84 961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68 101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сауданы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68 101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102 664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64 172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5 103 820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5 079 010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5 079 010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4 256 163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665 919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51 473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63 763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15 544 727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3 851 430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3 407 130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3 407 130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444 300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444 300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4 508 543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3 737 882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1 239 783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2 498 099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213 532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213 532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557 129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202 394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354 735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5 968 256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362 674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331 571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31 103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5 605 582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5 428 056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177 526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1 212 582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1 212 582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108 019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45 199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33 325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518 702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135 764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15 973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85 115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31 869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238 616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25 935 715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718 485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718 485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471 591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157 720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88 251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9 951 950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9 951 950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5 064 559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164 981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713 512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206 575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341 765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676 381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805 020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60 264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1 918 893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12 714 383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12 714 383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1 306 785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253 533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10 753 146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400 919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1 363 828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1 363 828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1 306 898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1 141 302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1 065 955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133 176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65 011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117 708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3 593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728 100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75 347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75 347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3 290 616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2 523 302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1 426 509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487 774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107 919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556 747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112 517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127 411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34 141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1 005 906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973 002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32 904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90 887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90 887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193 717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193 717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193 717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573 597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518 276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99 643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17 148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220 680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үкіметтік емес секторда мемлекеттік әлеуметтік тапсырысты орналастыруға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134 017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25 129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55 321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55 321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5 052 638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4 609 487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21 555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21 555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34 691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34 691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4 540 920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2 232 328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2 238 552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272 445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272 445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68 730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58 507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145 208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170 706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170 706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170 706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7 366 468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1 078 372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1 078 372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182 713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277 162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618 497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4 990 336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164 354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164 354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4 825 982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44 598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56 525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3 567 657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1 146 515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902 156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522 074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522 074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70 871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41 863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29 008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309 211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120 728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188 483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373 799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94 788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94 788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99 377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77 339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22 038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179 634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149 038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720 472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720 472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720 472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720 472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9 785 349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9 007 113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8 640 319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102 632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573 712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864 258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20 566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408 466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546 033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326 970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1 043 486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3 116 301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1 216 102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366 794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54 795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310 199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284 758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284 758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өсіру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284 758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322 527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322 527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165 035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157 492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77 471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және инспекциясы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77 471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және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77 471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93 480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75 440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71 340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115 790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115 790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74 432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37 097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37 335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2 798 613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2 747 613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2 556 677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334 445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2 222 232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және инспекциясы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190 936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190 936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18 095 652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қызметтерді реттеу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89 303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89 303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экономикалық аймақтардың, индустриялық аймақтардың, индустриялық парктердің инфрақұрылымын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89 303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4 012 928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1 134 081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1 134 081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2 878 847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мөлшерлемелерді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2 612 500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32 490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213 857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13 993 421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12 374 499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284 561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852 926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11 065 356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171 656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1 181 903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731 903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индустриалдық-инновациялық даму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295 191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79 491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215 700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134 481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банктердің кредиттері бойынша пайыздық мөлшерлемені субсидиялау және кепілдік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134 481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17 802 545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17 802 545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17 802 545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17 362 295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373 508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7 373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59 369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1 148 874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3 171 223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1 068 147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1 068 147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1 068 147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1 068 147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1 629 986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1 629 986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1 629 986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1 629 986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215 388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215 388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215 388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215 388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2 022 349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2 022 349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бюджеттiк кредиттердi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1 989 024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бюджеттік кредиттердің сомаларын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33 325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ЖАСАЛАТЫН ОПЕРАЦИЯЛАР БОЙЫНША САЛЬДО</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 ПРОФИЦИТI)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-1 122 514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(ПРОФИЦИТIН ПАЙДАЛАНУ)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1 122 514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