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47aa" w14:textId="83e4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"Сәулет және қала құрылысы саласындағы мемлекеттік көрсетілетін қызметтер регламенттерін бекіту туралы" № 149/5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ақпандағы № 42/2 қаулысы. Павлодар облысының Әділет департаментінде 2016 жылғы 25 наурызда № 5017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"Сәулет және қала құрылысы саласындағы мемлекеттік көрсетілетін қызметтер регламенттерін бекіту туралы" № 149/5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тіркелімінде № 4575 болып тіркелді, 2015 жылғы 17 шілдеде "Регион.kz" газетінде жарияланды)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6"/>
    <w:bookmarkStart w:name="z8" w:id="7"/>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42/2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объектілерінің мекенжайын айқындау бойынша анықтама беру"</w:t>
      </w:r>
      <w:r>
        <w:br/>
      </w:r>
      <w:r>
        <w:rPr>
          <w:rFonts w:ascii="Times New Roman"/>
          <w:b/>
          <w:i w:val="false"/>
          <w:color w:val="000000"/>
        </w:rPr>
        <w:t>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www.egov.kz "электрондық үкімет" веб-порталы (бұдан әрі – портал) арқылы жүзеге асырылады ("Мекенжай тіркелімі" ақпараттық жүйесінде (бұдан әрі – МТ АЖ) ақпарат болмаған жағдайда көрсетілетін қызметті алушы Мемлекеттік корпорацияға өтініш білдіреді).</w:t>
      </w:r>
    </w:p>
    <w:bookmarkStart w:name="z13"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15" w:id="13"/>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4. Стандарттың 9-тармағында көрсетілген құжаттардың болуы мемлекеттік қызметті көрсету бойынша рәсімді (іс-қимылды) бастауға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w:t>
      </w:r>
    </w:p>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xml:space="preserve">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 – 15 (он бес) минут; </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және МТ АЖ-да жылжымайтын мүлік объектісінің мекенжайын нақтылайды, анықтаманы дайындайды және көрсетілетін қызметті берушінің басшысына қол қою үшін жолдайды – 1 (бір) жұмыс күні;</w:t>
      </w:r>
    </w:p>
    <w:p>
      <w:pPr>
        <w:spacing w:after="0"/>
        <w:ind w:left="0"/>
        <w:jc w:val="both"/>
      </w:pPr>
      <w:r>
        <w:rPr>
          <w:rFonts w:ascii="Times New Roman"/>
          <w:b w:val="false"/>
          <w:i w:val="false"/>
          <w:color w:val="000000"/>
          <w:sz w:val="28"/>
        </w:rPr>
        <w:t>
      көрсетілетін қызметті берушінің басшысы дайындалған анықтаманы тексереді, қол қояды және көрсетілетін қызметті берушінің кеңсе қызметкеріне жолдайды – 1 (бір) жұмыс күні;</w:t>
      </w:r>
    </w:p>
    <w:p>
      <w:pPr>
        <w:spacing w:after="0"/>
        <w:ind w:left="0"/>
        <w:jc w:val="both"/>
      </w:pPr>
      <w:r>
        <w:rPr>
          <w:rFonts w:ascii="Times New Roman"/>
          <w:b w:val="false"/>
          <w:i w:val="false"/>
          <w:color w:val="000000"/>
          <w:sz w:val="28"/>
        </w:rPr>
        <w:t>
      көрсетілетін қызметті берушінің кеңсе қызметкері дайын анықтаманы қол қойылған күні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2) жылжымайтын мүлік объектісінің орналасқан жеріне барып, мекенжайдың тіркеу кодын көрсете отырып, оны МТ АЖ-да міндетті тіркей отырып, жылжымайтын мүлік объектісіне мекенжай беру немесе жою туралы анықтама беру – 7 (жеті)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жылжымайтын мүлік объектісіне мекенжай беру немесе жою кезінде мекенжайдың тіркеу кодын көрсете отырып, МТ АЖ-да міндетті тіркеумен жылжымайтын мүлік объектісінің орналасқан жеріне баруды жүзеге асырады, анықтаманы дайындайды және көрсетілетін қызметті берушінің басшысына қол қою үшін жолдайды – 5 (бес) жұмыс күні;</w:t>
      </w:r>
    </w:p>
    <w:p>
      <w:pPr>
        <w:spacing w:after="0"/>
        <w:ind w:left="0"/>
        <w:jc w:val="both"/>
      </w:pPr>
      <w:r>
        <w:rPr>
          <w:rFonts w:ascii="Times New Roman"/>
          <w:b w:val="false"/>
          <w:i w:val="false"/>
          <w:color w:val="000000"/>
          <w:sz w:val="28"/>
        </w:rPr>
        <w:t>
      көрсетілетін қызметті берушінің басшысы дайындалған анықтаманы тексереді, қол қояды және көрсетілетін қызметті берушінің кеңсе қызметкеріне жолдайды – 1 (бір) жұмыс күні;</w:t>
      </w:r>
    </w:p>
    <w:p>
      <w:pPr>
        <w:spacing w:after="0"/>
        <w:ind w:left="0"/>
        <w:jc w:val="both"/>
      </w:pPr>
      <w:r>
        <w:rPr>
          <w:rFonts w:ascii="Times New Roman"/>
          <w:b w:val="false"/>
          <w:i w:val="false"/>
          <w:color w:val="000000"/>
          <w:sz w:val="28"/>
        </w:rPr>
        <w:t>
      көрсетілетін қызметті берушінің кеңсе қызметкері дайын анықтаманы қол қойылған күні тіркейді және Мемлекеттік корпорацияға жолдайды – 15 (он бес) минут.</w:t>
      </w:r>
    </w:p>
    <w:bookmarkStart w:name="z18" w:id="16"/>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жөніндегі анықтама.</w:t>
      </w:r>
    </w:p>
    <w:bookmarkEnd w:id="16"/>
    <w:bookmarkStart w:name="z19" w:id="17"/>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21" w:id="19"/>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(кестеде) келтірілген.</w:t>
      </w:r>
    </w:p>
    <w:bookmarkEnd w:id="19"/>
    <w:bookmarkStart w:name="z22" w:id="20"/>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20"/>
    <w:bookmarkStart w:name="z23" w:id="21"/>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21"/>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ең ұзақ жол берілетін уақыты – 15 (он бес) минут;</w:t>
      </w:r>
    </w:p>
    <w:p>
      <w:pPr>
        <w:spacing w:after="0"/>
        <w:ind w:left="0"/>
        <w:jc w:val="both"/>
      </w:pPr>
      <w:r>
        <w:rPr>
          <w:rFonts w:ascii="Times New Roman"/>
          <w:b w:val="false"/>
          <w:i w:val="false"/>
          <w:color w:val="000000"/>
          <w:sz w:val="28"/>
        </w:rPr>
        <w:t>
      қызмет көрсетудің ең ұзақ жол берілетін уақыты – 20 (жиырма) минут.</w:t>
      </w:r>
    </w:p>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w:t>
      </w:r>
    </w:p>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w:t>
      </w:r>
    </w:p>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жинақтау секторының қызметкері құжаттарды тіркейді, құжаттарды штрих-код сканерінің көмегімен бекітеді және көрсетілетін қызметті берушінің кеңсесіне Мемлекеттік корпорация курьері арқылы жолдайды;</w:t>
      </w:r>
    </w:p>
    <w:p>
      <w:pPr>
        <w:spacing w:after="0"/>
        <w:ind w:left="0"/>
        <w:jc w:val="both"/>
      </w:pPr>
      <w:r>
        <w:rPr>
          <w:rFonts w:ascii="Times New Roman"/>
          <w:b w:val="false"/>
          <w:i w:val="false"/>
          <w:color w:val="000000"/>
          <w:sz w:val="28"/>
        </w:rPr>
        <w:t>
      3-процесс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4-процесс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5-процесс – көрсетілетін қызметті берушінің жауапты орындаушысы құжаттарды тексереді және МТ АЖ-да жылжымайтын мүлік объектісінің мекенжайын нақтылайды, анықтаманы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6-процесс – көрсетілетін қызметті берушінің басшысы дайындалған анықтаманы тексереді,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7-процесс – көрсетілетін қызметті берушінің кеңсе қызметкері дайын анықтаманы қол қойылған күні тіркейді және Мемлекеттік корпорацияға жолдайды;</w:t>
      </w:r>
    </w:p>
    <w:p>
      <w:pPr>
        <w:spacing w:after="0"/>
        <w:ind w:left="0"/>
        <w:jc w:val="both"/>
      </w:pPr>
      <w:r>
        <w:rPr>
          <w:rFonts w:ascii="Times New Roman"/>
          <w:b w:val="false"/>
          <w:i w:val="false"/>
          <w:color w:val="000000"/>
          <w:sz w:val="28"/>
        </w:rPr>
        <w:t>
      курьер дайын нәтижені жинақтау секторының қызметкеріне ұсынады;</w:t>
      </w:r>
    </w:p>
    <w:p>
      <w:pPr>
        <w:spacing w:after="0"/>
        <w:ind w:left="0"/>
        <w:jc w:val="both"/>
      </w:pPr>
      <w:r>
        <w:rPr>
          <w:rFonts w:ascii="Times New Roman"/>
          <w:b w:val="false"/>
          <w:i w:val="false"/>
          <w:color w:val="000000"/>
          <w:sz w:val="28"/>
        </w:rPr>
        <w:t>
      8-процесс – жинақтау секторының қызметкері нәтижені штрих-код сканерінің көмегімен бекітеді, беру секторына тапсырады;</w:t>
      </w:r>
    </w:p>
    <w:p>
      <w:pPr>
        <w:spacing w:after="0"/>
        <w:ind w:left="0"/>
        <w:jc w:val="both"/>
      </w:pPr>
      <w:r>
        <w:rPr>
          <w:rFonts w:ascii="Times New Roman"/>
          <w:b w:val="false"/>
          <w:i w:val="false"/>
          <w:color w:val="000000"/>
          <w:sz w:val="28"/>
        </w:rPr>
        <w:t>
      9-процесс – беру секторының қызметкері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2) жылжымайтын мүлік объектісінің орналасқан жеріне барып, мекенжайдың тіркеу кодын көрсете отырып, оны МТ АЖ-да міндетті тіркей отырып, жылжымайтын мүлік объектісіне мекенжай беру немесе жою туралы анықтама беру – 7 (жеті)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жинақтау секторының қызметкері құжаттарды тіркейді, құжаттарды штрих-код сканерінің көмегімен бекітеді және көрсетілетін қызметті берушінің кеңсесіне Мемлекеттік корпорация курьері арқылы жолдайды;</w:t>
      </w:r>
    </w:p>
    <w:p>
      <w:pPr>
        <w:spacing w:after="0"/>
        <w:ind w:left="0"/>
        <w:jc w:val="both"/>
      </w:pPr>
      <w:r>
        <w:rPr>
          <w:rFonts w:ascii="Times New Roman"/>
          <w:b w:val="false"/>
          <w:i w:val="false"/>
          <w:color w:val="000000"/>
          <w:sz w:val="28"/>
        </w:rPr>
        <w:t>
      3-процесс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4-процесс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5-процесс – көрсетілетін қызметті берушінің жауапты орындаушысы құжаттарды тексереді, жылжымайтын мүлік объектісіне мекенжай беру немесе жою кезінде мекенжайдың тіркеу кодын көрсете отырып, МТ АЖ-да міндетті тіркеумен жылжымайтын мүлік объектісінің орналасқан жеріне баруды жүзеге асырады, анықтаманы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6-процесс – көрсетілетін қызметті берушінің басшысы дайындалған анықтаманы тексереді,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7-процесс – көрсетілетін қызметті берушінің кеңсе қызметкері дайын анықтаманы қол қойылған күні тіркейді және Мемлекеттік корпорацияға жолдайды;</w:t>
      </w:r>
    </w:p>
    <w:p>
      <w:pPr>
        <w:spacing w:after="0"/>
        <w:ind w:left="0"/>
        <w:jc w:val="both"/>
      </w:pPr>
      <w:r>
        <w:rPr>
          <w:rFonts w:ascii="Times New Roman"/>
          <w:b w:val="false"/>
          <w:i w:val="false"/>
          <w:color w:val="000000"/>
          <w:sz w:val="28"/>
        </w:rPr>
        <w:t>
      курьер дайын нәтижені жинақтау секторының қызметкеріне ұсынады;</w:t>
      </w:r>
    </w:p>
    <w:p>
      <w:pPr>
        <w:spacing w:after="0"/>
        <w:ind w:left="0"/>
        <w:jc w:val="both"/>
      </w:pPr>
      <w:r>
        <w:rPr>
          <w:rFonts w:ascii="Times New Roman"/>
          <w:b w:val="false"/>
          <w:i w:val="false"/>
          <w:color w:val="000000"/>
          <w:sz w:val="28"/>
        </w:rPr>
        <w:t>
      8-процесс – жинақтау секторының қызметкері нәтижені штрих-код сканерінің көмегімен бекітеді, беру секторына тапсырады;</w:t>
      </w:r>
    </w:p>
    <w:p>
      <w:pPr>
        <w:spacing w:after="0"/>
        <w:ind w:left="0"/>
        <w:jc w:val="both"/>
      </w:pPr>
      <w:r>
        <w:rPr>
          <w:rFonts w:ascii="Times New Roman"/>
          <w:b w:val="false"/>
          <w:i w:val="false"/>
          <w:color w:val="000000"/>
          <w:sz w:val="28"/>
        </w:rPr>
        <w:t>
      9-процесс – беру секторының қызметкері көрсетілетін қызметті алушыға мемлекеттік көрсетілетін қызмет нәтижесін береді.</w:t>
      </w:r>
    </w:p>
    <w:bookmarkStart w:name="z24" w:id="22"/>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арқылы "электрондық үкіметтің" аймақтық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25" w:id="23"/>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жөніндегі уәкілетті органдар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14"/>
        <w:gridCol w:w="2062"/>
        <w:gridCol w:w="3435"/>
        <w:gridCol w:w="574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нөмері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 Абай көшесі, 75-үй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2-14-50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ауылы, Сәтбаев көшесі, 45-үй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9-12-03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Железинка ауылы, Әуезов көшесі, 19-үй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2-21-40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Қажымұқан көшесі, 118-үй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2-10-68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Тереңкөл ауылы, Елгин көшесі, 172-үй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2-15-70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Аққу ауылы,</w:t>
            </w:r>
            <w:r>
              <w:br/>
            </w:r>
            <w:r>
              <w:rPr>
                <w:rFonts w:ascii="Times New Roman"/>
                <w:b w:val="false"/>
                <w:i w:val="false"/>
                <w:color w:val="000000"/>
                <w:sz w:val="20"/>
              </w:rPr>
              <w:t>Всеволод Иванов көшесі, 92-үй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2-10-32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Көктөбе ауылы, Абылайхан көшесі, 34-үй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 9-11-70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 32-20-89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Успенка ауылы, Ленин көшесі, 71-үй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 9-19-37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 Советов көшесі, 51-үй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 2-19-91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Астана көшесі, 52-үй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 5-01-63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 gov.k</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Мәшһүр Жүсіп көшесі, 45-үй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 4-09-45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 32-01-80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 pavlodar. 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Құрылымдық бөлімшелер (қызметкерлер) рәсімдері</w:t>
      </w:r>
      <w:r>
        <w:br/>
      </w:r>
      <w:r>
        <w:rPr>
          <w:rFonts w:ascii="Times New Roman"/>
          <w:b/>
          <w:i w:val="false"/>
          <w:color w:val="000000"/>
        </w:rPr>
        <w:t>(іс-қимылдары) реттілігінің сипаттамасы</w:t>
      </w:r>
    </w:p>
    <w:bookmarkEnd w:id="25"/>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948"/>
        <w:gridCol w:w="1740"/>
        <w:gridCol w:w="1586"/>
        <w:gridCol w:w="3241"/>
        <w:gridCol w:w="1486"/>
        <w:gridCol w:w="1742"/>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және тіркеу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және МТ АЖ-да жылжымайтын мүлік объектісінің мекенжайын нақтылау, анықтама дайындау және басшыға қол қою үшін жолдау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тексеру, қол қою және кеңсе қызметкеріне жолдау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 үшін жолдау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жобасы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анықтама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анықтаманы Мемлекеттік корпорацияға жолдау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bookmarkStart w:name="z30" w:id="26"/>
    <w:p>
      <w:pPr>
        <w:spacing w:after="0"/>
        <w:ind w:left="0"/>
        <w:jc w:val="left"/>
      </w:pPr>
      <w:r>
        <w:rPr>
          <w:rFonts w:ascii="Times New Roman"/>
          <w:b/>
          <w:i w:val="false"/>
          <w:color w:val="000000"/>
        </w:rPr>
        <w:t xml:space="preserve"> Құрылымдық бөлімшелер (қызметкерлер) рәсімдері</w:t>
      </w:r>
      <w:r>
        <w:br/>
      </w:r>
      <w:r>
        <w:rPr>
          <w:rFonts w:ascii="Times New Roman"/>
          <w:b/>
          <w:i w:val="false"/>
          <w:color w:val="000000"/>
        </w:rPr>
        <w:t>(іс-қимылдары) реттілігінің сипаттамасы</w:t>
      </w:r>
    </w:p>
    <w:bookmarkEnd w:id="26"/>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объектісіне мекенжай беру немесе жою туралы анықтама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750"/>
        <w:gridCol w:w="1563"/>
        <w:gridCol w:w="1424"/>
        <w:gridCol w:w="4163"/>
        <w:gridCol w:w="1335"/>
        <w:gridCol w:w="1565"/>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және тіркеу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мекенжайдың тіркеу кодын көрсете отырып, МТ АЖ-да міндетті тіркеумен жылжымайтын мүлік объектісінің орналасқан жеріне бару, анықтама дайындау және басшыға қол қою үшін жолдау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тексеру, қол қою және кеңсе қызметкеріне жолдау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 үшін жолдау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жобасы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анықтама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анықтаманы Мемлекеттік корпорацияға жолдау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Портал арқылы мемлекеттік қызмет көрсету кезінде қатыстырылатын</w:t>
      </w:r>
      <w:r>
        <w:br/>
      </w:r>
      <w:r>
        <w:rPr>
          <w:rFonts w:ascii="Times New Roman"/>
          <w:b/>
          <w:i w:val="false"/>
          <w:color w:val="000000"/>
        </w:rPr>
        <w:t>ақпараттық жүйелердің функционалдық өзара іс-қимылының диаграммасы</w:t>
      </w:r>
    </w:p>
    <w:bookmarkEnd w:id="27"/>
    <w:p>
      <w:pPr>
        <w:spacing w:after="0"/>
        <w:ind w:left="0"/>
        <w:jc w:val="left"/>
      </w:pPr>
      <w:r>
        <w:br/>
      </w:r>
    </w:p>
    <w:p>
      <w:pPr>
        <w:spacing w:after="0"/>
        <w:ind w:left="0"/>
        <w:jc w:val="both"/>
      </w:pPr>
      <w:r>
        <w:drawing>
          <wp:inline distT="0" distB="0" distL="0" distR="0">
            <wp:extent cx="7150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Шартты белгілер мен қысқартулар</w:t>
      </w:r>
    </w:p>
    <w:bookmarkEnd w:id="28"/>
    <w:p>
      <w:pPr>
        <w:spacing w:after="0"/>
        <w:ind w:left="0"/>
        <w:jc w:val="left"/>
      </w:pPr>
      <w:r>
        <w:br/>
      </w:r>
    </w:p>
    <w:p>
      <w:pPr>
        <w:spacing w:after="0"/>
        <w:ind w:left="0"/>
        <w:jc w:val="both"/>
      </w:pPr>
      <w:r>
        <w:drawing>
          <wp:inline distT="0" distB="0" distL="0" distR="0">
            <wp:extent cx="72898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5" w:id="29"/>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объектілерінің мекенжайын айқындау бойынша анықтама беру"</w:t>
      </w:r>
      <w:r>
        <w:br/>
      </w:r>
      <w:r>
        <w:rPr>
          <w:rFonts w:ascii="Times New Roman"/>
          <w:b/>
          <w:i w:val="false"/>
          <w:color w:val="000000"/>
        </w:rPr>
        <w:t>мемлекеттік қызметті көрсетудің бизнес-процестерінің анықтамалығы</w:t>
      </w:r>
    </w:p>
    <w:bookmarkEnd w:id="29"/>
    <w:p>
      <w:pPr>
        <w:spacing w:after="0"/>
        <w:ind w:left="0"/>
        <w:jc w:val="left"/>
      </w:pPr>
      <w:r>
        <w:br/>
      </w:r>
    </w:p>
    <w:p>
      <w:pPr>
        <w:spacing w:after="0"/>
        <w:ind w:left="0"/>
        <w:jc w:val="both"/>
      </w:pPr>
      <w:r>
        <w:drawing>
          <wp:inline distT="0" distB="0" distL="0" distR="0">
            <wp:extent cx="68453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453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Шартты белгілер:</w:t>
      </w:r>
    </w:p>
    <w:bookmarkEnd w:id="30"/>
    <w:p>
      <w:pPr>
        <w:spacing w:after="0"/>
        <w:ind w:left="0"/>
        <w:jc w:val="left"/>
      </w:pPr>
      <w:r>
        <w:br/>
      </w:r>
    </w:p>
    <w:p>
      <w:pPr>
        <w:spacing w:after="0"/>
        <w:ind w:left="0"/>
        <w:jc w:val="both"/>
      </w:pPr>
      <w:r>
        <w:drawing>
          <wp:inline distT="0" distB="0" distL="0" distR="0">
            <wp:extent cx="5435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356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42/2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38" w:id="31"/>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көрсетілетін қызмет регламенті</w:t>
      </w:r>
    </w:p>
    <w:bookmarkEnd w:id="31"/>
    <w:bookmarkStart w:name="z39" w:id="32"/>
    <w:p>
      <w:pPr>
        <w:spacing w:after="0"/>
        <w:ind w:left="0"/>
        <w:jc w:val="left"/>
      </w:pPr>
      <w:r>
        <w:rPr>
          <w:rFonts w:ascii="Times New Roman"/>
          <w:b/>
          <w:i w:val="false"/>
          <w:color w:val="000000"/>
        </w:rPr>
        <w:t xml:space="preserve"> 1. Жалпы ережелер</w:t>
      </w:r>
    </w:p>
    <w:bookmarkEnd w:id="32"/>
    <w:bookmarkStart w:name="z40" w:id="33"/>
    <w:p>
      <w:pPr>
        <w:spacing w:after="0"/>
        <w:ind w:left="0"/>
        <w:jc w:val="both"/>
      </w:pPr>
      <w:r>
        <w:rPr>
          <w:rFonts w:ascii="Times New Roman"/>
          <w:b w:val="false"/>
          <w:i w:val="false"/>
          <w:color w:val="000000"/>
          <w:sz w:val="28"/>
        </w:rPr>
        <w:t xml:space="preserve">
      1. "Сәулет-жоспарлау тапсырмасын беру" мемлекеттік көрсетілетін қызметін (бұдан әрі – мемлекеттік көрсетілетін қызмет) облыстық маңызы бар қалалар мен аудандардың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3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p>
    <w:bookmarkStart w:name="z41" w:id="3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4"/>
    <w:bookmarkStart w:name="z42" w:id="35"/>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"Сәулет-жоспарлау тапсырмасын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және келесі бастапқы материалдарды:</w:t>
      </w:r>
    </w:p>
    <w:bookmarkEnd w:id="35"/>
    <w:p>
      <w:pPr>
        <w:spacing w:after="0"/>
        <w:ind w:left="0"/>
        <w:jc w:val="both"/>
      </w:pPr>
      <w:r>
        <w:rPr>
          <w:rFonts w:ascii="Times New Roman"/>
          <w:b w:val="false"/>
          <w:i w:val="false"/>
          <w:color w:val="000000"/>
          <w:sz w:val="28"/>
        </w:rPr>
        <w:t>
      техникалық шарттарды;</w:t>
      </w:r>
    </w:p>
    <w:p>
      <w:pPr>
        <w:spacing w:after="0"/>
        <w:ind w:left="0"/>
        <w:jc w:val="both"/>
      </w:pPr>
      <w:r>
        <w:rPr>
          <w:rFonts w:ascii="Times New Roman"/>
          <w:b w:val="false"/>
          <w:i w:val="false"/>
          <w:color w:val="000000"/>
          <w:sz w:val="28"/>
        </w:rPr>
        <w:t>
      сыртқы инженерлік желілер трассаларының схемаларын;</w:t>
      </w:r>
    </w:p>
    <w:p>
      <w:pPr>
        <w:spacing w:after="0"/>
        <w:ind w:left="0"/>
        <w:jc w:val="both"/>
      </w:pPr>
      <w:r>
        <w:rPr>
          <w:rFonts w:ascii="Times New Roman"/>
          <w:b w:val="false"/>
          <w:i w:val="false"/>
          <w:color w:val="000000"/>
          <w:sz w:val="28"/>
        </w:rPr>
        <w:t>
      егжей-тегжейлі жоспарлау жобасының көшірмесін;</w:t>
      </w:r>
    </w:p>
    <w:p>
      <w:pPr>
        <w:spacing w:after="0"/>
        <w:ind w:left="0"/>
        <w:jc w:val="both"/>
      </w:pPr>
      <w:r>
        <w:rPr>
          <w:rFonts w:ascii="Times New Roman"/>
          <w:b w:val="false"/>
          <w:i w:val="false"/>
          <w:color w:val="000000"/>
          <w:sz w:val="28"/>
        </w:rPr>
        <w:t>
      тік жоспарлау белгілерін;</w:t>
      </w:r>
    </w:p>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43" w:id="36"/>
    <w:p>
      <w:pPr>
        <w:spacing w:after="0"/>
        <w:ind w:left="0"/>
        <w:jc w:val="left"/>
      </w:pPr>
      <w:r>
        <w:rPr>
          <w:rFonts w:ascii="Times New Roman"/>
          <w:b/>
          <w:i w:val="false"/>
          <w:color w:val="000000"/>
        </w:rPr>
        <w:t xml:space="preserve"> 2. Мемлекеттік қызметті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36"/>
    <w:bookmarkStart w:name="z44" w:id="3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37"/>
    <w:bookmarkStart w:name="z45" w:id="38"/>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38"/>
    <w:p>
      <w:pPr>
        <w:spacing w:after="0"/>
        <w:ind w:left="0"/>
        <w:jc w:val="both"/>
      </w:pPr>
      <w:r>
        <w:rPr>
          <w:rFonts w:ascii="Times New Roman"/>
          <w:b w:val="false"/>
          <w:i w:val="false"/>
          <w:color w:val="000000"/>
          <w:sz w:val="28"/>
        </w:rPr>
        <w:t>
      1) техникалық және (немесе) технологиялық жағынан күрделі емес жобалар бойынша өтініштерді қарау мерзімі – мерзімі 2 (екі) жұмыс күнінен аспайтын дәлелді бас тарту жағдайларын қоспағанда, өтініш берген күннен бастап 15 (он бес) жұмыс күнінен асырмай:</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мемлекеттік қызметті көрсету нәтижесінің жобасын дайындайды және көрсетілетін қызметті берушінің басшысына қол қою үшін жолдайды – 14 (он төрт) жұмыс күні, дәлелді бас тарту жағдайында – 1 (бір)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нәтижесінің жобасын не бас тарту туралы дәлелді жауапты қарайды,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көрсетудің дайын нәтижесін не бас тарту туралы дәлелді жауапты шығыс корреспонденция журналында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2) техникалық және (немесе) технологиялық жағынан күрделі жобалар бойынша өтініштерді қарау мерзімі – мерзімі 2 (екі) жұмыс күнінен аспайтын дәлелді бас тарту жағдайларын қоспағанда, өтініш берген күннен бастап 17 (он жеті) жұмыс күнінен асырмай:</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мемлекеттік қызметті көрсету нәтижесінің жобасын дайындайды және көрсетілетін қызметті берушінің басшысына қол қою үшін жолдайды – 16 (он алты) жұмыс күні, дәлелді бас тарту жағдайында – 1 (бір)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нәтижесінің жобасын не бас тарту туралы дәлелді жауапты қарайды,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көрсетудің дайын нәтижесін не бас тарту туралы дәлелді жауапты шығыс корреспонденция журналында тіркейді және көрсетілетін қызметті алушыға береді – 15 (он бес) минут.</w:t>
      </w:r>
    </w:p>
    <w:bookmarkStart w:name="z46" w:id="39"/>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 Стандарттың 1-қосымшасына сәйкес және келесі бастапқы материалдарды:</w:t>
      </w:r>
    </w:p>
    <w:bookmarkEnd w:id="39"/>
    <w:p>
      <w:pPr>
        <w:spacing w:after="0"/>
        <w:ind w:left="0"/>
        <w:jc w:val="both"/>
      </w:pPr>
      <w:r>
        <w:rPr>
          <w:rFonts w:ascii="Times New Roman"/>
          <w:b w:val="false"/>
          <w:i w:val="false"/>
          <w:color w:val="000000"/>
          <w:sz w:val="28"/>
        </w:rPr>
        <w:t>
      техникалық шарттарды;</w:t>
      </w:r>
    </w:p>
    <w:p>
      <w:pPr>
        <w:spacing w:after="0"/>
        <w:ind w:left="0"/>
        <w:jc w:val="both"/>
      </w:pPr>
      <w:r>
        <w:rPr>
          <w:rFonts w:ascii="Times New Roman"/>
          <w:b w:val="false"/>
          <w:i w:val="false"/>
          <w:color w:val="000000"/>
          <w:sz w:val="28"/>
        </w:rPr>
        <w:t>
      сыртқы инженерлік желілер трассаларының схемаларын;</w:t>
      </w:r>
    </w:p>
    <w:p>
      <w:pPr>
        <w:spacing w:after="0"/>
        <w:ind w:left="0"/>
        <w:jc w:val="both"/>
      </w:pPr>
      <w:r>
        <w:rPr>
          <w:rFonts w:ascii="Times New Roman"/>
          <w:b w:val="false"/>
          <w:i w:val="false"/>
          <w:color w:val="000000"/>
          <w:sz w:val="28"/>
        </w:rPr>
        <w:t>
      егжей-тегжейлі жоспарлау жобасының көшірмесін;</w:t>
      </w:r>
    </w:p>
    <w:p>
      <w:pPr>
        <w:spacing w:after="0"/>
        <w:ind w:left="0"/>
        <w:jc w:val="both"/>
      </w:pPr>
      <w:r>
        <w:rPr>
          <w:rFonts w:ascii="Times New Roman"/>
          <w:b w:val="false"/>
          <w:i w:val="false"/>
          <w:color w:val="000000"/>
          <w:sz w:val="28"/>
        </w:rPr>
        <w:t>
      тік жоспарлау белгілерін;</w:t>
      </w:r>
    </w:p>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w:t>
      </w:r>
    </w:p>
    <w:bookmarkStart w:name="z47" w:id="4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0"/>
    <w:bookmarkStart w:name="z48"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49" w:id="42"/>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(кестеде) келтірілген.</w:t>
      </w:r>
    </w:p>
    <w:bookmarkEnd w:id="42"/>
    <w:bookmarkStart w:name="z50" w:id="43"/>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w:t>
      </w:r>
      <w:r>
        <w:br/>
      </w:r>
      <w:r>
        <w:rPr>
          <w:rFonts w:ascii="Times New Roman"/>
          <w:b/>
          <w:i w:val="false"/>
          <w:color w:val="000000"/>
        </w:rPr>
        <w:t>өзге де көрсетілетін қызмет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43"/>
    <w:bookmarkStart w:name="z51" w:id="4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44"/>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алушының Мемлекеттік корпорацияға құжаттар пакетін тапсыру үшін күтудің ең ұзақ жол берілетін уақыты – 15 минут;</w:t>
      </w:r>
    </w:p>
    <w:p>
      <w:pPr>
        <w:spacing w:after="0"/>
        <w:ind w:left="0"/>
        <w:jc w:val="both"/>
      </w:pPr>
      <w:r>
        <w:rPr>
          <w:rFonts w:ascii="Times New Roman"/>
          <w:b w:val="false"/>
          <w:i w:val="false"/>
          <w:color w:val="000000"/>
          <w:sz w:val="28"/>
        </w:rPr>
        <w:t>
      Мемлекеттік корпорацияның көрсетілетін қызметті алушыға қызмет көрсетудің ең ұзақ жол берілетін уақыты – 20 минут.</w:t>
      </w:r>
    </w:p>
    <w:p>
      <w:pPr>
        <w:spacing w:after="0"/>
        <w:ind w:left="0"/>
        <w:jc w:val="both"/>
      </w:pPr>
      <w:r>
        <w:rPr>
          <w:rFonts w:ascii="Times New Roman"/>
          <w:b w:val="false"/>
          <w:i w:val="false"/>
          <w:color w:val="000000"/>
          <w:sz w:val="28"/>
        </w:rPr>
        <w:t>
      Мемлекеттік корпорацияға құжаттарды тапсырған сәттен бастап:</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құжаттарды тексереді, мемлекеттік қызметті көрсету нәтижесінің жобасын не бас тарту туралы дәлелді жауап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нәтижесінің жобасын не бас тарту туралы дәлелді жауапты қарайды,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көрсетудің дайын нәтижесін не бас тарту туралы дәлелді жауапты шығыс корреспонденция журналында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көрсетудің дайын нәтижесін не бас тарту туралы дәлелді жауап береді.</w:t>
      </w:r>
    </w:p>
    <w:bookmarkStart w:name="z52" w:id="45"/>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45"/>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арқылы "электрондық үкіметтің" аймақтық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3" w:id="46"/>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5" w:id="47"/>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14"/>
        <w:gridCol w:w="2062"/>
        <w:gridCol w:w="3435"/>
        <w:gridCol w:w="574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нөмері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 Абай көшесі, 75-үй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 2-14-50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ауылы, Сәтбаев көшесі, 45-үй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 9-12-03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Железинка ауылы, Әуезов көшесі, 19-үй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 2-21-40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Қажымұқан көшесі, 118-үй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 2-10-68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Тереңкөл ауылы, Елгин көшесі, 172-үй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 2-15-70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Аққу ауылы, Всеволод Иванов көшесі, 92-үй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 2-10-32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Көктөбе ауылы,</w:t>
            </w:r>
            <w:r>
              <w:br/>
            </w:r>
            <w:r>
              <w:rPr>
                <w:rFonts w:ascii="Times New Roman"/>
                <w:b w:val="false"/>
                <w:i w:val="false"/>
                <w:color w:val="000000"/>
                <w:sz w:val="20"/>
              </w:rPr>
              <w:t>Абылайхан көшесі, 34-үй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 9-11-70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 32-20-89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Успенка ауылы, Ленин көшесі, 71-үй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 9-19-37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 Советов көшесі, 51-үй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 2-19-91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Астана көшесі, 52-үй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 5-01-63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 gov.k</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Мәшһүр Жүсіп көшесі, 45-үй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 4-09-45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 gov.kz</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әкімдігі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 32-01-80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 pavlodar. 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7" w:id="48"/>
    <w:p>
      <w:pPr>
        <w:spacing w:after="0"/>
        <w:ind w:left="0"/>
        <w:jc w:val="left"/>
      </w:pPr>
      <w:r>
        <w:rPr>
          <w:rFonts w:ascii="Times New Roman"/>
          <w:b/>
          <w:i w:val="false"/>
          <w:color w:val="000000"/>
        </w:rPr>
        <w:t xml:space="preserve"> Құрылымдық бөлімшелер (қызметкерлер) рәсімдері</w:t>
      </w:r>
      <w:r>
        <w:br/>
      </w:r>
      <w:r>
        <w:rPr>
          <w:rFonts w:ascii="Times New Roman"/>
          <w:b/>
          <w:i w:val="false"/>
          <w:color w:val="000000"/>
        </w:rPr>
        <w:t>(іс-қимылдары) реттілігінің сипаттамасы</w:t>
      </w:r>
    </w:p>
    <w:bookmarkEnd w:id="48"/>
    <w:p>
      <w:pPr>
        <w:spacing w:after="0"/>
        <w:ind w:left="0"/>
        <w:jc w:val="both"/>
      </w:pPr>
      <w:r>
        <w:rPr>
          <w:rFonts w:ascii="Times New Roman"/>
          <w:b w:val="false"/>
          <w:i w:val="false"/>
          <w:color w:val="000000"/>
          <w:sz w:val="28"/>
        </w:rPr>
        <w:t>
      1) техникалық және (немесе) технологиялық жағынан күрделі емес жобалар бойынша 15 (он бес) жұмыс күнінен аспайтын мерзімде мемлекеттік қызметті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418"/>
        <w:gridCol w:w="1758"/>
        <w:gridCol w:w="1154"/>
        <w:gridCol w:w="3258"/>
        <w:gridCol w:w="2548"/>
        <w:gridCol w:w="1759"/>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w:t>
            </w:r>
            <w:r>
              <w:br/>
            </w:r>
            <w:r>
              <w:rPr>
                <w:rFonts w:ascii="Times New Roman"/>
                <w:b w:val="false"/>
                <w:i w:val="false"/>
                <w:color w:val="000000"/>
                <w:sz w:val="20"/>
              </w:rPr>
              <w:t>
(жұмыс барысының, ағымының)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мемлекеттік қызметті көрсету нәтижесінің жобасын не бас тарту туралы дәлелді жауап дайындау және көрсетілетін қызметті берушінің басшысына қол қою үшін жолдау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жобасын не бас тарту туралы дәлелді жауапты қарау, қол қою және көрсетілетін қызметті берушінің кеңсе қызметкеріне жолдау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корреспонденция журналында тіркеу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 не бас тарту туралы дәлелді жауап</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не бас тарту туралы дәлелді жауап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дайын нәтижесін не бас тарту туралы дәлелді жауапты көрсетілетін қызметті алушыға беру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 дәлелді бас тарту жағдайында – 1 (бір) жұмыс күні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bookmarkStart w:name="z58" w:id="49"/>
    <w:p>
      <w:pPr>
        <w:spacing w:after="0"/>
        <w:ind w:left="0"/>
        <w:jc w:val="left"/>
      </w:pPr>
      <w:r>
        <w:rPr>
          <w:rFonts w:ascii="Times New Roman"/>
          <w:b/>
          <w:i w:val="false"/>
          <w:color w:val="000000"/>
        </w:rPr>
        <w:t xml:space="preserve"> Құрылымдық бөлімшелер (қызметкерлер) рәсімдері</w:t>
      </w:r>
      <w:r>
        <w:br/>
      </w:r>
      <w:r>
        <w:rPr>
          <w:rFonts w:ascii="Times New Roman"/>
          <w:b/>
          <w:i w:val="false"/>
          <w:color w:val="000000"/>
        </w:rPr>
        <w:t>(іс-қимылдары) реттілігінің сипаттамасы</w:t>
      </w:r>
    </w:p>
    <w:bookmarkEnd w:id="49"/>
    <w:p>
      <w:pPr>
        <w:spacing w:after="0"/>
        <w:ind w:left="0"/>
        <w:jc w:val="both"/>
      </w:pPr>
      <w:r>
        <w:rPr>
          <w:rFonts w:ascii="Times New Roman"/>
          <w:b w:val="false"/>
          <w:i w:val="false"/>
          <w:color w:val="000000"/>
          <w:sz w:val="28"/>
        </w:rPr>
        <w:t>
      2) техникалық және (немесе) технологиялық жағынан күрделі жобалар бойынша 17 (он жеті) жұмыс күнінен аспайтын мерзімде мемлекеттік қызметті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418"/>
        <w:gridCol w:w="1758"/>
        <w:gridCol w:w="1154"/>
        <w:gridCol w:w="3258"/>
        <w:gridCol w:w="2548"/>
        <w:gridCol w:w="1759"/>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w:t>
            </w:r>
            <w:r>
              <w:br/>
            </w:r>
            <w:r>
              <w:rPr>
                <w:rFonts w:ascii="Times New Roman"/>
                <w:b w:val="false"/>
                <w:i w:val="false"/>
                <w:color w:val="000000"/>
                <w:sz w:val="20"/>
              </w:rPr>
              <w:t>
(жұмыс барысының, ағымының)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мемлекеттік қызметті көрсету нәтижесінің жобасын не бас тарту туралы дәлелді жауап дайындау және көрсетілетін қызметті берушінің басшысына қол қою үшін жолдау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жобасын не бас тарту туралы дәлелді жауапты қарау, қол қою және көрсетілетін қызметті берушінің кеңсе қызметкеріне жолдау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корреспонденция журналында тіркеу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 не бас тарту туралы дәлелді жауап</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не бас тарту туралы дәлелді жауап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дайын нәтижесін не бас тарту туралы дәлелді жауапты көрсетілетін қызметті алушыға беру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жұмыс күні, дәлелді бас тарту жағдайында – 1 (бір) жұмыс күні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0" w:id="50"/>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қатыстырылатын ақпараттық жүйелердің</w:t>
      </w:r>
      <w:r>
        <w:br/>
      </w:r>
      <w:r>
        <w:rPr>
          <w:rFonts w:ascii="Times New Roman"/>
          <w:b/>
          <w:i w:val="false"/>
          <w:color w:val="000000"/>
        </w:rPr>
        <w:t>функционалдық өзара іс-қимылының диаграммасы</w:t>
      </w:r>
    </w:p>
    <w:bookmarkEnd w:id="50"/>
    <w:p>
      <w:pPr>
        <w:spacing w:after="0"/>
        <w:ind w:left="0"/>
        <w:jc w:val="left"/>
      </w:pPr>
      <w:r>
        <w:br/>
      </w:r>
    </w:p>
    <w:p>
      <w:pPr>
        <w:spacing w:after="0"/>
        <w:ind w:left="0"/>
        <w:jc w:val="both"/>
      </w:pPr>
      <w:r>
        <w:drawing>
          <wp:inline distT="0" distB="0" distL="0" distR="0">
            <wp:extent cx="71374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1"/>
    <w:p>
      <w:pPr>
        <w:spacing w:after="0"/>
        <w:ind w:left="0"/>
        <w:jc w:val="left"/>
      </w:pPr>
      <w:r>
        <w:rPr>
          <w:rFonts w:ascii="Times New Roman"/>
          <w:b/>
          <w:i w:val="false"/>
          <w:color w:val="000000"/>
        </w:rPr>
        <w:t xml:space="preserve"> Шартты белгілер мен қысқартулар</w:t>
      </w:r>
    </w:p>
    <w:bookmarkEnd w:id="51"/>
    <w:p>
      <w:pPr>
        <w:spacing w:after="0"/>
        <w:ind w:left="0"/>
        <w:jc w:val="left"/>
      </w:pPr>
      <w:r>
        <w:br/>
      </w:r>
    </w:p>
    <w:p>
      <w:pPr>
        <w:spacing w:after="0"/>
        <w:ind w:left="0"/>
        <w:jc w:val="both"/>
      </w:pPr>
      <w:r>
        <w:drawing>
          <wp:inline distT="0" distB="0" distL="0" distR="0">
            <wp:extent cx="72898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898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63" w:id="52"/>
    <w:p>
      <w:pPr>
        <w:spacing w:after="0"/>
        <w:ind w:left="0"/>
        <w:jc w:val="left"/>
      </w:pPr>
      <w:r>
        <w:rPr>
          <w:rFonts w:ascii="Times New Roman"/>
          <w:b/>
          <w:i w:val="false"/>
          <w:color w:val="000000"/>
        </w:rPr>
        <w:t xml:space="preserve"> "Сәулет-жоспарлау тапсырмасын беру" мемлекеттік қызметті</w:t>
      </w:r>
      <w:r>
        <w:br/>
      </w:r>
      <w:r>
        <w:rPr>
          <w:rFonts w:ascii="Times New Roman"/>
          <w:b/>
          <w:i w:val="false"/>
          <w:color w:val="000000"/>
        </w:rPr>
        <w:t xml:space="preserve">көрсетудің бизнес-процестерінің анықтамалығы </w:t>
      </w:r>
    </w:p>
    <w:bookmarkEnd w:id="52"/>
    <w:p>
      <w:pPr>
        <w:spacing w:after="0"/>
        <w:ind w:left="0"/>
        <w:jc w:val="both"/>
      </w:pPr>
      <w:r>
        <w:drawing>
          <wp:inline distT="0" distB="0" distL="0" distR="0">
            <wp:extent cx="71882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88200" cy="4102100"/>
                    </a:xfrm>
                    <a:prstGeom prst="rect">
                      <a:avLst/>
                    </a:prstGeom>
                  </pic:spPr>
                </pic:pic>
              </a:graphicData>
            </a:graphic>
          </wp:inline>
        </w:drawing>
      </w:r>
    </w:p>
    <w:p>
      <w:pPr>
        <w:spacing w:after="0"/>
        <w:ind w:left="0"/>
        <w:jc w:val="left"/>
      </w:pPr>
      <w:r>
        <w:br/>
      </w:r>
    </w:p>
    <w:bookmarkStart w:name="z64" w:id="53"/>
    <w:p>
      <w:pPr>
        <w:spacing w:after="0"/>
        <w:ind w:left="0"/>
        <w:jc w:val="left"/>
      </w:pPr>
      <w:r>
        <w:rPr>
          <w:rFonts w:ascii="Times New Roman"/>
          <w:b/>
          <w:i w:val="false"/>
          <w:color w:val="000000"/>
        </w:rPr>
        <w:t xml:space="preserve"> Шартты белгілер: </w:t>
      </w:r>
    </w:p>
    <w:bookmarkEnd w:id="53"/>
    <w:p>
      <w:pPr>
        <w:spacing w:after="0"/>
        <w:ind w:left="0"/>
        <w:jc w:val="both"/>
      </w:pPr>
      <w:r>
        <w:drawing>
          <wp:inline distT="0" distB="0" distL="0" distR="0">
            <wp:extent cx="54991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99100" cy="203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42/2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66" w:id="54"/>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өзгертпей, қолданыстағы ғимараттардағы үй-жайларды (жекелеген бөліктерін)</w:t>
      </w:r>
      <w:r>
        <w:br/>
      </w:r>
      <w:r>
        <w:rPr>
          <w:rFonts w:ascii="Times New Roman"/>
          <w:b/>
          <w:i w:val="false"/>
          <w:color w:val="000000"/>
        </w:rPr>
        <w:t>реконструкциялауға (қайта жоспарлауға, қайта жабдықтауға)</w:t>
      </w:r>
      <w:r>
        <w:br/>
      </w:r>
      <w:r>
        <w:rPr>
          <w:rFonts w:ascii="Times New Roman"/>
          <w:b/>
          <w:i w:val="false"/>
          <w:color w:val="000000"/>
        </w:rPr>
        <w:t>шешім беру" мемлекеттік көрсетілетін қызмет регламенті</w:t>
      </w:r>
    </w:p>
    <w:bookmarkEnd w:id="54"/>
    <w:bookmarkStart w:name="z67" w:id="55"/>
    <w:p>
      <w:pPr>
        <w:spacing w:after="0"/>
        <w:ind w:left="0"/>
        <w:jc w:val="left"/>
      </w:pPr>
      <w:r>
        <w:rPr>
          <w:rFonts w:ascii="Times New Roman"/>
          <w:b/>
          <w:i w:val="false"/>
          <w:color w:val="000000"/>
        </w:rPr>
        <w:t xml:space="preserve"> 1. Жалпы ережелер</w:t>
      </w:r>
    </w:p>
    <w:bookmarkEnd w:id="55"/>
    <w:bookmarkStart w:name="z68" w:id="56"/>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5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9" w:id="57"/>
    <w:p>
      <w:pPr>
        <w:spacing w:after="0"/>
        <w:ind w:left="0"/>
        <w:jc w:val="both"/>
      </w:pPr>
      <w:r>
        <w:rPr>
          <w:rFonts w:ascii="Times New Roman"/>
          <w:b w:val="false"/>
          <w:i w:val="false"/>
          <w:color w:val="000000"/>
          <w:sz w:val="28"/>
        </w:rPr>
        <w:t>
      2. Мемлекеттік қызметті көрсету нысаны: қағаз түрінде.</w:t>
      </w:r>
    </w:p>
    <w:bookmarkEnd w:id="57"/>
    <w:bookmarkStart w:name="z70" w:id="58"/>
    <w:p>
      <w:pPr>
        <w:spacing w:after="0"/>
        <w:ind w:left="0"/>
        <w:jc w:val="both"/>
      </w:pPr>
      <w:r>
        <w:rPr>
          <w:rFonts w:ascii="Times New Roman"/>
          <w:b w:val="false"/>
          <w:i w:val="false"/>
          <w:color w:val="000000"/>
          <w:sz w:val="28"/>
        </w:rPr>
        <w:t>
      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w:t>
      </w:r>
    </w:p>
    <w:bookmarkEnd w:id="5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71" w:id="59"/>
    <w:p>
      <w:pPr>
        <w:spacing w:after="0"/>
        <w:ind w:left="0"/>
        <w:jc w:val="left"/>
      </w:pPr>
      <w:r>
        <w:rPr>
          <w:rFonts w:ascii="Times New Roman"/>
          <w:b/>
          <w:i w:val="false"/>
          <w:color w:val="000000"/>
        </w:rPr>
        <w:t xml:space="preserve"> 2.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59"/>
    <w:bookmarkStart w:name="z72" w:id="60"/>
    <w:p>
      <w:pPr>
        <w:spacing w:after="0"/>
        <w:ind w:left="0"/>
        <w:jc w:val="both"/>
      </w:pPr>
      <w:r>
        <w:rPr>
          <w:rFonts w:ascii="Times New Roman"/>
          <w:b w:val="false"/>
          <w:i w:val="false"/>
          <w:color w:val="000000"/>
          <w:sz w:val="28"/>
        </w:rPr>
        <w:t xml:space="preserve">
      4.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60"/>
    <w:bookmarkStart w:name="z73" w:id="61"/>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61"/>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2 (екі) жұмыс күнінен аспайтын мерзімде дәлелді бас тарту жағдайларын қоспағанда, 10 (он) жұмыс күні:</w:t>
      </w:r>
    </w:p>
    <w:p>
      <w:pPr>
        <w:spacing w:after="0"/>
        <w:ind w:left="0"/>
        <w:jc w:val="both"/>
      </w:pPr>
      <w:r>
        <w:rPr>
          <w:rFonts w:ascii="Times New Roman"/>
          <w:b w:val="false"/>
          <w:i w:val="false"/>
          <w:color w:val="000000"/>
          <w:sz w:val="28"/>
        </w:rPr>
        <w:t xml:space="preserve">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 </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 тексереді, шешім жобасын дайындайды және көрсетілетін қызметті берушінің басшысына қол қою үшін жолдайды – 7 (жеті) жұмыс күні, дәлелді бас тарту жағдайында – 1 (бір) жұмыс күні; </w:t>
      </w:r>
    </w:p>
    <w:p>
      <w:pPr>
        <w:spacing w:after="0"/>
        <w:ind w:left="0"/>
        <w:jc w:val="both"/>
      </w:pPr>
      <w:r>
        <w:rPr>
          <w:rFonts w:ascii="Times New Roman"/>
          <w:b w:val="false"/>
          <w:i w:val="false"/>
          <w:color w:val="000000"/>
          <w:sz w:val="28"/>
        </w:rPr>
        <w:t>
      көрсетілетін қызметті берушінің басшысы шешім жобасын не бас тарту туралы дәлелді жауапты қарайды,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шешімді не бас тарту туралы дәлелді жауапты шығыс корреспонденция журналында тіркейді және көрсетілетін қызметті алушыға береді – 15 (он бес) минут.</w:t>
      </w:r>
    </w:p>
    <w:bookmarkStart w:name="z74" w:id="62"/>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p>
    <w:bookmarkEnd w:id="62"/>
    <w:bookmarkStart w:name="z75" w:id="63"/>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3"/>
    <w:bookmarkStart w:name="z76" w:id="6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4"/>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77" w:id="65"/>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(кестеде) келтірілген. </w:t>
      </w:r>
    </w:p>
    <w:bookmarkEnd w:id="65"/>
    <w:bookmarkStart w:name="z78" w:id="66"/>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66"/>
    <w:bookmarkStart w:name="z79" w:id="6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67"/>
    <w:p>
      <w:pPr>
        <w:spacing w:after="0"/>
        <w:ind w:left="0"/>
        <w:jc w:val="both"/>
      </w:pPr>
      <w:r>
        <w:rPr>
          <w:rFonts w:ascii="Times New Roman"/>
          <w:b w:val="false"/>
          <w:i w:val="false"/>
          <w:color w:val="000000"/>
          <w:sz w:val="28"/>
        </w:rPr>
        <w:t>
      Қызметті алу үшін көрсетілетін қызметті алушы Мемлекеттік корпорацияға Стандарттың 9-тармағында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ең ұзақ жол берілетін уақыты – 15 (он бес) минут;</w:t>
      </w:r>
    </w:p>
    <w:p>
      <w:pPr>
        <w:spacing w:after="0"/>
        <w:ind w:left="0"/>
        <w:jc w:val="both"/>
      </w:pPr>
      <w:r>
        <w:rPr>
          <w:rFonts w:ascii="Times New Roman"/>
          <w:b w:val="false"/>
          <w:i w:val="false"/>
          <w:color w:val="000000"/>
          <w:sz w:val="28"/>
        </w:rPr>
        <w:t>
      көрсетілетін қызметті берушіде қызмет көрсетудің ең ұзақ жол берілетін уақыты – 15 (он бес) минут, Мемлекеттік корпорацияда – 20 минут.</w:t>
      </w:r>
    </w:p>
    <w:p>
      <w:pPr>
        <w:spacing w:after="0"/>
        <w:ind w:left="0"/>
        <w:jc w:val="both"/>
      </w:pPr>
      <w:r>
        <w:rPr>
          <w:rFonts w:ascii="Times New Roman"/>
          <w:b w:val="false"/>
          <w:i w:val="false"/>
          <w:color w:val="000000"/>
          <w:sz w:val="28"/>
        </w:rPr>
        <w:t>
      Мемлекеттік корпорацияға құжаттарды тапсырған сәттен бастап:</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шешім жобасын не бас тарту туралы дәлелді жауапты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5-процесс – көрсетілетін қызметті берушінің басшысы шешім жобасын не бас тарту туралы дәлелді жауапты қарайды,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шешімді не бас тарту туралы дәлелді жауапты шығыс корреспонденция журналында тіркейді және Мемлекеттік корпорацияға жолдайды;</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шешімді не бас тарту туралы дәлелді жауапты береді.</w:t>
      </w:r>
    </w:p>
    <w:bookmarkStart w:name="z80" w:id="68"/>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2" w:id="69"/>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06"/>
        <w:gridCol w:w="2024"/>
        <w:gridCol w:w="3372"/>
        <w:gridCol w:w="564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нөмері</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 Абай көшесі, 75-үй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 2-14-50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ауылы, Сәтбаев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 9-12-03</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Железинка ауылы, Әуезов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 2-21-40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Қажымұқан көшесі, 118-үй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 2-10-68</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Тереңкөл ауылы, Елгин көшесі, 172-үй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 2-15-70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Аққу ауылы, Всеволод Иванов көшесі, 92-үй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 2-10-32</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Көктөбе ауылы, Абылайхан көшесі,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 9-11-70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 32-20-89</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Успенка ауылы, Ленин көшесі, 71-үй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 9-19-37</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 Советов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 2-19-91</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Астана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 5-01-63</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 gov.k</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Мәшһүр Жүсіп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 4-09-45</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 gov.kz</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әкімдігі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 32-01-80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 pavlodar. 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4" w:id="70"/>
    <w:p>
      <w:pPr>
        <w:spacing w:after="0"/>
        <w:ind w:left="0"/>
        <w:jc w:val="left"/>
      </w:pPr>
      <w:r>
        <w:rPr>
          <w:rFonts w:ascii="Times New Roman"/>
          <w:b/>
          <w:i w:val="false"/>
          <w:color w:val="000000"/>
        </w:rPr>
        <w:t xml:space="preserve"> Құрылымдық бөлімшелер (қызметкерлер) рәсімдері</w:t>
      </w:r>
      <w:r>
        <w:br/>
      </w:r>
      <w:r>
        <w:rPr>
          <w:rFonts w:ascii="Times New Roman"/>
          <w:b/>
          <w:i w:val="false"/>
          <w:color w:val="000000"/>
        </w:rPr>
        <w:t>(іс-қимылдары) реттілігінің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561"/>
        <w:gridCol w:w="1935"/>
        <w:gridCol w:w="1270"/>
        <w:gridCol w:w="3216"/>
        <w:gridCol w:w="2432"/>
        <w:gridCol w:w="1440"/>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тексеру, шешім жобасын дайындау және көрсетілетін қызметті берушінің басшысына қол қою үшін жолдау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жобасын не бас тарту туралы дәлелді жауапты қарау, қол қою және көрсетілетін қызметті берушінің кеңсе қызметкеріне жолдау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корреспонденция журналында тіркеу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тіркелгені туралы белгісі бар өтініштің көшірмесі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 не бас тарту туралы дәлелді жауап</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не бас тарту туралы дәлелді жауап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не бас тарту туралы дәлелді жауапты көрсетілетін қызметті алушыға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дәлелді бас тарту жағдайында – 1 (бір) жұмыс күні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86" w:id="7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өзгертпей, қолданыстағы ғимараттардағы үй-жайларды (жекелеген бөліктерін)</w:t>
      </w:r>
      <w:r>
        <w:br/>
      </w:r>
      <w:r>
        <w:rPr>
          <w:rFonts w:ascii="Times New Roman"/>
          <w:b/>
          <w:i w:val="false"/>
          <w:color w:val="000000"/>
        </w:rPr>
        <w:t>реконструкциялауға (қайта жоспарлауға, қайта жабдықтауға) шешім беру"</w:t>
      </w:r>
      <w:r>
        <w:br/>
      </w:r>
      <w:r>
        <w:rPr>
          <w:rFonts w:ascii="Times New Roman"/>
          <w:b/>
          <w:i w:val="false"/>
          <w:color w:val="000000"/>
        </w:rPr>
        <w:t>мемлекеттік қызметті көрсетудің бизнес-процестерінің анықтамалығы</w:t>
      </w:r>
    </w:p>
    <w:bookmarkEnd w:id="71"/>
    <w:p>
      <w:pPr>
        <w:spacing w:after="0"/>
        <w:ind w:left="0"/>
        <w:jc w:val="left"/>
      </w:pPr>
      <w:r>
        <w:br/>
      </w:r>
    </w:p>
    <w:p>
      <w:pPr>
        <w:spacing w:after="0"/>
        <w:ind w:left="0"/>
        <w:jc w:val="both"/>
      </w:pPr>
      <w:r>
        <w:drawing>
          <wp:inline distT="0" distB="0" distL="0" distR="0">
            <wp:extent cx="67183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183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2"/>
    <w:p>
      <w:pPr>
        <w:spacing w:after="0"/>
        <w:ind w:left="0"/>
        <w:jc w:val="left"/>
      </w:pPr>
      <w:r>
        <w:rPr>
          <w:rFonts w:ascii="Times New Roman"/>
          <w:b/>
          <w:i w:val="false"/>
          <w:color w:val="000000"/>
        </w:rPr>
        <w:t xml:space="preserve"> Шартты белгілер:</w:t>
      </w:r>
    </w:p>
    <w:bookmarkEnd w:id="72"/>
    <w:p>
      <w:pPr>
        <w:spacing w:after="0"/>
        <w:ind w:left="0"/>
        <w:jc w:val="left"/>
      </w:pPr>
      <w:r>
        <w:br/>
      </w:r>
    </w:p>
    <w:p>
      <w:pPr>
        <w:spacing w:after="0"/>
        <w:ind w:left="0"/>
        <w:jc w:val="both"/>
      </w:pPr>
      <w:r>
        <w:drawing>
          <wp:inline distT="0" distB="0" distL="0" distR="0">
            <wp:extent cx="52959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959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