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dbbd" w14:textId="27ed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9 маусымдағы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регламентін бекіту туралы" № 169/6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31 мамырдағы № 179/5 қаулысы. Павлодар облысының Әділет департаментінде 2016 жылғы 17 маусымда № 5142 болып тіркелді. Күші жойылды - Павлодар облыстық әкімдігінің 2019 жылғы 4 ақпандағы № 24/1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04.02.2019 № 24/1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9 маусымдағы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регламентін бекіту туралы" № 169/6 (Нормативтік құқықтық актілерді мемлекеттік тіркеу тізілімінде № 4595 болып тіркелген, 2015 жылғы 24 шілдедегі "Регион.kz"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барлық мәтіні бойынша "халыққа қызмет көрсету орталығымен" деген сөздер "Азаматтарға арналған үкімет" мемлекеттік корпорациясымен" деген сөздермен ауыстырылсын, "Халыққа қызмет көрсету орталығы" шаруашылық жүргізу құқығындағы республикалық мемлекеттік кәсіпорнының Павлодар облысы бойынша филиалы" деген сөздер "Азаматтарға арналған үкімет" мемлекеттік корпорациясы" коммерциялық емес акционерлік қоғамы" деген сөздермен ауыстырылсын.</w:t>
      </w:r>
    </w:p>
    <w:bookmarkEnd w:id="2"/>
    <w:bookmarkStart w:name="z4" w:id="3"/>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4"/>
    <w:bookmarkStart w:name="z6" w:id="5"/>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