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cf52" w14:textId="827c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XLVI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22 маусымдағы № 30/4 шешімі. Павлодар облысының Әділет департаментінде 2016 жылғы 29 маусымда № 5150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"114974534" сандары "114290896" сандарымен ауыстырылсын;</w:t>
      </w:r>
    </w:p>
    <w:p>
      <w:pPr>
        <w:spacing w:after="0"/>
        <w:ind w:left="0"/>
        <w:jc w:val="both"/>
      </w:pPr>
      <w:r>
        <w:rPr>
          <w:rFonts w:ascii="Times New Roman"/>
          <w:b w:val="false"/>
          <w:i w:val="false"/>
          <w:color w:val="000000"/>
          <w:sz w:val="28"/>
        </w:rPr>
        <w:t>
      "28583310" сандары "28131762" сандарымен ауыстырылсын;</w:t>
      </w:r>
    </w:p>
    <w:p>
      <w:pPr>
        <w:spacing w:after="0"/>
        <w:ind w:left="0"/>
        <w:jc w:val="both"/>
      </w:pPr>
      <w:r>
        <w:rPr>
          <w:rFonts w:ascii="Times New Roman"/>
          <w:b w:val="false"/>
          <w:i w:val="false"/>
          <w:color w:val="000000"/>
          <w:sz w:val="28"/>
        </w:rPr>
        <w:t>
      "1340885" сандары "1104795"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"негізгі капиталды сатудан түсетін түсімдер – 4000 мың теңге;";</w:t>
      </w:r>
    </w:p>
    <w:p>
      <w:pPr>
        <w:spacing w:after="0"/>
        <w:ind w:left="0"/>
        <w:jc w:val="both"/>
      </w:pPr>
      <w:r>
        <w:rPr>
          <w:rFonts w:ascii="Times New Roman"/>
          <w:b w:val="false"/>
          <w:i w:val="false"/>
          <w:color w:val="000000"/>
          <w:sz w:val="28"/>
        </w:rPr>
        <w:t>
      2) тармақшада "114662387" сандары "113728749"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"1148874" сандары "2558869" сандарымен ауыстырылсын;</w:t>
      </w:r>
    </w:p>
    <w:p>
      <w:pPr>
        <w:spacing w:after="0"/>
        <w:ind w:left="0"/>
        <w:jc w:val="both"/>
      </w:pPr>
      <w:r>
        <w:rPr>
          <w:rFonts w:ascii="Times New Roman"/>
          <w:b w:val="false"/>
          <w:i w:val="false"/>
          <w:color w:val="000000"/>
          <w:sz w:val="28"/>
        </w:rPr>
        <w:t>
      "3171223" сандары "4581223" сандарымен ауыстырылсын;</w:t>
      </w:r>
    </w:p>
    <w:p>
      <w:pPr>
        <w:spacing w:after="0"/>
        <w:ind w:left="0"/>
        <w:jc w:val="both"/>
      </w:pPr>
      <w:r>
        <w:rPr>
          <w:rFonts w:ascii="Times New Roman"/>
          <w:b w:val="false"/>
          <w:i w:val="false"/>
          <w:color w:val="000000"/>
          <w:sz w:val="28"/>
        </w:rPr>
        <w:t>
      "2022349" сандары "2022354" сандарымен ауыстырылсын;</w:t>
      </w:r>
    </w:p>
    <w:p>
      <w:pPr>
        <w:spacing w:after="0"/>
        <w:ind w:left="0"/>
        <w:jc w:val="both"/>
      </w:pPr>
      <w:r>
        <w:rPr>
          <w:rFonts w:ascii="Times New Roman"/>
          <w:b w:val="false"/>
          <w:i w:val="false"/>
          <w:color w:val="000000"/>
          <w:sz w:val="28"/>
        </w:rPr>
        <w:t>
      5) тармақшада "-1122514" сандары "-2282509" сандарымен ауыстырылсын;</w:t>
      </w:r>
    </w:p>
    <w:p>
      <w:pPr>
        <w:spacing w:after="0"/>
        <w:ind w:left="0"/>
        <w:jc w:val="both"/>
      </w:pPr>
      <w:r>
        <w:rPr>
          <w:rFonts w:ascii="Times New Roman"/>
          <w:b w:val="false"/>
          <w:i w:val="false"/>
          <w:color w:val="000000"/>
          <w:sz w:val="28"/>
        </w:rPr>
        <w:t>
      6) тармақшада "1122514" сандары "2282509"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 "41" сандары "37,6" сандарымен ауыстырылсын;</w:t>
      </w:r>
    </w:p>
    <w:p>
      <w:pPr>
        <w:spacing w:after="0"/>
        <w:ind w:left="0"/>
        <w:jc w:val="both"/>
      </w:pPr>
      <w:r>
        <w:rPr>
          <w:rFonts w:ascii="Times New Roman"/>
          <w:b w:val="false"/>
          <w:i w:val="false"/>
          <w:color w:val="000000"/>
          <w:sz w:val="28"/>
        </w:rPr>
        <w:t>
      3) тармақшада "41" сандары "37,6"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"59" сандары "62,4" сандарымен ауыстырылсын;</w:t>
      </w:r>
    </w:p>
    <w:p>
      <w:pPr>
        <w:spacing w:after="0"/>
        <w:ind w:left="0"/>
        <w:jc w:val="both"/>
      </w:pPr>
      <w:r>
        <w:rPr>
          <w:rFonts w:ascii="Times New Roman"/>
          <w:b w:val="false"/>
          <w:i w:val="false"/>
          <w:color w:val="000000"/>
          <w:sz w:val="28"/>
        </w:rPr>
        <w:t>
      2) тармақшада "59" сандары "62,4"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"310199" сандары "469334" сандарымен ауыстырылсын;</w:t>
      </w:r>
    </w:p>
    <w:p>
      <w:pPr>
        <w:spacing w:after="0"/>
        <w:ind w:left="0"/>
        <w:jc w:val="both"/>
      </w:pPr>
      <w:r>
        <w:rPr>
          <w:rFonts w:ascii="Times New Roman"/>
          <w:b w:val="false"/>
          <w:i w:val="false"/>
          <w:color w:val="000000"/>
          <w:sz w:val="28"/>
        </w:rPr>
        <w:t>
      "1259045" сандары "1260293" сандарымен ауыстырылсын;</w:t>
      </w:r>
    </w:p>
    <w:p>
      <w:pPr>
        <w:spacing w:after="0"/>
        <w:ind w:left="0"/>
        <w:jc w:val="both"/>
      </w:pPr>
      <w:r>
        <w:rPr>
          <w:rFonts w:ascii="Times New Roman"/>
          <w:b w:val="false"/>
          <w:i w:val="false"/>
          <w:color w:val="000000"/>
          <w:sz w:val="28"/>
        </w:rPr>
        <w:t>
      "126086" сандары "77642" сандарымен ауыстырылсын;</w:t>
      </w:r>
    </w:p>
    <w:p>
      <w:pPr>
        <w:spacing w:after="0"/>
        <w:ind w:left="0"/>
        <w:jc w:val="both"/>
      </w:pPr>
      <w:r>
        <w:rPr>
          <w:rFonts w:ascii="Times New Roman"/>
          <w:b w:val="false"/>
          <w:i w:val="false"/>
          <w:color w:val="000000"/>
          <w:sz w:val="28"/>
        </w:rPr>
        <w:t>
      мына мазмұндағы абзацтармен толықтырылсын:</w:t>
      </w:r>
    </w:p>
    <w:p>
      <w:pPr>
        <w:spacing w:after="0"/>
        <w:ind w:left="0"/>
        <w:jc w:val="both"/>
      </w:pPr>
      <w:r>
        <w:rPr>
          <w:rFonts w:ascii="Times New Roman"/>
          <w:b w:val="false"/>
          <w:i w:val="false"/>
          <w:color w:val="000000"/>
          <w:sz w:val="28"/>
        </w:rPr>
        <w:t>
      "39742 мың теңге - жалпы білім беретін мектептерді робототехника кабинеттерімен жарақтандыруға;</w:t>
      </w:r>
    </w:p>
    <w:p>
      <w:pPr>
        <w:spacing w:after="0"/>
        <w:ind w:left="0"/>
        <w:jc w:val="both"/>
      </w:pPr>
      <w:r>
        <w:rPr>
          <w:rFonts w:ascii="Times New Roman"/>
          <w:b w:val="false"/>
          <w:i w:val="false"/>
          <w:color w:val="000000"/>
          <w:sz w:val="28"/>
        </w:rPr>
        <w:t>
      17000 мың теңге - Ақсу қаласының жалпы білім беретін мектептерін оқулықтармен және оқу-әдістемелік кешендермен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"14155" сандары "11143" сандарымен ауыстырылсын;</w:t>
      </w:r>
    </w:p>
    <w:p>
      <w:pPr>
        <w:spacing w:after="0"/>
        <w:ind w:left="0"/>
        <w:jc w:val="both"/>
      </w:pPr>
      <w:r>
        <w:rPr>
          <w:rFonts w:ascii="Times New Roman"/>
          <w:b w:val="false"/>
          <w:i w:val="false"/>
          <w:color w:val="000000"/>
          <w:sz w:val="28"/>
        </w:rPr>
        <w:t>
      "70040" сандары "31240" сандарымен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"151833 мың теңге - моноқалаларда бюджеттік инвестициялық жобаларды іске асыруға";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"11065356" сандары "11077930"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мына мазмұндағы абзацпен толықтырылсын:</w:t>
      </w:r>
    </w:p>
    <w:p>
      <w:pPr>
        <w:spacing w:after="0"/>
        <w:ind w:left="0"/>
        <w:jc w:val="both"/>
      </w:pPr>
      <w:r>
        <w:rPr>
          <w:rFonts w:ascii="Times New Roman"/>
          <w:b w:val="false"/>
          <w:i w:val="false"/>
          <w:color w:val="000000"/>
          <w:sz w:val="28"/>
        </w:rPr>
        <w:t>
      "1160000 мың теңге - тұрғын үйді жобалауға және (немесе) салуға.";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"284561" сандары "216912" сандарымен ауыстырылсын;</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12"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3" w:id="4"/>
    <w:p>
      <w:pPr>
        <w:spacing w:after="0"/>
        <w:ind w:left="0"/>
        <w:jc w:val="both"/>
      </w:pPr>
      <w:r>
        <w:rPr>
          <w:rFonts w:ascii="Times New Roman"/>
          <w:b w:val="false"/>
          <w:i w:val="false"/>
          <w:color w:val="000000"/>
          <w:sz w:val="28"/>
        </w:rPr>
        <w:t>
      3. Осы шешім 2016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IV</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22 маусымдағы</w:t>
            </w:r>
            <w:r>
              <w:br/>
            </w:r>
            <w:r>
              <w:rPr>
                <w:rFonts w:ascii="Times New Roman"/>
                <w:b w:val="false"/>
                <w:i w:val="false"/>
                <w:color w:val="000000"/>
                <w:sz w:val="20"/>
              </w:rPr>
              <w:t>№ 30/4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114 290 896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61 732 590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сондай-ақ технологиялық жабдықтың және ауыл шаруашылығы техникасының лизингі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 мұқтажы үшін жер учаскелерін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IV</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22 маусымдағы</w:t>
            </w:r>
            <w:r>
              <w:br/>
            </w:r>
            <w:r>
              <w:rPr>
                <w:rFonts w:ascii="Times New Roman"/>
                <w:b w:val="false"/>
                <w:i w:val="false"/>
                <w:color w:val="000000"/>
                <w:sz w:val="20"/>
              </w:rPr>
              <w:t>№ 30/4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(өзгеріспен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55 866 494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18 847 801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және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сауда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