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ea4a" w14:textId="0e9e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2016 жылғы 18 қаңтардағы № 420/53 шешімі. Павлодар облысының Әділет департаментінде 2016 жылғы 23 ақпанда № 4934 болып тіркелді. Күші жойылды - Павлодар облысы Ақсу қалалық мәслихатының 2017 жылғы 15 наурыздағы № 95/11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15.03.2017 № 95/11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"Ақсу қалалық мәслихатының аппараты" мемлекеттік мекемесінің "Б" корпусы мемлекеттік әкімшілік қызметшілерінің қызметін бағалау әдістемесі бекітілсін.</w:t>
      </w:r>
      <w:r>
        <w:br/>
      </w:r>
      <w:r>
        <w:rPr>
          <w:rFonts w:ascii="Times New Roman"/>
          <w:b w:val="false"/>
          <w:i w:val="false"/>
          <w:color w:val="000000"/>
          <w:sz w:val="28"/>
        </w:rPr>
        <w:t>
      2.</w:t>
      </w:r>
      <w:r>
        <w:rPr>
          <w:rFonts w:ascii="Times New Roman"/>
          <w:b w:val="false"/>
          <w:i w:val="false"/>
          <w:color w:val="000000"/>
          <w:sz w:val="28"/>
        </w:rPr>
        <w:t xml:space="preserve"> Ақсу қалалық мәслихатының 2015 жылғы 22 шілдедегі "Ақсу қалалық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 № 371/47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4667 тіркелген, 2015 жылғы 28 тамызда "Ақсу жолы", "Новый путь" газеттерінің № 33 жарияланған) күші жойылды деп танылсын.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қалалық мәслихат аппаратының басшысына жүктелсін.</w:t>
      </w:r>
      <w:r>
        <w:br/>
      </w:r>
      <w:r>
        <w:rPr>
          <w:rFonts w:ascii="Times New Roman"/>
          <w:b w:val="false"/>
          <w:i w:val="false"/>
          <w:color w:val="000000"/>
          <w:sz w:val="28"/>
        </w:rPr>
        <w:t>
      4.</w:t>
      </w:r>
      <w:r>
        <w:rPr>
          <w:rFonts w:ascii="Times New Roman"/>
          <w:b w:val="false"/>
          <w:i w:val="false"/>
          <w:color w:val="000000"/>
          <w:sz w:val="28"/>
        </w:rPr>
        <w:t xml:space="preserve">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18 қаңтардағы</w:t>
            </w:r>
            <w:r>
              <w:br/>
            </w:r>
            <w:r>
              <w:rPr>
                <w:rFonts w:ascii="Times New Roman"/>
                <w:b w:val="false"/>
                <w:i w:val="false"/>
                <w:color w:val="000000"/>
                <w:sz w:val="20"/>
              </w:rPr>
              <w:t>№ 420/53 шешімімен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"Ақсу қалалық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0"/>
    <w:p>
      <w:pPr>
        <w:spacing w:after="0"/>
        <w:ind w:left="0"/>
        <w:jc w:val="left"/>
      </w:pPr>
      <w:r>
        <w:rPr>
          <w:rFonts w:ascii="Times New Roman"/>
          <w:b w:val="false"/>
          <w:i w:val="false"/>
          <w:color w:val="ff0000"/>
          <w:sz w:val="28"/>
        </w:rPr>
        <w:t xml:space="preserve">      Ескерту. Әдістеме жаңа редакцияда - Павлодар облысы Ақсу қалалық мәслихатының 16.03.2016 </w:t>
      </w:r>
      <w:r>
        <w:rPr>
          <w:rFonts w:ascii="Times New Roman"/>
          <w:b w:val="false"/>
          <w:i w:val="false"/>
          <w:color w:val="ff0000"/>
          <w:sz w:val="28"/>
        </w:rPr>
        <w:t>№ 434/56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"Ақсу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"Ақсу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xml:space="preserve">
      1) "Б" корпусы қызметшісінің есептік тоқсандардағы орта бағасынан; </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Ақсу қалалық мәслихатының аппараты оның жұмыс органы болып табылады (бұдан әрі – мәслихат аппараты).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кемінде үштен екісі қатысқан жағдайда өкілетті болып есептеледі. </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xml:space="preserve">
      Бағалау жөніндегі комиссияның хатшысы болып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 </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2) "Б" корпусы қызметшісінің жұмыс іс-шараларының атауы оның функционалдық міндеттеріне сәйкес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мәслихат аппаратына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Мәслихат аппараты Бағалау жөніндегі комиссия төрағасының келісімі бойынша бағалауды өткізу кестесін қалыптастырды. </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546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749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721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21100" cy="660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876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723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03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033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47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xml:space="preserve">
      1) толтырылған бағалау парақтарын; </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5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6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w:t>
      </w:r>
      <w:r>
        <w:br/>
      </w:r>
      <w:r>
        <w:rPr>
          <w:rFonts w:ascii="Times New Roman"/>
          <w:b w:val="false"/>
          <w:i w:val="false"/>
          <w:color w:val="000000"/>
          <w:sz w:val="28"/>
        </w:rPr>
        <w:t>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1-қосымша жаңа редакцияда - Павлодар облысы Ақсу қалалық мәслихатының 16.03.2016 </w:t>
      </w:r>
      <w:r>
        <w:rPr>
          <w:rFonts w:ascii="Times New Roman"/>
          <w:b w:val="false"/>
          <w:i w:val="false"/>
          <w:color w:val="ff0000"/>
          <w:sz w:val="28"/>
        </w:rPr>
        <w:t>№ 434/56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both"/>
      </w:pPr>
      <w:r>
        <w:rPr>
          <w:rFonts w:ascii="Times New Roman"/>
          <w:b w:val="false"/>
          <w:i w:val="false"/>
          <w:color w:val="000000"/>
          <w:sz w:val="28"/>
        </w:rPr>
        <w:t>            ____________________________________________жыл</w:t>
      </w:r>
      <w:r>
        <w:br/>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w:t>
      </w:r>
      <w:r>
        <w:br/>
      </w:r>
      <w:r>
        <w:rPr>
          <w:rFonts w:ascii="Times New Roman"/>
          <w:b w:val="false"/>
          <w:i w:val="false"/>
          <w:color w:val="000000"/>
          <w:sz w:val="28"/>
        </w:rPr>
        <w:t>Қызметшінің лауазымы: ___________________________________________</w:t>
      </w:r>
      <w:r>
        <w:br/>
      </w:r>
      <w:r>
        <w:rPr>
          <w:rFonts w:ascii="Times New Roman"/>
          <w:b w:val="false"/>
          <w:i w:val="false"/>
          <w:color w:val="000000"/>
          <w:sz w:val="28"/>
        </w:rPr>
        <w:t>Қызметшінің құрылымдық бөлімшесінің атауы: 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2-қосымша жаңа редакцияда - Павлодар облысы Ақсу қалалық мәслихатының 16.03.2016 </w:t>
      </w:r>
      <w:r>
        <w:rPr>
          <w:rFonts w:ascii="Times New Roman"/>
          <w:b w:val="false"/>
          <w:i w:val="false"/>
          <w:color w:val="ff0000"/>
          <w:sz w:val="28"/>
        </w:rPr>
        <w:t>№ 434/56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3"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3-қосымша жаңа редакцияда - Павлодар облысы Ақсу қалалық мәслихатының 16.03.2016 </w:t>
      </w:r>
      <w:r>
        <w:rPr>
          <w:rFonts w:ascii="Times New Roman"/>
          <w:b w:val="false"/>
          <w:i w:val="false"/>
          <w:color w:val="ff0000"/>
          <w:sz w:val="28"/>
        </w:rPr>
        <w:t>№ 434/56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5" w:id="13"/>
    <w:p>
      <w:pPr>
        <w:spacing w:after="0"/>
        <w:ind w:left="0"/>
        <w:jc w:val="left"/>
      </w:pPr>
      <w:r>
        <w:rPr>
          <w:rFonts w:ascii="Times New Roman"/>
          <w:b/>
          <w:i w:val="false"/>
          <w:color w:val="000000"/>
        </w:rPr>
        <w:t xml:space="preserve"> Бағалау парағы </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9"/>
        <w:gridCol w:w="6791"/>
      </w:tblGrid>
      <w:tr>
        <w:trPr>
          <w:trHeight w:val="30" w:hRule="atLeast"/>
        </w:trPr>
        <w:tc>
          <w:tcPr>
            <w:tcW w:w="55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w:t>
            </w:r>
            <w:r>
              <w:rPr>
                <w:rFonts w:ascii="Times New Roman"/>
                <w:b w:val="false"/>
                <w:i w:val="false"/>
                <w:color w:val="000000"/>
                <w:sz w:val="20"/>
              </w:rPr>
              <w:t>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7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4-қосымша жаңа редакцияда - Павлодар облысы Ақсу қалалық мәслихатының 16.03.2016 </w:t>
      </w:r>
      <w:r>
        <w:rPr>
          <w:rFonts w:ascii="Times New Roman"/>
          <w:b w:val="false"/>
          <w:i w:val="false"/>
          <w:color w:val="ff0000"/>
          <w:sz w:val="28"/>
        </w:rPr>
        <w:t>№ 434/56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7"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5-қосымша жаңа редакцияда - Павлодар облысы Ақсу қалалық мәслихатының 16.03.2016 </w:t>
      </w:r>
      <w:r>
        <w:rPr>
          <w:rFonts w:ascii="Times New Roman"/>
          <w:b w:val="false"/>
          <w:i w:val="false"/>
          <w:color w:val="ff0000"/>
          <w:sz w:val="28"/>
        </w:rPr>
        <w:t>№ 434/56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w:t>
      </w:r>
      <w:r>
        <w:br/>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456"/>
        <w:gridCol w:w="2094"/>
        <w:gridCol w:w="4667"/>
        <w:gridCol w:w="990"/>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w:t>
            </w:r>
            <w:r>
              <w:rPr>
                <w:rFonts w:ascii="Times New Roman"/>
                <w:b w:val="false"/>
                <w:i/>
                <w:color w:val="000000"/>
                <w:sz w:val="20"/>
              </w:rPr>
              <w:t xml:space="preserve"> (болған бағдайда)</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Комиссия төрағасы: _______________________ Күні: 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Комиссия мүшесі: _________________________ Күні: 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