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48c32" w14:textId="f548c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2016 жылғы 18 қаңтардағы "Ақсу қалалық мәслихатының аппараты" мемлекеттік мекемесінің "Б" корпусы мемлекеттік әкімшілік қызметшілерінің қызметін бағалау әдістемесін бекіту туралы" № 420/53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2016 жылғы 16 наурыздағы № 434/56 шешімі. Павлодар облысының Әділет департаментінде 2016 жылғы 04 сәуірде № 5035 болып тіркелді. Күші жойылды - Павлодар облысы Ақсу қалалық мәслихатының 2018 жылғы 2 қарашадағы № 269/34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мәслихатының 02.11.2018 № 269/34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Ақсу қалалық мәслихаты </w:t>
      </w:r>
      <w:r>
        <w:rPr>
          <w:rFonts w:ascii="Times New Roman"/>
          <w:b/>
          <w:i w:val="false"/>
          <w:color w:val="000000"/>
          <w:sz w:val="28"/>
        </w:rPr>
        <w:t>ШЕШІМ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Ақсу қалалық мәслихатының 2016 жылғы 18 қаңтардағы "Ақсу қалалық мәслихатының аппараты" мемлекеттік мекемесінің "Б" корпусы мемлекеттік әкімшілік қызметшілерінің қызметін бағалау әдістемесін бекіту туралы" № 420/53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4934 болып тіркелген, 2016 жылғы 4 наурызда "Ақсу жолы", "Новый путь" газеттерінің № 9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"Ақсу қалалық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шешіммен бекітілген "Ақсу қалалық мәслихатының аппараты" мемлекеттік мекемесінің "Б" корпусы мемлекеттік әкімшілік қызметшілерінің қызметін бағалау әдістемесінің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-қосымшаларына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шешімнің орындалуын бақылау қалалық мәслихат аппаратының басшысына жүктелсін.</w:t>
      </w:r>
    </w:p>
    <w:bookmarkEnd w:id="4"/>
    <w:bookmarkStart w:name="z6" w:id="5"/>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2016 жылғы 16 наурыздағы</w:t>
            </w:r>
            <w:r>
              <w:br/>
            </w:r>
            <w:r>
              <w:rPr>
                <w:rFonts w:ascii="Times New Roman"/>
                <w:b w:val="false"/>
                <w:i w:val="false"/>
                <w:color w:val="000000"/>
                <w:sz w:val="20"/>
              </w:rPr>
              <w:t>№ 434/56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2016 жылғы 18 қаңтардағы</w:t>
            </w:r>
            <w:r>
              <w:br/>
            </w:r>
            <w:r>
              <w:rPr>
                <w:rFonts w:ascii="Times New Roman"/>
                <w:b w:val="false"/>
                <w:i w:val="false"/>
                <w:color w:val="000000"/>
                <w:sz w:val="20"/>
              </w:rPr>
              <w:t>№ 420/53 шешімімен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"Ақсу қалалық мәслихатының аппараты" мемлекеттік</w:t>
      </w:r>
      <w:r>
        <w:br/>
      </w:r>
      <w:r>
        <w:rPr>
          <w:rFonts w:ascii="Times New Roman"/>
          <w:b/>
          <w:i w:val="false"/>
          <w:color w:val="000000"/>
        </w:rPr>
        <w:t>мекемесінің "Б" корпусы мемлекеттік әкімшілік</w:t>
      </w:r>
      <w:r>
        <w:br/>
      </w:r>
      <w:r>
        <w:rPr>
          <w:rFonts w:ascii="Times New Roman"/>
          <w:b/>
          <w:i w:val="false"/>
          <w:color w:val="000000"/>
        </w:rPr>
        <w:t>қызметшілерінің қызметін бағалау әдістемесі</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xml:space="preserve">
      1. Осы "Ақсу қалалық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"Ақсу қалалық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 </w:t>
      </w:r>
    </w:p>
    <w:bookmarkEnd w:id="8"/>
    <w:bookmarkStart w:name="z11" w:id="9"/>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9"/>
    <w:bookmarkStart w:name="z12" w:id="10"/>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10"/>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бағалау мерзімінде оның нақты лауазымда орналасу мерзімі үш айдан кем болған жағдайда өткізілмейді.</w:t>
      </w:r>
    </w:p>
    <w:p>
      <w:pPr>
        <w:spacing w:after="0"/>
        <w:ind w:left="0"/>
        <w:jc w:val="both"/>
      </w:pP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p>
    <w:bookmarkStart w:name="z13" w:id="11"/>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1"/>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p>
    <w:bookmarkStart w:name="z14" w:id="12"/>
    <w:p>
      <w:pPr>
        <w:spacing w:after="0"/>
        <w:ind w:left="0"/>
        <w:jc w:val="both"/>
      </w:pPr>
      <w:r>
        <w:rPr>
          <w:rFonts w:ascii="Times New Roman"/>
          <w:b w:val="false"/>
          <w:i w:val="false"/>
          <w:color w:val="000000"/>
          <w:sz w:val="28"/>
        </w:rPr>
        <w:t>
      5. Жылдық бағалау:</w:t>
      </w:r>
    </w:p>
    <w:bookmarkEnd w:id="12"/>
    <w:p>
      <w:pPr>
        <w:spacing w:after="0"/>
        <w:ind w:left="0"/>
        <w:jc w:val="both"/>
      </w:pPr>
      <w:r>
        <w:rPr>
          <w:rFonts w:ascii="Times New Roman"/>
          <w:b w:val="false"/>
          <w:i w:val="false"/>
          <w:color w:val="000000"/>
          <w:sz w:val="28"/>
        </w:rPr>
        <w:t xml:space="preserve">
      1) "Б" корпусы қызметшісінің есептік тоқсандардағы орта бағасынан; </w:t>
      </w:r>
    </w:p>
    <w:p>
      <w:pPr>
        <w:spacing w:after="0"/>
        <w:ind w:left="0"/>
        <w:jc w:val="both"/>
      </w:pPr>
      <w:r>
        <w:rPr>
          <w:rFonts w:ascii="Times New Roman"/>
          <w:b w:val="false"/>
          <w:i w:val="false"/>
          <w:color w:val="000000"/>
          <w:sz w:val="28"/>
        </w:rPr>
        <w:t>
      2) "Б" корпусы қызметшісінің жеке жұмыс жоспарын орындау бағасынан;</w:t>
      </w:r>
    </w:p>
    <w:p>
      <w:pPr>
        <w:spacing w:after="0"/>
        <w:ind w:left="0"/>
        <w:jc w:val="both"/>
      </w:pPr>
      <w:r>
        <w:rPr>
          <w:rFonts w:ascii="Times New Roman"/>
          <w:b w:val="false"/>
          <w:i w:val="false"/>
          <w:color w:val="000000"/>
          <w:sz w:val="28"/>
        </w:rPr>
        <w:t>
      3) айналмалы бағалаудан құралады.</w:t>
      </w:r>
    </w:p>
    <w:bookmarkStart w:name="z15" w:id="13"/>
    <w:p>
      <w:pPr>
        <w:spacing w:after="0"/>
        <w:ind w:left="0"/>
        <w:jc w:val="both"/>
      </w:pPr>
      <w:r>
        <w:rPr>
          <w:rFonts w:ascii="Times New Roman"/>
          <w:b w:val="false"/>
          <w:i w:val="false"/>
          <w:color w:val="000000"/>
          <w:sz w:val="28"/>
        </w:rPr>
        <w:t>
      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Ақсу қалалық мәслихатының аппараты оның жұмыс органы болып табылады (бұдан әрі – мәслихат аппараты).</w:t>
      </w:r>
    </w:p>
    <w:bookmarkEnd w:id="13"/>
    <w:bookmarkStart w:name="z16" w:id="14"/>
    <w:p>
      <w:pPr>
        <w:spacing w:after="0"/>
        <w:ind w:left="0"/>
        <w:jc w:val="both"/>
      </w:pPr>
      <w:r>
        <w:rPr>
          <w:rFonts w:ascii="Times New Roman"/>
          <w:b w:val="false"/>
          <w:i w:val="false"/>
          <w:color w:val="000000"/>
          <w:sz w:val="28"/>
        </w:rPr>
        <w:t xml:space="preserve">
      7. Бағалау жөніндегі комиссияның мәжілісі оның құрамының кемінде үштен екісі қатысқан жағдайда өкілетті болып есептеледі. </w:t>
      </w:r>
    </w:p>
    <w:bookmarkEnd w:id="14"/>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7" w:id="15"/>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5"/>
    <w:bookmarkStart w:name="z18" w:id="16"/>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6"/>
    <w:p>
      <w:pPr>
        <w:spacing w:after="0"/>
        <w:ind w:left="0"/>
        <w:jc w:val="both"/>
      </w:pPr>
      <w:r>
        <w:rPr>
          <w:rFonts w:ascii="Times New Roman"/>
          <w:b w:val="false"/>
          <w:i w:val="false"/>
          <w:color w:val="000000"/>
          <w:sz w:val="28"/>
        </w:rPr>
        <w:t xml:space="preserve">
      Бағалау жөніндегі комиссияның хатшысы болып аудандық мәслихаты аппаратының лауазымдық нұсқаулығы бойынша кадрлық жұмыстарды жүргізетін мәслихат аппаратының бас маманы (бұдан әрі – бас маман) табылады. Комиссия хатшысы дауыс беруге қатыспайды. </w:t>
      </w:r>
    </w:p>
    <w:bookmarkStart w:name="z19" w:id="17"/>
    <w:p>
      <w:pPr>
        <w:spacing w:after="0"/>
        <w:ind w:left="0"/>
        <w:jc w:val="left"/>
      </w:pPr>
      <w:r>
        <w:rPr>
          <w:rFonts w:ascii="Times New Roman"/>
          <w:b/>
          <w:i w:val="false"/>
          <w:color w:val="000000"/>
        </w:rPr>
        <w:t xml:space="preserve"> 2. Жұмыстың жеке жоспарын құрастыру </w:t>
      </w:r>
    </w:p>
    <w:bookmarkEnd w:id="17"/>
    <w:bookmarkStart w:name="z20" w:id="18"/>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p>
    <w:bookmarkEnd w:id="18"/>
    <w:bookmarkStart w:name="z21" w:id="19"/>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9"/>
    <w:bookmarkStart w:name="z22" w:id="20"/>
    <w:p>
      <w:pPr>
        <w:spacing w:after="0"/>
        <w:ind w:left="0"/>
        <w:jc w:val="both"/>
      </w:pPr>
      <w:r>
        <w:rPr>
          <w:rFonts w:ascii="Times New Roman"/>
          <w:b w:val="false"/>
          <w:i w:val="false"/>
          <w:color w:val="000000"/>
          <w:sz w:val="28"/>
        </w:rPr>
        <w:t>
      12. "Б" корпусының қызметшісі жұмысының жеке жоспарына:</w:t>
      </w:r>
    </w:p>
    <w:bookmarkEnd w:id="20"/>
    <w:p>
      <w:pPr>
        <w:spacing w:after="0"/>
        <w:ind w:left="0"/>
        <w:jc w:val="both"/>
      </w:pPr>
      <w:r>
        <w:rPr>
          <w:rFonts w:ascii="Times New Roman"/>
          <w:b w:val="false"/>
          <w:i w:val="false"/>
          <w:color w:val="000000"/>
          <w:sz w:val="28"/>
        </w:rPr>
        <w:t>
      1) "Б" корпусының қызметшісі туралы дербес деректері (Т.А.Ә. (болған жағдайда), атқаратын лауазымы, "Б" корпусы қызметшісінің құрылымдық бөлімшесінің атауы);</w:t>
      </w:r>
    </w:p>
    <w:p>
      <w:pPr>
        <w:spacing w:after="0"/>
        <w:ind w:left="0"/>
        <w:jc w:val="both"/>
      </w:pPr>
      <w:r>
        <w:rPr>
          <w:rFonts w:ascii="Times New Roman"/>
          <w:b w:val="false"/>
          <w:i w:val="false"/>
          <w:color w:val="000000"/>
          <w:sz w:val="28"/>
        </w:rPr>
        <w:t xml:space="preserve">
      2) "Б" корпусы қызметшісінің жұмыс іс-шараларының атауы оның функционалдық міндеттеріне сәйкес кіреді. </w:t>
      </w:r>
    </w:p>
    <w:p>
      <w:pPr>
        <w:spacing w:after="0"/>
        <w:ind w:left="0"/>
        <w:jc w:val="both"/>
      </w:pP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p>
    <w:p>
      <w:pPr>
        <w:spacing w:after="0"/>
        <w:ind w:left="0"/>
        <w:jc w:val="both"/>
      </w:pPr>
      <w:r>
        <w:rPr>
          <w:rFonts w:ascii="Times New Roman"/>
          <w:b w:val="false"/>
          <w:i w:val="false"/>
          <w:color w:val="000000"/>
          <w:sz w:val="28"/>
        </w:rPr>
        <w:t xml:space="preserve">
      Іс-шаралардың саны мен күрделілігі мемлекеттік органның салыстыруында анықталады. </w:t>
      </w:r>
    </w:p>
    <w:p>
      <w:pPr>
        <w:spacing w:after="0"/>
        <w:ind w:left="0"/>
        <w:jc w:val="both"/>
      </w:pP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p>
    <w:bookmarkStart w:name="z23" w:id="21"/>
    <w:p>
      <w:pPr>
        <w:spacing w:after="0"/>
        <w:ind w:left="0"/>
        <w:jc w:val="both"/>
      </w:pPr>
      <w:r>
        <w:rPr>
          <w:rFonts w:ascii="Times New Roman"/>
          <w:b w:val="false"/>
          <w:i w:val="false"/>
          <w:color w:val="000000"/>
          <w:sz w:val="28"/>
        </w:rPr>
        <w:t xml:space="preserve">
      13. Жеке жоспар екі данада құрастырылады. Бір дана мәслихат аппаратына беріледі. Екінші дана "Б" корпусы қызметшісінің құрылымдық бөлімше басшысында болады. </w:t>
      </w:r>
    </w:p>
    <w:bookmarkEnd w:id="21"/>
    <w:bookmarkStart w:name="z24" w:id="22"/>
    <w:p>
      <w:pPr>
        <w:spacing w:after="0"/>
        <w:ind w:left="0"/>
        <w:jc w:val="left"/>
      </w:pPr>
      <w:r>
        <w:rPr>
          <w:rFonts w:ascii="Times New Roman"/>
          <w:b/>
          <w:i w:val="false"/>
          <w:color w:val="000000"/>
        </w:rPr>
        <w:t xml:space="preserve"> 3. Бағалауды жүргізуге дайындық</w:t>
      </w:r>
    </w:p>
    <w:bookmarkEnd w:id="22"/>
    <w:bookmarkStart w:name="z25" w:id="23"/>
    <w:p>
      <w:pPr>
        <w:spacing w:after="0"/>
        <w:ind w:left="0"/>
        <w:jc w:val="both"/>
      </w:pPr>
      <w:r>
        <w:rPr>
          <w:rFonts w:ascii="Times New Roman"/>
          <w:b w:val="false"/>
          <w:i w:val="false"/>
          <w:color w:val="000000"/>
          <w:sz w:val="28"/>
        </w:rPr>
        <w:t xml:space="preserve">
      14. Мәслихат аппараты Бағалау жөніндегі комиссия төрағасының келісімі бойынша бағалауды өткізу кестесін қалыптастырды. </w:t>
      </w:r>
    </w:p>
    <w:bookmarkEnd w:id="23"/>
    <w:p>
      <w:pPr>
        <w:spacing w:after="0"/>
        <w:ind w:left="0"/>
        <w:jc w:val="both"/>
      </w:pPr>
      <w:r>
        <w:rPr>
          <w:rFonts w:ascii="Times New Roman"/>
          <w:b w:val="false"/>
          <w:i w:val="false"/>
          <w:color w:val="000000"/>
          <w:sz w:val="28"/>
        </w:rPr>
        <w:t>
      Мәслихат аппараты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p>
    <w:bookmarkStart w:name="z26" w:id="24"/>
    <w:p>
      <w:pPr>
        <w:spacing w:after="0"/>
        <w:ind w:left="0"/>
        <w:jc w:val="left"/>
      </w:pPr>
      <w:r>
        <w:rPr>
          <w:rFonts w:ascii="Times New Roman"/>
          <w:b/>
          <w:i w:val="false"/>
          <w:color w:val="000000"/>
        </w:rPr>
        <w:t xml:space="preserve"> 4. Лауазымдық міндеттерді орындауды бағалау</w:t>
      </w:r>
    </w:p>
    <w:bookmarkEnd w:id="24"/>
    <w:bookmarkStart w:name="z27" w:id="25"/>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25"/>
    <w:bookmarkStart w:name="z28" w:id="26"/>
    <w:p>
      <w:pPr>
        <w:spacing w:after="0"/>
        <w:ind w:left="0"/>
        <w:jc w:val="both"/>
      </w:pPr>
      <w:r>
        <w:rPr>
          <w:rFonts w:ascii="Times New Roman"/>
          <w:b w:val="false"/>
          <w:i w:val="false"/>
          <w:color w:val="000000"/>
          <w:sz w:val="28"/>
        </w:rPr>
        <w:t>
      16. Негізгі баллдар 100 балл деңгейінде белгіленеді.</w:t>
      </w:r>
    </w:p>
    <w:bookmarkEnd w:id="26"/>
    <w:bookmarkStart w:name="z29" w:id="27"/>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7"/>
    <w:bookmarkStart w:name="z30" w:id="28"/>
    <w:p>
      <w:pPr>
        <w:spacing w:after="0"/>
        <w:ind w:left="0"/>
        <w:jc w:val="both"/>
      </w:pPr>
      <w:r>
        <w:rPr>
          <w:rFonts w:ascii="Times New Roman"/>
          <w:b w:val="false"/>
          <w:i w:val="false"/>
          <w:color w:val="000000"/>
          <w:sz w:val="28"/>
        </w:rPr>
        <w:t xml:space="preserve">
      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 </w:t>
      </w:r>
    </w:p>
    <w:bookmarkEnd w:id="28"/>
    <w:p>
      <w:pPr>
        <w:spacing w:after="0"/>
        <w:ind w:left="0"/>
        <w:jc w:val="both"/>
      </w:pPr>
      <w:r>
        <w:rPr>
          <w:rFonts w:ascii="Times New Roman"/>
          <w:b w:val="false"/>
          <w:i w:val="false"/>
          <w:color w:val="000000"/>
          <w:sz w:val="28"/>
        </w:rPr>
        <w:t xml:space="preserve">
      Әр көтермеленетін қызмет көрсеткіші мен түрі үшін "Б" корпусының қызметшісі тікелей басшыдан бекітілген шкалаға сәйкес "+1"-ден "+5" баллға дейін иеленеді. </w:t>
      </w:r>
    </w:p>
    <w:bookmarkStart w:name="z31" w:id="29"/>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29"/>
    <w:bookmarkStart w:name="z32" w:id="30"/>
    <w:p>
      <w:pPr>
        <w:spacing w:after="0"/>
        <w:ind w:left="0"/>
        <w:jc w:val="both"/>
      </w:pPr>
      <w:r>
        <w:rPr>
          <w:rFonts w:ascii="Times New Roman"/>
          <w:b w:val="false"/>
          <w:i w:val="false"/>
          <w:color w:val="000000"/>
          <w:sz w:val="28"/>
        </w:rPr>
        <w:t xml:space="preserve">
      20. Орындау тәртібін бұзуға: </w:t>
      </w:r>
    </w:p>
    <w:bookmarkEnd w:id="30"/>
    <w:p>
      <w:pPr>
        <w:spacing w:after="0"/>
        <w:ind w:left="0"/>
        <w:jc w:val="both"/>
      </w:pP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p>
    <w:p>
      <w:pPr>
        <w:spacing w:after="0"/>
        <w:ind w:left="0"/>
        <w:jc w:val="both"/>
      </w:pP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p>
    <w:bookmarkStart w:name="z33" w:id="31"/>
    <w:p>
      <w:pPr>
        <w:spacing w:after="0"/>
        <w:ind w:left="0"/>
        <w:jc w:val="both"/>
      </w:pPr>
      <w:r>
        <w:rPr>
          <w:rFonts w:ascii="Times New Roman"/>
          <w:b w:val="false"/>
          <w:i w:val="false"/>
          <w:color w:val="000000"/>
          <w:sz w:val="28"/>
        </w:rPr>
        <w:t xml:space="preserve">
      21. Еңбек тәртібін бұзуға: </w:t>
      </w:r>
    </w:p>
    <w:bookmarkEnd w:id="31"/>
    <w:p>
      <w:pPr>
        <w:spacing w:after="0"/>
        <w:ind w:left="0"/>
        <w:jc w:val="both"/>
      </w:pPr>
      <w:r>
        <w:rPr>
          <w:rFonts w:ascii="Times New Roman"/>
          <w:b w:val="false"/>
          <w:i w:val="false"/>
          <w:color w:val="000000"/>
          <w:sz w:val="28"/>
        </w:rPr>
        <w:t>
      1) дәлелді себепсіз жұмыста болмауы;</w:t>
      </w:r>
    </w:p>
    <w:p>
      <w:pPr>
        <w:spacing w:after="0"/>
        <w:ind w:left="0"/>
        <w:jc w:val="both"/>
      </w:pPr>
      <w:r>
        <w:rPr>
          <w:rFonts w:ascii="Times New Roman"/>
          <w:b w:val="false"/>
          <w:i w:val="false"/>
          <w:color w:val="000000"/>
          <w:sz w:val="28"/>
        </w:rPr>
        <w:t>
      2) дәлелді себепсіз жұмысқа кешігу;</w:t>
      </w:r>
    </w:p>
    <w:p>
      <w:pPr>
        <w:spacing w:after="0"/>
        <w:ind w:left="0"/>
        <w:jc w:val="both"/>
      </w:pPr>
      <w:r>
        <w:rPr>
          <w:rFonts w:ascii="Times New Roman"/>
          <w:b w:val="false"/>
          <w:i w:val="false"/>
          <w:color w:val="000000"/>
          <w:sz w:val="28"/>
        </w:rPr>
        <w:t>
      3)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қайнары ретінде мәслихат аппараты, "Б" корпусы қызметшісінің тікелей басшысының құжатпен дәлелденген мәліметі болады.</w:t>
      </w:r>
    </w:p>
    <w:bookmarkStart w:name="z34" w:id="32"/>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32"/>
    <w:bookmarkStart w:name="z35" w:id="33"/>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p>
    <w:bookmarkEnd w:id="3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24. Тікелей басшы "Б" корпусы қызметшісінің еңбек тәртібін бұзғаны туралы мәслихат аппараты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xml:space="preserve">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мәслихат аппаратының жұмыскері және "Б" корпусы қызметшісінің тікелей басшысы еркін нысанда танысудан бас тарту туралы акт құрастырады.</w:t>
      </w:r>
    </w:p>
    <w:bookmarkStart w:name="z38" w:id="34"/>
    <w:p>
      <w:pPr>
        <w:spacing w:after="0"/>
        <w:ind w:left="0"/>
        <w:jc w:val="left"/>
      </w:pPr>
      <w:r>
        <w:rPr>
          <w:rFonts w:ascii="Times New Roman"/>
          <w:b/>
          <w:i w:val="false"/>
          <w:color w:val="000000"/>
        </w:rPr>
        <w:t xml:space="preserve"> 5. Жеке жұмыс жоспарын орындауды бағалау</w:t>
      </w:r>
    </w:p>
    <w:bookmarkEnd w:id="34"/>
    <w:bookmarkStart w:name="z39" w:id="35"/>
    <w:p>
      <w:pPr>
        <w:spacing w:after="0"/>
        <w:ind w:left="0"/>
        <w:jc w:val="both"/>
      </w:pPr>
      <w:r>
        <w:rPr>
          <w:rFonts w:ascii="Times New Roman"/>
          <w:b w:val="false"/>
          <w:i w:val="false"/>
          <w:color w:val="000000"/>
          <w:sz w:val="28"/>
        </w:rPr>
        <w:t xml:space="preserve">
      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p>
    <w:bookmarkEnd w:id="35"/>
    <w:bookmarkStart w:name="z40" w:id="36"/>
    <w:p>
      <w:pPr>
        <w:spacing w:after="0"/>
        <w:ind w:left="0"/>
        <w:jc w:val="both"/>
      </w:pPr>
      <w:r>
        <w:rPr>
          <w:rFonts w:ascii="Times New Roman"/>
          <w:b w:val="false"/>
          <w:i w:val="false"/>
          <w:color w:val="000000"/>
          <w:sz w:val="28"/>
        </w:rPr>
        <w:t>
      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p>
    <w:bookmarkEnd w:id="36"/>
    <w:bookmarkStart w:name="z41" w:id="37"/>
    <w:p>
      <w:pPr>
        <w:spacing w:after="0"/>
        <w:ind w:left="0"/>
        <w:jc w:val="both"/>
      </w:pPr>
      <w:r>
        <w:rPr>
          <w:rFonts w:ascii="Times New Roman"/>
          <w:b w:val="false"/>
          <w:i w:val="false"/>
          <w:color w:val="000000"/>
          <w:sz w:val="28"/>
        </w:rPr>
        <w:t>
      28. Тікелей басшымен келіскеннен кейін бағалау парағын "Б" корпусының қызметшісі растайды.</w:t>
      </w:r>
    </w:p>
    <w:bookmarkEnd w:id="37"/>
    <w:p>
      <w:pPr>
        <w:spacing w:after="0"/>
        <w:ind w:left="0"/>
        <w:jc w:val="both"/>
      </w:pP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мәслихат аппаратының жұмыскері және "Б" корпусы қызметшісінің тікелей басшысы танысудан бас тарту туралы еркін нысанда акт жасайды.</w:t>
      </w:r>
    </w:p>
    <w:bookmarkStart w:name="z42" w:id="38"/>
    <w:p>
      <w:pPr>
        <w:spacing w:after="0"/>
        <w:ind w:left="0"/>
        <w:jc w:val="left"/>
      </w:pPr>
      <w:r>
        <w:rPr>
          <w:rFonts w:ascii="Times New Roman"/>
          <w:b/>
          <w:i w:val="false"/>
          <w:color w:val="000000"/>
        </w:rPr>
        <w:t xml:space="preserve"> 6. Айналмалы бағалау</w:t>
      </w:r>
    </w:p>
    <w:bookmarkEnd w:id="38"/>
    <w:bookmarkStart w:name="z43" w:id="39"/>
    <w:p>
      <w:pPr>
        <w:spacing w:after="0"/>
        <w:ind w:left="0"/>
        <w:jc w:val="both"/>
      </w:pPr>
      <w:r>
        <w:rPr>
          <w:rFonts w:ascii="Times New Roman"/>
          <w:b w:val="false"/>
          <w:i w:val="false"/>
          <w:color w:val="000000"/>
          <w:sz w:val="28"/>
        </w:rPr>
        <w:t>
      29. Айналмалы бағалау</w:t>
      </w:r>
    </w:p>
    <w:bookmarkEnd w:id="39"/>
    <w:p>
      <w:pPr>
        <w:spacing w:after="0"/>
        <w:ind w:left="0"/>
        <w:jc w:val="both"/>
      </w:pPr>
      <w:r>
        <w:rPr>
          <w:rFonts w:ascii="Times New Roman"/>
          <w:b w:val="false"/>
          <w:i w:val="false"/>
          <w:color w:val="000000"/>
          <w:sz w:val="28"/>
        </w:rPr>
        <w:t>
      1) тікелей басшыны;</w:t>
      </w:r>
    </w:p>
    <w:p>
      <w:pPr>
        <w:spacing w:after="0"/>
        <w:ind w:left="0"/>
        <w:jc w:val="both"/>
      </w:pPr>
      <w:r>
        <w:rPr>
          <w:rFonts w:ascii="Times New Roman"/>
          <w:b w:val="false"/>
          <w:i w:val="false"/>
          <w:color w:val="000000"/>
          <w:sz w:val="28"/>
        </w:rPr>
        <w:t>
      2) "Б" корпусы қызметшісіне бағыныштыларды;</w:t>
      </w:r>
    </w:p>
    <w:p>
      <w:pPr>
        <w:spacing w:after="0"/>
        <w:ind w:left="0"/>
        <w:jc w:val="both"/>
      </w:pP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p>
    <w:bookmarkStart w:name="z44" w:id="40"/>
    <w:p>
      <w:pPr>
        <w:spacing w:after="0"/>
        <w:ind w:left="0"/>
        <w:jc w:val="both"/>
      </w:pPr>
      <w:r>
        <w:rPr>
          <w:rFonts w:ascii="Times New Roman"/>
          <w:b w:val="false"/>
          <w:i w:val="false"/>
          <w:color w:val="000000"/>
          <w:sz w:val="28"/>
        </w:rPr>
        <w:t xml:space="preserve">
      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және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мәслихат аппараты бағалау жүргізілгенге бір айдан кешіктірмей анықтайды.</w:t>
      </w:r>
    </w:p>
    <w:bookmarkEnd w:id="40"/>
    <w:bookmarkStart w:name="z45" w:id="41"/>
    <w:p>
      <w:pPr>
        <w:spacing w:after="0"/>
        <w:ind w:left="0"/>
        <w:jc w:val="both"/>
      </w:pPr>
      <w:r>
        <w:rPr>
          <w:rFonts w:ascii="Times New Roman"/>
          <w:b w:val="false"/>
          <w:i w:val="false"/>
          <w:color w:val="000000"/>
          <w:sz w:val="28"/>
        </w:rPr>
        <w:t xml:space="preserve">
      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p>
    <w:bookmarkEnd w:id="41"/>
    <w:bookmarkStart w:name="z46" w:id="42"/>
    <w:p>
      <w:pPr>
        <w:spacing w:after="0"/>
        <w:ind w:left="0"/>
        <w:jc w:val="both"/>
      </w:pPr>
      <w:r>
        <w:rPr>
          <w:rFonts w:ascii="Times New Roman"/>
          <w:b w:val="false"/>
          <w:i w:val="false"/>
          <w:color w:val="000000"/>
          <w:sz w:val="28"/>
        </w:rPr>
        <w:t>
      32. Толтырылған бағалау парақтары оларды алған күннен екі жұмыс күні ішінде мәслихат аппаратына жіберіледі.</w:t>
      </w:r>
    </w:p>
    <w:bookmarkEnd w:id="42"/>
    <w:bookmarkStart w:name="z47" w:id="43"/>
    <w:p>
      <w:pPr>
        <w:spacing w:after="0"/>
        <w:ind w:left="0"/>
        <w:jc w:val="both"/>
      </w:pPr>
      <w:r>
        <w:rPr>
          <w:rFonts w:ascii="Times New Roman"/>
          <w:b w:val="false"/>
          <w:i w:val="false"/>
          <w:color w:val="000000"/>
          <w:sz w:val="28"/>
        </w:rPr>
        <w:t>
      33. Мәслихат аппараты айналмалы бағалаудың орта бағасын есептейді.</w:t>
      </w:r>
    </w:p>
    <w:bookmarkEnd w:id="43"/>
    <w:bookmarkStart w:name="z48" w:id="44"/>
    <w:p>
      <w:pPr>
        <w:spacing w:after="0"/>
        <w:ind w:left="0"/>
        <w:jc w:val="both"/>
      </w:pPr>
      <w:r>
        <w:rPr>
          <w:rFonts w:ascii="Times New Roman"/>
          <w:b w:val="false"/>
          <w:i w:val="false"/>
          <w:color w:val="000000"/>
          <w:sz w:val="28"/>
        </w:rPr>
        <w:t>
      34. Айналмалы бағалау жасырын түрде жүргізіледі.</w:t>
      </w:r>
    </w:p>
    <w:bookmarkEnd w:id="44"/>
    <w:bookmarkStart w:name="z49" w:id="45"/>
    <w:p>
      <w:pPr>
        <w:spacing w:after="0"/>
        <w:ind w:left="0"/>
        <w:jc w:val="left"/>
      </w:pPr>
      <w:r>
        <w:rPr>
          <w:rFonts w:ascii="Times New Roman"/>
          <w:b/>
          <w:i w:val="false"/>
          <w:color w:val="000000"/>
        </w:rPr>
        <w:t xml:space="preserve"> 7. Қорытынды баға</w:t>
      </w:r>
    </w:p>
    <w:bookmarkEnd w:id="45"/>
    <w:bookmarkStart w:name="z50" w:id="46"/>
    <w:p>
      <w:pPr>
        <w:spacing w:after="0"/>
        <w:ind w:left="0"/>
        <w:jc w:val="both"/>
      </w:pPr>
      <w:r>
        <w:rPr>
          <w:rFonts w:ascii="Times New Roman"/>
          <w:b w:val="false"/>
          <w:i w:val="false"/>
          <w:color w:val="000000"/>
          <w:sz w:val="28"/>
        </w:rPr>
        <w:t>
      35. Қызметшінің тікелей басшысы "Б" корпусы қызметшісінің тоқсандық қорытынды бағасын мынадай формула бойынша есептейді:</w:t>
      </w:r>
    </w:p>
    <w:bookmarkEnd w:id="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27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27200" cy="546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749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93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баллдары;</w:t>
      </w:r>
    </w:p>
    <w:p>
      <w:pPr>
        <w:spacing w:after="0"/>
        <w:ind w:left="0"/>
        <w:jc w:val="both"/>
      </w:pPr>
      <w:r>
        <w:rPr>
          <w:rFonts w:ascii="Times New Roman"/>
          <w:b w:val="false"/>
          <w:i w:val="false"/>
          <w:color w:val="000000"/>
          <w:sz w:val="28"/>
        </w:rPr>
        <w:t>
      в – айыппұл баллдары.</w:t>
      </w:r>
    </w:p>
    <w:bookmarkStart w:name="z51" w:id="47"/>
    <w:p>
      <w:pPr>
        <w:spacing w:after="0"/>
        <w:ind w:left="0"/>
        <w:jc w:val="both"/>
      </w:pPr>
      <w:r>
        <w:rPr>
          <w:rFonts w:ascii="Times New Roman"/>
          <w:b w:val="false"/>
          <w:i w:val="false"/>
          <w:color w:val="000000"/>
          <w:sz w:val="28"/>
        </w:rPr>
        <w:t>
      36. Тоқсандық қорытынды баға мынадай шәкіл бойынша қойылады:</w:t>
      </w:r>
    </w:p>
    <w:bookmarkEnd w:id="47"/>
    <w:p>
      <w:pPr>
        <w:spacing w:after="0"/>
        <w:ind w:left="0"/>
        <w:jc w:val="both"/>
      </w:pPr>
      <w:r>
        <w:rPr>
          <w:rFonts w:ascii="Times New Roman"/>
          <w:b w:val="false"/>
          <w:i w:val="false"/>
          <w:color w:val="000000"/>
          <w:sz w:val="28"/>
        </w:rPr>
        <w:t>
      80 баллдан төмен - "қанағаттанарлықсыз",</w:t>
      </w:r>
    </w:p>
    <w:p>
      <w:pPr>
        <w:spacing w:after="0"/>
        <w:ind w:left="0"/>
        <w:jc w:val="both"/>
      </w:pPr>
      <w:r>
        <w:rPr>
          <w:rFonts w:ascii="Times New Roman"/>
          <w:b w:val="false"/>
          <w:i w:val="false"/>
          <w:color w:val="000000"/>
          <w:sz w:val="28"/>
        </w:rPr>
        <w:t>
      80-нен 105 баллға дейін – "қанағаттанарлық",</w:t>
      </w:r>
    </w:p>
    <w:p>
      <w:pPr>
        <w:spacing w:after="0"/>
        <w:ind w:left="0"/>
        <w:jc w:val="both"/>
      </w:pPr>
      <w:r>
        <w:rPr>
          <w:rFonts w:ascii="Times New Roman"/>
          <w:b w:val="false"/>
          <w:i w:val="false"/>
          <w:color w:val="000000"/>
          <w:sz w:val="28"/>
        </w:rPr>
        <w:t>
      106-дан 130 баллға дейін (қоса алғанда) – "тиімді",</w:t>
      </w:r>
    </w:p>
    <w:p>
      <w:pPr>
        <w:spacing w:after="0"/>
        <w:ind w:left="0"/>
        <w:jc w:val="both"/>
      </w:pPr>
      <w:r>
        <w:rPr>
          <w:rFonts w:ascii="Times New Roman"/>
          <w:b w:val="false"/>
          <w:i w:val="false"/>
          <w:color w:val="000000"/>
          <w:sz w:val="28"/>
        </w:rPr>
        <w:t>
      130 баллдан астам – "өте жақсы".</w:t>
      </w:r>
    </w:p>
    <w:bookmarkStart w:name="z52" w:id="48"/>
    <w:p>
      <w:pPr>
        <w:spacing w:after="0"/>
        <w:ind w:left="0"/>
        <w:jc w:val="both"/>
      </w:pPr>
      <w:r>
        <w:rPr>
          <w:rFonts w:ascii="Times New Roman"/>
          <w:b w:val="false"/>
          <w:i w:val="false"/>
          <w:color w:val="000000"/>
          <w:sz w:val="28"/>
        </w:rPr>
        <w:t>
      37. Мәслихат аппараты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21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721100" cy="660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876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763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723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39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"қанағаттанарлықсыз" мәнге (80 баллдан төмен) – 2 балл,</w:t>
      </w:r>
    </w:p>
    <w:p>
      <w:pPr>
        <w:spacing w:after="0"/>
        <w:ind w:left="0"/>
        <w:jc w:val="both"/>
      </w:pPr>
      <w:r>
        <w:rPr>
          <w:rFonts w:ascii="Times New Roman"/>
          <w:b w:val="false"/>
          <w:i w:val="false"/>
          <w:color w:val="000000"/>
          <w:sz w:val="28"/>
        </w:rPr>
        <w:t>
      "қанағаттанарлық" мәнге (80-нен 105 баллға дейін) – 3 балл,</w:t>
      </w:r>
    </w:p>
    <w:p>
      <w:pPr>
        <w:spacing w:after="0"/>
        <w:ind w:left="0"/>
        <w:jc w:val="both"/>
      </w:pPr>
      <w:r>
        <w:rPr>
          <w:rFonts w:ascii="Times New Roman"/>
          <w:b w:val="false"/>
          <w:i w:val="false"/>
          <w:color w:val="000000"/>
          <w:sz w:val="28"/>
        </w:rPr>
        <w:t>
      "тиімді" мәнге (106-дан 130 баллға (қоса алғанда) дейін) – 4 балл,</w:t>
      </w:r>
    </w:p>
    <w:p>
      <w:pPr>
        <w:spacing w:after="0"/>
        <w:ind w:left="0"/>
        <w:jc w:val="both"/>
      </w:pPr>
      <w:r>
        <w:rPr>
          <w:rFonts w:ascii="Times New Roman"/>
          <w:b w:val="false"/>
          <w:i w:val="false"/>
          <w:color w:val="000000"/>
          <w:sz w:val="28"/>
        </w:rPr>
        <w:t>
      "өте жақсы" мәнге (130 баллдан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03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03300" cy="685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r>
        <w:br/>
      </w:r>
    </w:p>
    <w:p>
      <w:pPr>
        <w:spacing w:after="0"/>
        <w:ind w:left="0"/>
        <w:jc w:val="both"/>
      </w:pPr>
      <w:r>
        <w:drawing>
          <wp:inline distT="0" distB="0" distL="0" distR="0">
            <wp:extent cx="647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47700" cy="673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 </w:t>
      </w:r>
      <w:r>
        <w:br/>
      </w:r>
      <w:r>
        <w:rPr>
          <w:rFonts w:ascii="Times New Roman"/>
          <w:b w:val="false"/>
          <w:i w:val="false"/>
          <w:color w:val="000000"/>
          <w:sz w:val="28"/>
        </w:rPr>
        <w:t>
</w:t>
      </w:r>
    </w:p>
    <w:bookmarkStart w:name="z53" w:id="49"/>
    <w:p>
      <w:pPr>
        <w:spacing w:after="0"/>
        <w:ind w:left="0"/>
        <w:jc w:val="both"/>
      </w:pPr>
      <w:r>
        <w:rPr>
          <w:rFonts w:ascii="Times New Roman"/>
          <w:b w:val="false"/>
          <w:i w:val="false"/>
          <w:color w:val="000000"/>
          <w:sz w:val="28"/>
        </w:rPr>
        <w:t>
      38. Жылдың қорытынды баға мынадай шәкіл бойынша қойылады:</w:t>
      </w:r>
    </w:p>
    <w:bookmarkEnd w:id="49"/>
    <w:p>
      <w:pPr>
        <w:spacing w:after="0"/>
        <w:ind w:left="0"/>
        <w:jc w:val="both"/>
      </w:pPr>
      <w:r>
        <w:rPr>
          <w:rFonts w:ascii="Times New Roman"/>
          <w:b w:val="false"/>
          <w:i w:val="false"/>
          <w:color w:val="000000"/>
          <w:sz w:val="28"/>
        </w:rPr>
        <w:t>
      3 баллдан төмен – "қанағаттанарлықсыз",</w:t>
      </w:r>
    </w:p>
    <w:p>
      <w:pPr>
        <w:spacing w:after="0"/>
        <w:ind w:left="0"/>
        <w:jc w:val="both"/>
      </w:pPr>
      <w:r>
        <w:rPr>
          <w:rFonts w:ascii="Times New Roman"/>
          <w:b w:val="false"/>
          <w:i w:val="false"/>
          <w:color w:val="000000"/>
          <w:sz w:val="28"/>
        </w:rPr>
        <w:t>
      3 баллдан бастап 4 баллға дейін – "қанағаттанарлық",</w:t>
      </w:r>
    </w:p>
    <w:p>
      <w:pPr>
        <w:spacing w:after="0"/>
        <w:ind w:left="0"/>
        <w:jc w:val="both"/>
      </w:pPr>
      <w:r>
        <w:rPr>
          <w:rFonts w:ascii="Times New Roman"/>
          <w:b w:val="false"/>
          <w:i w:val="false"/>
          <w:color w:val="000000"/>
          <w:sz w:val="28"/>
        </w:rPr>
        <w:t>
      4 баллдан бастап 5 балға дейін – "тиімді",</w:t>
      </w:r>
    </w:p>
    <w:p>
      <w:pPr>
        <w:spacing w:after="0"/>
        <w:ind w:left="0"/>
        <w:jc w:val="both"/>
      </w:pPr>
      <w:r>
        <w:rPr>
          <w:rFonts w:ascii="Times New Roman"/>
          <w:b w:val="false"/>
          <w:i w:val="false"/>
          <w:color w:val="000000"/>
          <w:sz w:val="28"/>
        </w:rPr>
        <w:t>
      5 балл – "өте жақсы".</w:t>
      </w:r>
    </w:p>
    <w:bookmarkStart w:name="z54" w:id="50"/>
    <w:p>
      <w:pPr>
        <w:spacing w:after="0"/>
        <w:ind w:left="0"/>
        <w:jc w:val="left"/>
      </w:pPr>
      <w:r>
        <w:rPr>
          <w:rFonts w:ascii="Times New Roman"/>
          <w:b/>
          <w:i w:val="false"/>
          <w:color w:val="000000"/>
        </w:rPr>
        <w:t xml:space="preserve"> 8. Комиссияның бағалау нәтижелерін қарауы</w:t>
      </w:r>
    </w:p>
    <w:bookmarkEnd w:id="50"/>
    <w:bookmarkStart w:name="z55" w:id="51"/>
    <w:p>
      <w:pPr>
        <w:spacing w:after="0"/>
        <w:ind w:left="0"/>
        <w:jc w:val="both"/>
      </w:pPr>
      <w:r>
        <w:rPr>
          <w:rFonts w:ascii="Times New Roman"/>
          <w:b w:val="false"/>
          <w:i w:val="false"/>
          <w:color w:val="000000"/>
          <w:sz w:val="28"/>
        </w:rPr>
        <w:t>
      39. Мәслихат аппараты Комиссия төрағасымен келісілген кестеге сәйкес бағалау нәтижелерін қарау бойынша Комиссияның отырысын өткізуді қамтамасыз етеді.</w:t>
      </w:r>
    </w:p>
    <w:bookmarkEnd w:id="51"/>
    <w:p>
      <w:pPr>
        <w:spacing w:after="0"/>
        <w:ind w:left="0"/>
        <w:jc w:val="both"/>
      </w:pPr>
      <w:r>
        <w:rPr>
          <w:rFonts w:ascii="Times New Roman"/>
          <w:b w:val="false"/>
          <w:i w:val="false"/>
          <w:color w:val="000000"/>
          <w:sz w:val="28"/>
        </w:rPr>
        <w:t>
      Мәслихат аппараты Комиссияның отырысына мынадай құжаттарды:</w:t>
      </w:r>
    </w:p>
    <w:p>
      <w:pPr>
        <w:spacing w:after="0"/>
        <w:ind w:left="0"/>
        <w:jc w:val="both"/>
      </w:pPr>
      <w:r>
        <w:rPr>
          <w:rFonts w:ascii="Times New Roman"/>
          <w:b w:val="false"/>
          <w:i w:val="false"/>
          <w:color w:val="000000"/>
          <w:sz w:val="28"/>
        </w:rPr>
        <w:t xml:space="preserve">
      1) толтырылған бағалау парақтарын; </w:t>
      </w:r>
    </w:p>
    <w:p>
      <w:pPr>
        <w:spacing w:after="0"/>
        <w:ind w:left="0"/>
        <w:jc w:val="both"/>
      </w:pPr>
      <w:r>
        <w:rPr>
          <w:rFonts w:ascii="Times New Roman"/>
          <w:b w:val="false"/>
          <w:i w:val="false"/>
          <w:color w:val="000000"/>
          <w:sz w:val="28"/>
        </w:rPr>
        <w:t>
      2) толтырылған айналмалы бағалау парағын (жылдық бағалау үшін);</w:t>
      </w:r>
    </w:p>
    <w:p>
      <w:pPr>
        <w:spacing w:after="0"/>
        <w:ind w:left="0"/>
        <w:jc w:val="both"/>
      </w:pPr>
      <w:r>
        <w:rPr>
          <w:rFonts w:ascii="Times New Roman"/>
          <w:b w:val="false"/>
          <w:i w:val="false"/>
          <w:color w:val="000000"/>
          <w:sz w:val="28"/>
        </w:rPr>
        <w:t>
      3) "Б" корпусы қызметшісінің лауазымдық нұсқаулығын;</w:t>
      </w:r>
    </w:p>
    <w:p>
      <w:pPr>
        <w:spacing w:after="0"/>
        <w:ind w:left="0"/>
        <w:jc w:val="both"/>
      </w:pP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56" w:id="52"/>
    <w:p>
      <w:pPr>
        <w:spacing w:after="0"/>
        <w:ind w:left="0"/>
        <w:jc w:val="both"/>
      </w:pPr>
      <w:r>
        <w:rPr>
          <w:rFonts w:ascii="Times New Roman"/>
          <w:b w:val="false"/>
          <w:i w:val="false"/>
          <w:color w:val="000000"/>
          <w:sz w:val="28"/>
        </w:rPr>
        <w:t>
      40. Комиссия бағалау нәтижелерін қарастырады және мына шешімдердің бірін шығарады:</w:t>
      </w:r>
    </w:p>
    <w:bookmarkEnd w:id="52"/>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p>
      <w:pPr>
        <w:spacing w:after="0"/>
        <w:ind w:left="0"/>
        <w:jc w:val="both"/>
      </w:pPr>
      <w:r>
        <w:rPr>
          <w:rFonts w:ascii="Times New Roman"/>
          <w:b w:val="false"/>
          <w:i w:val="false"/>
          <w:color w:val="000000"/>
          <w:sz w:val="28"/>
        </w:rPr>
        <w:t>
      2) мәслихат аппараты "Б" корпусы қызметшісін бағалау нәтижесін санауда қате жіберсе.</w:t>
      </w:r>
    </w:p>
    <w:bookmarkStart w:name="z57" w:id="53"/>
    <w:p>
      <w:pPr>
        <w:spacing w:after="0"/>
        <w:ind w:left="0"/>
        <w:jc w:val="both"/>
      </w:pPr>
      <w:r>
        <w:rPr>
          <w:rFonts w:ascii="Times New Roman"/>
          <w:b w:val="false"/>
          <w:i w:val="false"/>
          <w:color w:val="000000"/>
          <w:sz w:val="28"/>
        </w:rPr>
        <w:t>
      41. Мәслихат аппараты бағалау нәтижелерімен ол аяқталған соң екі жұмыс күні ішінде "Б" корпусының қызметшісін таныстырады.</w:t>
      </w:r>
    </w:p>
    <w:bookmarkEnd w:id="53"/>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мәслихат аппаратының жұмыскері танысудан бас тарту туралы еркін нұсқада акт жасайды.</w:t>
      </w:r>
    </w:p>
    <w:bookmarkStart w:name="z58" w:id="54"/>
    <w:p>
      <w:pPr>
        <w:spacing w:after="0"/>
        <w:ind w:left="0"/>
        <w:jc w:val="both"/>
      </w:pPr>
      <w:r>
        <w:rPr>
          <w:rFonts w:ascii="Times New Roman"/>
          <w:b w:val="false"/>
          <w:i w:val="false"/>
          <w:color w:val="000000"/>
          <w:sz w:val="28"/>
        </w:rPr>
        <w:t xml:space="preserve">
      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мәслихат аппаратында сақталады.</w:t>
      </w:r>
    </w:p>
    <w:bookmarkEnd w:id="54"/>
    <w:bookmarkStart w:name="z59" w:id="55"/>
    <w:p>
      <w:pPr>
        <w:spacing w:after="0"/>
        <w:ind w:left="0"/>
        <w:jc w:val="left"/>
      </w:pPr>
      <w:r>
        <w:rPr>
          <w:rFonts w:ascii="Times New Roman"/>
          <w:b/>
          <w:i w:val="false"/>
          <w:color w:val="000000"/>
        </w:rPr>
        <w:t xml:space="preserve"> 9. Бағалау нәтижелеріне шағымдану</w:t>
      </w:r>
    </w:p>
    <w:bookmarkEnd w:id="55"/>
    <w:bookmarkStart w:name="z60" w:id="56"/>
    <w:p>
      <w:pPr>
        <w:spacing w:after="0"/>
        <w:ind w:left="0"/>
        <w:jc w:val="both"/>
      </w:pPr>
      <w:r>
        <w:rPr>
          <w:rFonts w:ascii="Times New Roman"/>
          <w:b w:val="false"/>
          <w:i w:val="false"/>
          <w:color w:val="000000"/>
          <w:sz w:val="28"/>
        </w:rPr>
        <w:t>
      43. Комиссия шешіміне "Б" корпусы қызметшісінің мемлекеттік қызмет істері жөніндегі уәкілетті органға шағымдануы шешім шыққан күннен бастап он жұмыс күні ішінде жүзеге асырылады.</w:t>
      </w:r>
    </w:p>
    <w:bookmarkEnd w:id="56"/>
    <w:bookmarkStart w:name="z61" w:id="57"/>
    <w:p>
      <w:pPr>
        <w:spacing w:after="0"/>
        <w:ind w:left="0"/>
        <w:jc w:val="both"/>
      </w:pPr>
      <w:r>
        <w:rPr>
          <w:rFonts w:ascii="Times New Roman"/>
          <w:b w:val="false"/>
          <w:i w:val="false"/>
          <w:color w:val="000000"/>
          <w:sz w:val="28"/>
        </w:rPr>
        <w:t>
      44. Мемлекеттік қызмет істері жөніндегі уәкілетті орган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p>
    <w:bookmarkEnd w:id="57"/>
    <w:bookmarkStart w:name="z62" w:id="58"/>
    <w:p>
      <w:pPr>
        <w:spacing w:after="0"/>
        <w:ind w:left="0"/>
        <w:jc w:val="both"/>
      </w:pPr>
      <w:r>
        <w:rPr>
          <w:rFonts w:ascii="Times New Roman"/>
          <w:b w:val="false"/>
          <w:i w:val="false"/>
          <w:color w:val="000000"/>
          <w:sz w:val="28"/>
        </w:rPr>
        <w:t>
      45. Қабылданған шешім туралы ақпаратты мемлекеттік орган екі апта ішінде мемлекеттік қызмет істері жөніндегі уәкілетті органға береді.</w:t>
      </w:r>
    </w:p>
    <w:bookmarkEnd w:id="58"/>
    <w:bookmarkStart w:name="z63" w:id="59"/>
    <w:p>
      <w:pPr>
        <w:spacing w:after="0"/>
        <w:ind w:left="0"/>
        <w:jc w:val="both"/>
      </w:pPr>
      <w:r>
        <w:rPr>
          <w:rFonts w:ascii="Times New Roman"/>
          <w:b w:val="false"/>
          <w:i w:val="false"/>
          <w:color w:val="000000"/>
          <w:sz w:val="28"/>
        </w:rPr>
        <w:t xml:space="preserve">
      46. "Б" корпусы қызметшісінің бағалау нәтижелеріне сотта шағымдануға құқығы бар. </w:t>
      </w:r>
    </w:p>
    <w:bookmarkEnd w:id="59"/>
    <w:bookmarkStart w:name="z64" w:id="60"/>
    <w:p>
      <w:pPr>
        <w:spacing w:after="0"/>
        <w:ind w:left="0"/>
        <w:jc w:val="left"/>
      </w:pPr>
      <w:r>
        <w:rPr>
          <w:rFonts w:ascii="Times New Roman"/>
          <w:b/>
          <w:i w:val="false"/>
          <w:color w:val="000000"/>
        </w:rPr>
        <w:t xml:space="preserve"> 10. Бағалау нәтижелері бойынша шешім қабылдау</w:t>
      </w:r>
    </w:p>
    <w:bookmarkEnd w:id="60"/>
    <w:bookmarkStart w:name="z65" w:id="61"/>
    <w:p>
      <w:pPr>
        <w:spacing w:after="0"/>
        <w:ind w:left="0"/>
        <w:jc w:val="both"/>
      </w:pPr>
      <w:r>
        <w:rPr>
          <w:rFonts w:ascii="Times New Roman"/>
          <w:b w:val="false"/>
          <w:i w:val="false"/>
          <w:color w:val="000000"/>
          <w:sz w:val="28"/>
        </w:rPr>
        <w:t xml:space="preserve">
      47. Бағалау нәтижелері бонус төлеу және оқыту бойынша шешім қабылдауға негіз болып табылады. </w:t>
      </w:r>
    </w:p>
    <w:bookmarkEnd w:id="61"/>
    <w:bookmarkStart w:name="z66" w:id="62"/>
    <w:p>
      <w:pPr>
        <w:spacing w:after="0"/>
        <w:ind w:left="0"/>
        <w:jc w:val="both"/>
      </w:pPr>
      <w:r>
        <w:rPr>
          <w:rFonts w:ascii="Times New Roman"/>
          <w:b w:val="false"/>
          <w:i w:val="false"/>
          <w:color w:val="000000"/>
          <w:sz w:val="28"/>
        </w:rPr>
        <w:t>
      48. Бонустар "өте жақсы" және "тиімді" бағалау нәтижелері бар "Б"</w:t>
      </w:r>
    </w:p>
    <w:bookmarkEnd w:id="62"/>
    <w:p>
      <w:pPr>
        <w:spacing w:after="0"/>
        <w:ind w:left="0"/>
        <w:jc w:val="both"/>
      </w:pPr>
      <w:r>
        <w:rPr>
          <w:rFonts w:ascii="Times New Roman"/>
          <w:b w:val="false"/>
          <w:i w:val="false"/>
          <w:color w:val="000000"/>
          <w:sz w:val="28"/>
        </w:rPr>
        <w:t>
      корпусы қызметшілеріне төленеді.</w:t>
      </w:r>
    </w:p>
    <w:bookmarkStart w:name="z67" w:id="63"/>
    <w:p>
      <w:pPr>
        <w:spacing w:after="0"/>
        <w:ind w:left="0"/>
        <w:jc w:val="both"/>
      </w:pPr>
      <w:r>
        <w:rPr>
          <w:rFonts w:ascii="Times New Roman"/>
          <w:b w:val="false"/>
          <w:i w:val="false"/>
          <w:color w:val="000000"/>
          <w:sz w:val="28"/>
        </w:rPr>
        <w:t xml:space="preserve">
      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w:t>
      </w:r>
    </w:p>
    <w:bookmarkEnd w:id="63"/>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68" w:id="64"/>
    <w:p>
      <w:pPr>
        <w:spacing w:after="0"/>
        <w:ind w:left="0"/>
        <w:jc w:val="both"/>
      </w:pPr>
      <w:r>
        <w:rPr>
          <w:rFonts w:ascii="Times New Roman"/>
          <w:b w:val="false"/>
          <w:i w:val="false"/>
          <w:color w:val="000000"/>
          <w:sz w:val="28"/>
        </w:rPr>
        <w:t>
      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p>
    <w:bookmarkEnd w:id="64"/>
    <w:bookmarkStart w:name="z69" w:id="65"/>
    <w:p>
      <w:pPr>
        <w:spacing w:after="0"/>
        <w:ind w:left="0"/>
        <w:jc w:val="both"/>
      </w:pPr>
      <w:r>
        <w:rPr>
          <w:rFonts w:ascii="Times New Roman"/>
          <w:b w:val="false"/>
          <w:i w:val="false"/>
          <w:color w:val="000000"/>
          <w:sz w:val="28"/>
        </w:rPr>
        <w:t>
      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65"/>
    <w:bookmarkStart w:name="z70" w:id="66"/>
    <w:p>
      <w:pPr>
        <w:spacing w:after="0"/>
        <w:ind w:left="0"/>
        <w:jc w:val="both"/>
      </w:pPr>
      <w:r>
        <w:rPr>
          <w:rFonts w:ascii="Times New Roman"/>
          <w:b w:val="false"/>
          <w:i w:val="false"/>
          <w:color w:val="000000"/>
          <w:sz w:val="28"/>
        </w:rPr>
        <w:t xml:space="preserve">
      52. "Б" корпусының қызметшілерін бағалаудың нәтижелері олардың қызметтік тізімдеріне енгізіледі. </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2016 жылғы 16 наурыздағы</w:t>
            </w:r>
            <w:r>
              <w:br/>
            </w:r>
            <w:r>
              <w:rPr>
                <w:rFonts w:ascii="Times New Roman"/>
                <w:b w:val="false"/>
                <w:i w:val="false"/>
                <w:color w:val="000000"/>
                <w:sz w:val="20"/>
              </w:rPr>
              <w:t>№ 434/56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p>
    <w:p>
      <w:pPr>
        <w:spacing w:after="0"/>
        <w:ind w:left="0"/>
        <w:jc w:val="both"/>
      </w:pPr>
      <w:r>
        <w:rPr>
          <w:rFonts w:ascii="Times New Roman"/>
          <w:b w:val="false"/>
          <w:i w:val="false"/>
          <w:color w:val="000000"/>
          <w:sz w:val="28"/>
        </w:rPr>
        <w:t>
      ____________________________________________жыл</w:t>
      </w:r>
      <w:r>
        <w:br/>
      </w: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Т.А.Ә. (болған жағдайда):______________________________</w:t>
      </w:r>
      <w:r>
        <w:br/>
      </w:r>
      <w:r>
        <w:rPr>
          <w:rFonts w:ascii="Times New Roman"/>
          <w:b w:val="false"/>
          <w:i w:val="false"/>
          <w:color w:val="000000"/>
          <w:sz w:val="28"/>
        </w:rPr>
        <w:t>Қызметшінің лауазымы: ___________________________________________</w:t>
      </w:r>
      <w:r>
        <w:br/>
      </w:r>
      <w:r>
        <w:rPr>
          <w:rFonts w:ascii="Times New Roman"/>
          <w:b w:val="false"/>
          <w:i w:val="false"/>
          <w:color w:val="000000"/>
          <w:sz w:val="28"/>
        </w:rPr>
        <w:t>Қызметшінің құрылымдық бөлімшесінің атауы: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6"/>
        <w:gridCol w:w="5192"/>
        <w:gridCol w:w="3652"/>
      </w:tblGrid>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Шаралардың аталуы*</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нәтижесі</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xml:space="preserve">
      Іс-шаралардың саны мен күрделілігі мемлекеттік органға сәйкес келуі тиіс </w:t>
      </w:r>
    </w:p>
    <w:tbl>
      <w:tblPr>
        <w:tblW w:w="0" w:type="auto"/>
        <w:tblCellSpacing w:w="0" w:type="auto"/>
        <w:tblBorders>
          <w:top w:val="none"/>
          <w:left w:val="none"/>
          <w:bottom w:val="none"/>
          <w:right w:val="none"/>
          <w:insideH w:val="none"/>
          <w:insideV w:val="none"/>
        </w:tblBorders>
      </w:tblPr>
      <w:tblGrid>
        <w:gridCol w:w="5614"/>
        <w:gridCol w:w="6686"/>
      </w:tblGrid>
      <w:tr>
        <w:trPr>
          <w:trHeight w:val="30" w:hRule="atLeast"/>
        </w:trPr>
        <w:tc>
          <w:tcPr>
            <w:tcW w:w="56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p>
        </w:tc>
        <w:tc>
          <w:tcPr>
            <w:tcW w:w="6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______________</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2016 жылғы 16 наурыздағы</w:t>
            </w:r>
            <w:r>
              <w:br/>
            </w:r>
            <w:r>
              <w:rPr>
                <w:rFonts w:ascii="Times New Roman"/>
                <w:b w:val="false"/>
                <w:i w:val="false"/>
                <w:color w:val="000000"/>
                <w:sz w:val="20"/>
              </w:rPr>
              <w:t>№ 434/56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"Ақсу қалалық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p>
    <w:p>
      <w:pPr>
        <w:spacing w:after="0"/>
        <w:ind w:left="0"/>
        <w:jc w:val="both"/>
      </w:pPr>
      <w:r>
        <w:rPr>
          <w:rFonts w:ascii="Times New Roman"/>
          <w:b w:val="false"/>
          <w:i w:val="false"/>
          <w:color w:val="000000"/>
          <w:sz w:val="28"/>
        </w:rPr>
        <w:t>
      Бағаланатын қызметшінің Т.А.Ә. (болған жағдайда): 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басшының бағалауы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14"/>
        <w:gridCol w:w="6686"/>
      </w:tblGrid>
      <w:tr>
        <w:trPr>
          <w:trHeight w:val="30" w:hRule="atLeast"/>
        </w:trPr>
        <w:tc>
          <w:tcPr>
            <w:tcW w:w="56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p>
        </w:tc>
        <w:tc>
          <w:tcPr>
            <w:tcW w:w="66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______________</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2016 жылғы 16 наурыздағы</w:t>
            </w:r>
            <w:r>
              <w:br/>
            </w:r>
            <w:r>
              <w:rPr>
                <w:rFonts w:ascii="Times New Roman"/>
                <w:b w:val="false"/>
                <w:i w:val="false"/>
                <w:color w:val="000000"/>
                <w:sz w:val="20"/>
              </w:rPr>
              <w:t>№ 434/56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 </w:t>
      </w:r>
    </w:p>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Т.А.Ә. (болған жағдайда): 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2238"/>
        <w:gridCol w:w="4112"/>
        <w:gridCol w:w="2376"/>
        <w:gridCol w:w="1443"/>
        <w:gridCol w:w="641"/>
      </w:tblGrid>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Маңызы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Қызметшінің өзін-өзі бағалау нәтижелері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5-ке дейін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18"/>
        <w:gridCol w:w="6782"/>
      </w:tblGrid>
      <w:tr>
        <w:trPr>
          <w:trHeight w:val="30" w:hRule="atLeast"/>
        </w:trPr>
        <w:tc>
          <w:tcPr>
            <w:tcW w:w="5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xml:space="preserve">Т.А.Ә. </w:t>
            </w:r>
            <w:r>
              <w:rPr>
                <w:rFonts w:ascii="Times New Roman"/>
                <w:b w:val="false"/>
                <w:i/>
                <w:color w:val="000000"/>
                <w:sz w:val="20"/>
              </w:rPr>
              <w:t>(болған жағдай</w:t>
            </w:r>
            <w:r>
              <w:rPr>
                <w:rFonts w:ascii="Times New Roman"/>
                <w:b w:val="false"/>
                <w:i/>
                <w:color w:val="000000"/>
                <w:sz w:val="20"/>
              </w:rPr>
              <w:t>)</w:t>
            </w:r>
            <w:r>
              <w:rPr>
                <w:rFonts w:ascii="Times New Roman"/>
                <w:b w:val="false"/>
                <w:i w:val="false"/>
                <w:color w:val="000000"/>
                <w:sz w:val="20"/>
              </w:rPr>
              <w:t>___________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_________________________</w:t>
            </w:r>
          </w:p>
        </w:tc>
        <w:tc>
          <w:tcPr>
            <w:tcW w:w="6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_______________</w:t>
            </w:r>
            <w:r>
              <w:br/>
            </w:r>
            <w:r>
              <w:rPr>
                <w:rFonts w:ascii="Times New Roman"/>
                <w:b w:val="false"/>
                <w:i w:val="false"/>
                <w:color w:val="000000"/>
                <w:sz w:val="20"/>
              </w:rPr>
              <w:t>күні _______________________________</w:t>
            </w:r>
            <w:r>
              <w:br/>
            </w:r>
            <w:r>
              <w:rPr>
                <w:rFonts w:ascii="Times New Roman"/>
                <w:b w:val="false"/>
                <w:i w:val="false"/>
                <w:color w:val="000000"/>
                <w:sz w:val="20"/>
              </w:rPr>
              <w:t>қолы 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2016 жылғы 16 наурыздағы</w:t>
            </w:r>
            <w:r>
              <w:br/>
            </w:r>
            <w:r>
              <w:rPr>
                <w:rFonts w:ascii="Times New Roman"/>
                <w:b w:val="false"/>
                <w:i w:val="false"/>
                <w:color w:val="000000"/>
                <w:sz w:val="20"/>
              </w:rPr>
              <w:t>№ 434/56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Айналмалы бағалау нәтижелері</w:t>
      </w:r>
    </w:p>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Т.А.Ә. (болған жағдайда):_____________________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9"/>
        <w:gridCol w:w="2289"/>
        <w:gridCol w:w="5105"/>
        <w:gridCol w:w="2617"/>
      </w:tblGrid>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Құзіреттің аталуы</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Әрекеттестікке икемділігі</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адам</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білу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негіздей білу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Әріптесі</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істей білу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2016 жылғы 16 наурыздағы</w:t>
            </w:r>
            <w:r>
              <w:br/>
            </w:r>
            <w:r>
              <w:rPr>
                <w:rFonts w:ascii="Times New Roman"/>
                <w:b w:val="false"/>
                <w:i w:val="false"/>
                <w:color w:val="000000"/>
                <w:sz w:val="20"/>
              </w:rPr>
              <w:t>№ 434/56 шешіміне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w:t>
      </w:r>
      <w:r>
        <w:br/>
      </w: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w:t>
      </w:r>
      <w:r>
        <w:br/>
      </w:r>
      <w:r>
        <w:rPr>
          <w:rFonts w:ascii="Times New Roman"/>
          <w:b w:val="false"/>
          <w:i w:val="false"/>
          <w:color w:val="000000"/>
          <w:sz w:val="28"/>
        </w:rPr>
        <w:t>(бағалау түрі: тоқсандық /жылдық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4029"/>
        <w:gridCol w:w="1806"/>
        <w:gridCol w:w="3638"/>
        <w:gridCol w:w="1021"/>
      </w:tblGrid>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Т.А.Ә. (болған жағдайда)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бағдайда)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Тексерген:</w:t>
      </w:r>
    </w:p>
    <w:p>
      <w:pPr>
        <w:spacing w:after="0"/>
        <w:ind w:left="0"/>
        <w:jc w:val="both"/>
      </w:pPr>
      <w:r>
        <w:rPr>
          <w:rFonts w:ascii="Times New Roman"/>
          <w:b w:val="false"/>
          <w:i w:val="false"/>
          <w:color w:val="000000"/>
          <w:sz w:val="28"/>
        </w:rPr>
        <w:t>
      Комиссия хатшысы: _______________________ Күні: ____________</w:t>
      </w:r>
      <w:r>
        <w:br/>
      </w:r>
      <w:r>
        <w:rPr>
          <w:rFonts w:ascii="Times New Roman"/>
          <w:b w:val="false"/>
          <w:i w:val="false"/>
          <w:color w:val="000000"/>
          <w:sz w:val="28"/>
        </w:rPr>
        <w:t>(Т.А.Ә. (болған жағдайда), қолы)</w:t>
      </w:r>
    </w:p>
    <w:p>
      <w:pPr>
        <w:spacing w:after="0"/>
        <w:ind w:left="0"/>
        <w:jc w:val="both"/>
      </w:pPr>
      <w:r>
        <w:rPr>
          <w:rFonts w:ascii="Times New Roman"/>
          <w:b w:val="false"/>
          <w:i w:val="false"/>
          <w:color w:val="000000"/>
          <w:sz w:val="28"/>
        </w:rPr>
        <w:t>
      Комиссия төрағасы: _______________________ Күні: ____________</w:t>
      </w:r>
      <w:r>
        <w:br/>
      </w:r>
      <w:r>
        <w:rPr>
          <w:rFonts w:ascii="Times New Roman"/>
          <w:b w:val="false"/>
          <w:i w:val="false"/>
          <w:color w:val="000000"/>
          <w:sz w:val="28"/>
        </w:rPr>
        <w:t>(Т.А.Ә. (болған жағдайда), қолы)</w:t>
      </w:r>
    </w:p>
    <w:p>
      <w:pPr>
        <w:spacing w:after="0"/>
        <w:ind w:left="0"/>
        <w:jc w:val="both"/>
      </w:pPr>
      <w:r>
        <w:rPr>
          <w:rFonts w:ascii="Times New Roman"/>
          <w:b w:val="false"/>
          <w:i w:val="false"/>
          <w:color w:val="000000"/>
          <w:sz w:val="28"/>
        </w:rPr>
        <w:t>
      Комиссия мүшесі: _________________________ Күні: ____________</w:t>
      </w:r>
      <w:r>
        <w:br/>
      </w:r>
      <w:r>
        <w:rPr>
          <w:rFonts w:ascii="Times New Roman"/>
          <w:b w:val="false"/>
          <w:i w:val="false"/>
          <w:color w:val="000000"/>
          <w:sz w:val="28"/>
        </w:rPr>
        <w:t>(Т.А.Ә.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